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3EAD34F2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9959D0" w:rsidRPr="009959D0">
        <w:rPr>
          <w:rFonts w:ascii="標楷體" w:eastAsia="標楷體" w:hAnsi="標楷體" w:cs="Times New Roman" w:hint="eastAsia"/>
          <w:b/>
          <w:sz w:val="28"/>
          <w:szCs w:val="28"/>
        </w:rPr>
        <w:t>福山囡子王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F413517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03AE7" w:rsidRPr="00603AE7">
        <w:rPr>
          <w:rFonts w:ascii="標楷體" w:eastAsia="標楷體" w:hAnsi="標楷體" w:cs="Times New Roman"/>
          <w:b/>
          <w:sz w:val="28"/>
          <w:szCs w:val="28"/>
        </w:rPr>
        <w:t>超級小記者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6B0B76E4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1279B7" w:rsidRPr="00A83B49">
        <w:rPr>
          <w:rFonts w:ascii="標楷體" w:eastAsia="標楷體" w:hAnsi="標楷體" w:cs="Times New Roman" w:hint="eastAsia"/>
        </w:rPr>
        <w:t>鼓勵學區民眾及學童，藉由祖孫活動，增進彼此良性互動，使學生能有感恩之心及親老尊老之情，達到推動家庭教育敬老扶幼之目標。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7A80AB74" w:rsidR="00852347" w:rsidRPr="00852347" w:rsidRDefault="001279B7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52855CAC" w:rsidR="00852347" w:rsidRPr="00852347" w:rsidRDefault="001279B7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龔玫瑾</w:t>
            </w:r>
          </w:p>
        </w:tc>
      </w:tr>
      <w:tr w:rsidR="00852347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34DED2D8" w:rsidR="00852347" w:rsidRPr="00852347" w:rsidRDefault="001279B7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社會</w:t>
            </w:r>
            <w:r w:rsidRPr="00E76D4A">
              <w:rPr>
                <w:rFonts w:eastAsia="標楷體" w:hAnsi="標楷體" w:hint="eastAsia"/>
                <w:noProof/>
              </w:rPr>
              <w:t>、</w:t>
            </w:r>
            <w:r w:rsidRPr="00310A4E">
              <w:rPr>
                <w:rFonts w:eastAsia="標楷體" w:hAnsi="標楷體" w:hint="eastAsia"/>
                <w:noProof/>
              </w:rPr>
              <w:t>家庭教育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1410CEC" w:rsidR="00852347" w:rsidRPr="00852347" w:rsidRDefault="001279B7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411349A" w14:textId="77777777" w:rsidR="001279B7" w:rsidRPr="004D0E9F" w:rsidRDefault="001279B7" w:rsidP="001279B7">
            <w:pPr>
              <w:autoSpaceDE w:val="0"/>
              <w:autoSpaceDN w:val="0"/>
              <w:adjustRightInd w:val="0"/>
              <w:rPr>
                <w:rFonts w:eastAsia="標楷體" w:hAnsi="標楷體"/>
                <w:noProof/>
                <w:color w:val="000000" w:themeColor="text1"/>
              </w:rPr>
            </w:pPr>
            <w:r w:rsidRPr="004D0E9F">
              <w:rPr>
                <w:rFonts w:eastAsia="標楷體" w:hAnsi="標楷體"/>
                <w:noProof/>
                <w:color w:val="000000" w:themeColor="text1"/>
              </w:rPr>
              <w:t>E-B1</w:t>
            </w:r>
            <w:r>
              <w:rPr>
                <w:rFonts w:eastAsia="標楷體" w:hAnsi="標楷體"/>
                <w:noProof/>
                <w:color w:val="000000" w:themeColor="text1"/>
              </w:rPr>
              <w:t xml:space="preserve"> </w:t>
            </w:r>
            <w:r>
              <w:rPr>
                <w:rFonts w:eastAsia="標楷體" w:hAnsi="標楷體"/>
                <w:noProof/>
                <w:color w:val="000000" w:themeColor="text1"/>
              </w:rPr>
              <w:t>具</w:t>
            </w:r>
            <w:r w:rsidRPr="004D0E9F">
              <w:rPr>
                <w:rFonts w:eastAsia="標楷體" w:hAnsi="標楷體" w:hint="eastAsia"/>
                <w:noProof/>
                <w:color w:val="000000" w:themeColor="text1"/>
              </w:rPr>
              <w:t>備「聽、說、讀、寫、作」的基本語文素養，並具有生活所需的基礎數理、肢體及藝術等符號知能，能以同理心應用在生活與人際溝</w:t>
            </w:r>
          </w:p>
          <w:p w14:paraId="131BBB02" w14:textId="77777777" w:rsidR="001279B7" w:rsidRDefault="001279B7" w:rsidP="001279B7">
            <w:pPr>
              <w:autoSpaceDE w:val="0"/>
              <w:autoSpaceDN w:val="0"/>
              <w:adjustRightInd w:val="0"/>
              <w:rPr>
                <w:rFonts w:eastAsia="標楷體" w:hAnsi="標楷體"/>
                <w:noProof/>
                <w:color w:val="000000" w:themeColor="text1"/>
              </w:rPr>
            </w:pPr>
            <w:r w:rsidRPr="004D0E9F">
              <w:rPr>
                <w:rFonts w:eastAsia="標楷體" w:hAnsi="標楷體" w:hint="eastAsia"/>
                <w:noProof/>
                <w:color w:val="000000" w:themeColor="text1"/>
              </w:rPr>
              <w:t>通。</w:t>
            </w:r>
          </w:p>
          <w:p w14:paraId="42B1C8CB" w14:textId="3B8FF289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3B1293C7" w14:textId="5EE6E9ED" w:rsidR="00852347" w:rsidRPr="007218FB" w:rsidRDefault="001279B7" w:rsidP="00CF5B92">
            <w:pPr>
              <w:rPr>
                <w:rFonts w:ascii="標楷體" w:eastAsia="標楷體" w:hAnsi="標楷體" w:cs="標楷體"/>
                <w:b/>
              </w:rPr>
            </w:pP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社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-E-B1</w:t>
            </w:r>
            <w:r>
              <w:rPr>
                <w:rFonts w:eastAsia="標楷體" w:hAnsi="標楷體"/>
                <w:noProof/>
                <w:color w:val="000000" w:themeColor="text1"/>
              </w:rPr>
              <w:t xml:space="preserve"> 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透過語言、文字及圖像等表徵符號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理解人類生活的豐富面貌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並能運用多樣的表徵符號解釋相關訊息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達成溝通的目的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B839B3">
              <w:rPr>
                <w:rFonts w:eastAsia="標楷體" w:hAnsi="標楷體" w:hint="eastAsia"/>
                <w:noProof/>
                <w:color w:val="000000" w:themeColor="text1"/>
              </w:rPr>
              <w:t>促進相互間的理解。</w:t>
            </w:r>
          </w:p>
        </w:tc>
      </w:tr>
      <w:tr w:rsidR="00852347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385D55B1" w:rsidR="00852347" w:rsidRPr="007218FB" w:rsidRDefault="00852347" w:rsidP="00CF5B92">
            <w:pPr>
              <w:widowControl/>
              <w:rPr>
                <w:rFonts w:ascii="標楷體" w:eastAsia="標楷體" w:hAnsi="標楷體"/>
                <w:color w:val="002060"/>
              </w:rPr>
            </w:pPr>
          </w:p>
        </w:tc>
      </w:tr>
      <w:tr w:rsidR="00852347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1CC122B6" w:rsidR="00852347" w:rsidRPr="007218FB" w:rsidRDefault="00852347" w:rsidP="00CF5B92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506A84CA" w:rsidR="00852347" w:rsidRPr="007218FB" w:rsidRDefault="00082B90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drawing>
                <wp:inline distT="0" distB="0" distL="0" distR="0" wp14:anchorId="21751852" wp14:editId="2432BA96">
                  <wp:extent cx="3657600" cy="1828165"/>
                  <wp:effectExtent l="19050" t="0" r="19050" b="0"/>
                  <wp:docPr id="6" name="資料庫圖表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69AAEAC8" w14:textId="77777777" w:rsidR="00082B90" w:rsidRPr="007B5B43" w:rsidRDefault="00082B90" w:rsidP="00082B90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7B5B43">
              <w:rPr>
                <w:rFonts w:ascii="標楷體" w:eastAsia="標楷體" w:hAnsi="標楷體"/>
              </w:rPr>
              <w:t>什麼是祖父節</w:t>
            </w:r>
            <w:r w:rsidRPr="007B5B43">
              <w:rPr>
                <w:rFonts w:ascii="標楷體" w:eastAsia="標楷體" w:hAnsi="標楷體" w:hint="eastAsia"/>
              </w:rPr>
              <w:t>?它的由來?</w:t>
            </w:r>
          </w:p>
          <w:p w14:paraId="0E026FF5" w14:textId="5CFDDE4F" w:rsidR="00852347" w:rsidRPr="00CC181E" w:rsidRDefault="00082B90" w:rsidP="00082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回想祖父母對我們的照顧，以及如何表達感恩之意?</w:t>
            </w:r>
          </w:p>
        </w:tc>
      </w:tr>
      <w:tr w:rsidR="00852347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BC18B8" w14:textId="77777777" w:rsidR="00082B90" w:rsidRDefault="00082B90" w:rsidP="00082B90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【</w:t>
            </w:r>
            <w:r w:rsidRPr="00B26B83">
              <w:rPr>
                <w:rFonts w:eastAsia="標楷體" w:hAnsi="標楷體" w:hint="eastAsia"/>
                <w:noProof/>
              </w:rPr>
              <w:t>家庭教育議題</w:t>
            </w:r>
            <w:r>
              <w:rPr>
                <w:rFonts w:eastAsia="標楷體" w:hAnsi="標楷體" w:hint="eastAsia"/>
                <w:noProof/>
              </w:rPr>
              <w:t>】</w:t>
            </w:r>
          </w:p>
          <w:p w14:paraId="300E162A" w14:textId="160D2F53" w:rsidR="00852347" w:rsidRPr="007218FB" w:rsidRDefault="00082B90" w:rsidP="00082B9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F1FA6">
              <w:rPr>
                <w:rFonts w:ascii="標楷體" w:eastAsia="標楷體" w:hAnsi="標楷體" w:hint="eastAsia"/>
                <w:noProof/>
              </w:rPr>
              <w:t>家</w:t>
            </w:r>
            <w:r w:rsidRPr="00EF1FA6">
              <w:rPr>
                <w:rFonts w:ascii="標楷體" w:eastAsia="標楷體" w:hAnsi="標楷體"/>
                <w:noProof/>
              </w:rPr>
              <w:t>E7</w:t>
            </w:r>
            <w:r w:rsidRPr="00EF1FA6">
              <w:rPr>
                <w:rFonts w:ascii="標楷體" w:eastAsia="標楷體" w:hAnsi="標楷體" w:hint="eastAsia"/>
                <w:noProof/>
              </w:rPr>
              <w:t>表達對家庭成員的關心與情感。</w:t>
            </w:r>
          </w:p>
        </w:tc>
      </w:tr>
      <w:tr w:rsidR="00852347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A8DBCB0" w:rsidR="00852347" w:rsidRPr="007218FB" w:rsidRDefault="008348AA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第一週第1節</w:t>
            </w:r>
            <w:bookmarkStart w:id="0" w:name="_GoBack"/>
            <w:bookmarkEnd w:id="0"/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23E5BFA6" w:rsidR="000B18ED" w:rsidRPr="000B18ED" w:rsidRDefault="00082B90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77777777" w:rsidR="000B18ED" w:rsidRPr="000B18ED" w:rsidRDefault="000B18E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5C42F99" w14:textId="77777777" w:rsidR="00965CE6" w:rsidRPr="00A3428E" w:rsidRDefault="00965CE6" w:rsidP="00965CE6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1.體認自己在家庭中的角色，</w:t>
            </w:r>
            <w:r w:rsidRPr="00A3428E">
              <w:rPr>
                <w:rFonts w:ascii="標楷體" w:eastAsia="標楷體" w:hAnsi="標楷體" w:cs="Arial Unicode MS" w:hint="eastAsia"/>
              </w:rPr>
              <w:t>對於</w:t>
            </w:r>
            <w:r>
              <w:rPr>
                <w:rFonts w:ascii="標楷體" w:eastAsia="標楷體" w:hAnsi="標楷體" w:cs="Arial Unicode MS" w:hint="eastAsia"/>
              </w:rPr>
              <w:t>長輩</w:t>
            </w:r>
            <w:r w:rsidRPr="00A3428E">
              <w:rPr>
                <w:rFonts w:ascii="標楷體" w:eastAsia="標楷體" w:hAnsi="標楷體" w:cs="Arial Unicode MS" w:hint="eastAsia"/>
              </w:rPr>
              <w:t>給予的</w:t>
            </w:r>
            <w:r>
              <w:rPr>
                <w:rFonts w:ascii="標楷體" w:eastAsia="標楷體" w:hAnsi="標楷體" w:cs="Arial Unicode MS" w:hint="eastAsia"/>
              </w:rPr>
              <w:t>疼愛</w:t>
            </w:r>
            <w:r w:rsidRPr="00A3428E">
              <w:rPr>
                <w:rFonts w:ascii="標楷體" w:eastAsia="標楷體" w:hAnsi="標楷體" w:cs="Arial Unicode MS" w:hint="eastAsia"/>
              </w:rPr>
              <w:t>及付出，能懂得感恩</w:t>
            </w:r>
            <w:r>
              <w:rPr>
                <w:rFonts w:ascii="標楷體" w:eastAsia="標楷體" w:hAnsi="標楷體" w:cs="Arial Unicode MS" w:hint="eastAsia"/>
              </w:rPr>
              <w:t>，並利用問候行動實踐自己的關懷之情</w:t>
            </w:r>
          </w:p>
          <w:p w14:paraId="34A8E7F9" w14:textId="5262A393" w:rsidR="000B18ED" w:rsidRPr="000B18ED" w:rsidRDefault="00965CE6" w:rsidP="00965CE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A3428E">
              <w:rPr>
                <w:rFonts w:ascii="標楷體" w:eastAsia="標楷體" w:hAnsi="標楷體" w:cs="Arial Unicode MS"/>
              </w:rPr>
              <w:t>2.</w:t>
            </w:r>
            <w:r>
              <w:rPr>
                <w:rFonts w:ascii="標楷體" w:eastAsia="標楷體" w:hAnsi="標楷體" w:cs="Arial Unicode MS"/>
              </w:rPr>
              <w:t>能與家人、同學分享自己的記錄及心得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73055430" w:rsidR="00280684" w:rsidRPr="000B18ED" w:rsidRDefault="00965CE6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26B83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ascii="標楷體" w:eastAsia="標楷體" w:hAnsi="標楷體" w:cs="Arial Unicode MS" w:hint="eastAsia"/>
              </w:rPr>
              <w:t>體認自己在家庭中的角色，</w:t>
            </w:r>
            <w:r w:rsidRPr="00B26B83">
              <w:rPr>
                <w:rFonts w:eastAsia="標楷體" w:hAnsi="標楷體" w:hint="eastAsia"/>
                <w:noProof/>
              </w:rPr>
              <w:t>體會</w:t>
            </w:r>
            <w:r>
              <w:rPr>
                <w:rFonts w:eastAsia="標楷體" w:hAnsi="標楷體" w:hint="eastAsia"/>
                <w:noProof/>
              </w:rPr>
              <w:t>長輩對自己疼愛及照顧，能懷有感恩之心，利用假期完成「超級小記者」學習單，並於課堂發表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D87A82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D87A82" w:rsidRDefault="00D87A82" w:rsidP="00D87A82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602DFEBF" w14:textId="1FBCB7FC" w:rsidR="00D87A82" w:rsidRPr="00BF48CE" w:rsidRDefault="00D87A82" w:rsidP="00D87A82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hint="eastAsia"/>
              </w:rPr>
              <w:t>教師準備學習單、聯絡簿宣導資料</w:t>
            </w:r>
          </w:p>
          <w:p w14:paraId="3D1C98B7" w14:textId="77777777" w:rsidR="00D87A82" w:rsidRPr="000B18ED" w:rsidRDefault="00D87A82" w:rsidP="00D87A82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0D1B8418" w14:textId="77777777" w:rsidR="00D87A82" w:rsidRPr="000B18ED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73A73780" w14:textId="3AB4E928" w:rsidR="00D87A82" w:rsidRDefault="00D87A82" w:rsidP="00D87A82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7149DB6B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教師利用聯絡簿處室宣導Q</w:t>
            </w:r>
            <w:r>
              <w:rPr>
                <w:rFonts w:ascii="標楷體" w:eastAsia="標楷體" w:hAnsi="標楷體"/>
              </w:rPr>
              <w:t>-RCRD</w:t>
            </w:r>
            <w:r>
              <w:rPr>
                <w:rFonts w:ascii="標楷體" w:eastAsia="標楷體" w:hAnsi="標楷體" w:hint="eastAsia"/>
              </w:rPr>
              <w:t>的資料說明祖父母節的由來</w:t>
            </w:r>
          </w:p>
          <w:p w14:paraId="71091ED6" w14:textId="3D3E69BC" w:rsidR="00D87A82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5BAE6309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C5860">
              <w:rPr>
                <w:rFonts w:ascii="標楷體" w:eastAsia="標楷體" w:hAnsi="標楷體" w:hint="eastAsia"/>
              </w:rPr>
              <w:t>教師引導學生</w:t>
            </w:r>
            <w:r>
              <w:rPr>
                <w:rFonts w:ascii="標楷體" w:eastAsia="標楷體" w:hAnsi="標楷體" w:hint="eastAsia"/>
              </w:rPr>
              <w:t>回想長輩/祖父母對自己的付出與疼愛有哪些?</w:t>
            </w:r>
          </w:p>
          <w:p w14:paraId="4C1A48E7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2.教師引導學生思考：自己在家庭中扮演的角色：照顧者</w:t>
            </w:r>
            <w:r>
              <w:rPr>
                <w:rFonts w:ascii="標楷體" w:eastAsia="標楷體" w:hAnsi="標楷體" w:hint="eastAsia"/>
              </w:rPr>
              <w:t>/被照顧者？並引導學生思考：自己已長大了，有很多事情可以完成，是否可以將</w:t>
            </w:r>
            <w:r>
              <w:rPr>
                <w:rFonts w:ascii="標楷體" w:eastAsia="標楷體" w:hAnsi="標楷體"/>
              </w:rPr>
              <w:t>照顧者</w:t>
            </w:r>
            <w:r>
              <w:rPr>
                <w:rFonts w:ascii="標楷體" w:eastAsia="標楷體" w:hAnsi="標楷體" w:hint="eastAsia"/>
              </w:rPr>
              <w:t>/被照顧者做轉換，讓自己從被動變成主動關懷照顧家中長輩的角色？</w:t>
            </w:r>
          </w:p>
          <w:p w14:paraId="276BB0B1" w14:textId="77777777" w:rsidR="00D87A82" w:rsidRPr="0022573E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3.師生討論可以做哪些行動來回報長輩/祖父母?</w:t>
            </w:r>
          </w:p>
          <w:p w14:paraId="696649EB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.教師指導學習單</w:t>
            </w:r>
            <w:r>
              <w:rPr>
                <w:rFonts w:ascii="標楷體" w:eastAsia="標楷體" w:hAnsi="標楷體"/>
              </w:rPr>
              <w:t>—「超級小記者</w:t>
            </w:r>
            <w:r>
              <w:rPr>
                <w:rFonts w:ascii="標楷體" w:eastAsia="標楷體" w:hAnsi="標楷體" w:hint="eastAsia"/>
              </w:rPr>
              <w:t xml:space="preserve"> 」完成方式，並請學生利用暑假與祖父母聯絡，以簡單話語表達關心，並訪問長輩，完成介紹長輩的學習單。</w:t>
            </w:r>
          </w:p>
          <w:p w14:paraId="142EB17D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>
              <w:rPr>
                <w:rFonts w:ascii="標楷體" w:eastAsia="標楷體" w:hAnsi="標楷體" w:hint="eastAsia"/>
              </w:rPr>
              <w:t>.開學後，學生拿出完成的學習單與同學分享心得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1E6B2418" w14:textId="5E5BB836" w:rsidR="00D87A82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/>
              </w:rPr>
              <w:t>6.教師總結：「家有一老，如有一寶」，長輩有很多人生經驗值得我們學習，對長輩要懂得關懷，能敬老尊老，並有飲水思源的孝心。</w:t>
            </w:r>
          </w:p>
          <w:p w14:paraId="371460A2" w14:textId="77777777" w:rsidR="00D87A82" w:rsidRPr="000B18ED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05F0E2F8" w14:textId="77777777" w:rsidR="00D87A82" w:rsidRPr="000B18ED" w:rsidRDefault="00D87A82" w:rsidP="00D87A82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11FACBBF" w14:textId="21D7B3A8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1.於班級內</w:t>
            </w:r>
            <w:r>
              <w:rPr>
                <w:rFonts w:ascii="標楷體" w:eastAsia="標楷體" w:hAnsi="標楷體"/>
              </w:rPr>
              <w:t>張貼「超級小記者」學習單，提供學習分享</w:t>
            </w:r>
          </w:p>
          <w:p w14:paraId="5DF5C2C0" w14:textId="5D6709D9" w:rsidR="00D87A82" w:rsidRPr="00280684" w:rsidRDefault="00D87A82" w:rsidP="00D87A82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9082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10A1B9F9" w14:textId="5D278B48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51172132" w14:textId="7F616569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567C5CB6" w14:textId="77777777" w:rsidR="00D87A82" w:rsidRPr="00ED2A8A" w:rsidRDefault="00D87A82" w:rsidP="00D87A82">
            <w:pPr>
              <w:rPr>
                <w:rFonts w:ascii="標楷體" w:eastAsia="標楷體" w:hAnsi="標楷體"/>
              </w:rPr>
            </w:pPr>
          </w:p>
          <w:p w14:paraId="27684AC4" w14:textId="77777777" w:rsidR="00D87A82" w:rsidRPr="00ED2A8A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</w:p>
          <w:p w14:paraId="67091BB7" w14:textId="77777777" w:rsidR="00D87A82" w:rsidRDefault="00D87A82" w:rsidP="00D87A82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63792581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15</w:t>
            </w:r>
          </w:p>
          <w:p w14:paraId="39A0A087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623B2CA3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132C6201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28B86C59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46215DB6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914DE9F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0AD2287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D124154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15</w:t>
            </w:r>
          </w:p>
          <w:p w14:paraId="1060F468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728D044B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26EAB6E2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1576C11D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50343530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7DB342E" w14:textId="77777777" w:rsidR="00D87A82" w:rsidRPr="00ED2A8A" w:rsidRDefault="00D87A82" w:rsidP="00D87A82">
            <w:pPr>
              <w:rPr>
                <w:rFonts w:ascii="標楷體" w:eastAsia="標楷體" w:hAnsi="標楷體"/>
              </w:rPr>
            </w:pPr>
          </w:p>
          <w:p w14:paraId="7F6D767D" w14:textId="7BFD9DC9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4B9B28E5" w14:textId="1A7CC338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3F59EFA5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256798F1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聯絡簿</w:t>
            </w:r>
          </w:p>
          <w:p w14:paraId="12630F06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7D4418DE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387AE5A0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5DC7F108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  <w:p w14:paraId="5A76ABCD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15A9C6E5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2D3FF67D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9DFF533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6FCE6C8F" w14:textId="77777777" w:rsidR="00D87A82" w:rsidRDefault="00D87A82" w:rsidP="00D87A82">
            <w:pPr>
              <w:rPr>
                <w:rFonts w:ascii="標楷體" w:eastAsia="標楷體" w:hAnsi="標楷體"/>
              </w:rPr>
            </w:pPr>
          </w:p>
          <w:p w14:paraId="0C8C9392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77777777" w:rsidR="00D87A82" w:rsidRPr="000B18ED" w:rsidRDefault="00D87A82" w:rsidP="00D87A82">
            <w:pPr>
              <w:snapToGrid w:val="0"/>
              <w:rPr>
                <w:rFonts w:eastAsia="標楷體"/>
                <w:noProof/>
                <w:color w:val="FF0000"/>
              </w:rPr>
            </w:pPr>
            <w:r w:rsidRPr="000B18ED">
              <w:rPr>
                <w:rFonts w:eastAsia="標楷體" w:hint="eastAsia"/>
                <w:noProof/>
                <w:color w:val="FF0000"/>
              </w:rPr>
              <w:t>請具體呈現</w:t>
            </w:r>
          </w:p>
          <w:p w14:paraId="6BED21D3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000747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學習單</w:t>
            </w:r>
            <w:r w:rsidRPr="0029631B">
              <w:rPr>
                <w:rFonts w:ascii="標楷體" w:eastAsia="標楷體" w:hAnsi="標楷體" w:hint="eastAsia"/>
              </w:rPr>
              <w:t>作業</w:t>
            </w:r>
          </w:p>
          <w:p w14:paraId="50240542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.感恩祖父母行動實作</w:t>
            </w:r>
          </w:p>
          <w:p w14:paraId="10EAA659" w14:textId="77777777" w:rsidR="00D87A82" w:rsidRDefault="00D87A82" w:rsidP="00D87A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.上台報告自己實行的狀況和成果</w:t>
            </w:r>
          </w:p>
          <w:p w14:paraId="6D6FA706" w14:textId="77777777" w:rsidR="00D87A82" w:rsidRPr="00D87A82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77777777" w:rsidR="00D87A82" w:rsidRPr="000B18ED" w:rsidRDefault="00D87A82" w:rsidP="00D87A8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4D95CA51" w14:textId="1FAA30FC" w:rsidR="00C82267" w:rsidRPr="00280684" w:rsidRDefault="00C82267" w:rsidP="00280684">
      <w:pPr>
        <w:widowControl/>
        <w:spacing w:beforeLines="100" w:before="360"/>
        <w:ind w:leftChars="117" w:left="281" w:firstLineChars="118" w:firstLine="472"/>
        <w:rPr>
          <w:rFonts w:eastAsia="標楷體"/>
          <w:b/>
          <w:noProof/>
          <w:color w:val="FF0000"/>
          <w:sz w:val="40"/>
          <w:szCs w:val="40"/>
        </w:rPr>
      </w:pP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lastRenderedPageBreak/>
        <w:t>●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以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Rubrics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評量基規準設計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為主</w:t>
      </w:r>
    </w:p>
    <w:p w14:paraId="632CF139" w14:textId="77777777" w:rsidR="001735EE" w:rsidRPr="00280684" w:rsidRDefault="001735EE" w:rsidP="001735EE">
      <w:pPr>
        <w:widowControl/>
        <w:spacing w:beforeLines="100" w:before="360"/>
        <w:ind w:leftChars="117" w:left="281" w:firstLineChars="118" w:firstLine="331"/>
        <w:rPr>
          <w:rFonts w:eastAsia="標楷體"/>
          <w:b/>
          <w:noProof/>
          <w:color w:val="FF0000"/>
          <w:sz w:val="40"/>
          <w:szCs w:val="40"/>
        </w:rPr>
      </w:pPr>
      <w:r>
        <w:rPr>
          <w:rFonts w:ascii="王漢宗特明體一標準" w:eastAsia="王漢宗特明體一標準" w:hAnsi="微軟正黑體"/>
          <w:b/>
          <w:color w:val="FF0000"/>
          <w:sz w:val="28"/>
          <w:szCs w:val="28"/>
        </w:rPr>
        <w:t>評分規準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067"/>
        <w:gridCol w:w="2067"/>
        <w:gridCol w:w="2067"/>
        <w:gridCol w:w="2071"/>
      </w:tblGrid>
      <w:tr w:rsidR="001735EE" w14:paraId="2AADEA28" w14:textId="77777777" w:rsidTr="0017109A">
        <w:trPr>
          <w:trHeight w:val="1513"/>
        </w:trPr>
        <w:tc>
          <w:tcPr>
            <w:tcW w:w="2166" w:type="dxa"/>
            <w:vMerge w:val="restart"/>
            <w:vAlign w:val="center"/>
          </w:tcPr>
          <w:p w14:paraId="4E2F05C7" w14:textId="77777777" w:rsidR="001735EE" w:rsidRDefault="001735EE" w:rsidP="0017109A">
            <w:pPr>
              <w:pStyle w:val="TableParagraph"/>
              <w:spacing w:before="151" w:line="434" w:lineRule="exact"/>
              <w:ind w:left="339" w:right="330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評量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向度</w:t>
            </w:r>
          </w:p>
          <w:p w14:paraId="7CFD769C" w14:textId="77777777" w:rsidR="001735EE" w:rsidRDefault="001735EE" w:rsidP="0017109A">
            <w:pPr>
              <w:pStyle w:val="TableParagraph"/>
              <w:spacing w:line="434" w:lineRule="exact"/>
              <w:ind w:right="330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>3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～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4</w:t>
            </w:r>
            <w:r>
              <w:rPr>
                <w:rFonts w:ascii="Times New Roman" w:eastAsia="Times New Roman"/>
                <w:sz w:val="24"/>
              </w:rPr>
              <w:t xml:space="preserve"> 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  <w:vAlign w:val="center"/>
          </w:tcPr>
          <w:p w14:paraId="22BC3E47" w14:textId="77777777" w:rsidR="001735EE" w:rsidRPr="00BC06A2" w:rsidRDefault="001735EE" w:rsidP="0017109A">
            <w:pPr>
              <w:pStyle w:val="TableParagraph"/>
              <w:spacing w:line="340" w:lineRule="exact"/>
              <w:ind w:left="-2168" w:right="-53"/>
              <w:jc w:val="center"/>
              <w:rPr>
                <w:sz w:val="28"/>
                <w:szCs w:val="28"/>
                <w:lang w:eastAsia="zh-TW"/>
              </w:rPr>
            </w:pP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表現等級（</w:t>
            </w:r>
            <w:r w:rsidRPr="00BC06A2">
              <w:rPr>
                <w:rFonts w:ascii="Times New Roman" w:eastAsia="Times New Roman"/>
                <w:sz w:val="28"/>
                <w:szCs w:val="28"/>
                <w:lang w:eastAsia="zh-TW"/>
              </w:rPr>
              <w:t>3</w:t>
            </w: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～</w:t>
            </w:r>
            <w:r w:rsidRPr="00BC06A2">
              <w:rPr>
                <w:rFonts w:ascii="Times New Roman" w:eastAsia="Times New Roman"/>
                <w:sz w:val="28"/>
                <w:szCs w:val="28"/>
                <w:lang w:eastAsia="zh-TW"/>
              </w:rPr>
              <w:t>4</w:t>
            </w: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個均可）</w:t>
            </w:r>
          </w:p>
        </w:tc>
      </w:tr>
      <w:tr w:rsidR="001735EE" w14:paraId="40AC1EC1" w14:textId="77777777" w:rsidTr="0017109A">
        <w:trPr>
          <w:trHeight w:val="1124"/>
        </w:trPr>
        <w:tc>
          <w:tcPr>
            <w:tcW w:w="2166" w:type="dxa"/>
            <w:vMerge/>
            <w:tcBorders>
              <w:top w:val="nil"/>
            </w:tcBorders>
          </w:tcPr>
          <w:p w14:paraId="6CFCDB7E" w14:textId="77777777" w:rsidR="001735EE" w:rsidRDefault="001735EE" w:rsidP="0017109A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  <w:vAlign w:val="center"/>
          </w:tcPr>
          <w:p w14:paraId="3B7D5E3F" w14:textId="77777777" w:rsidR="001735EE" w:rsidRPr="00A61126" w:rsidRDefault="001735EE" w:rsidP="0017109A">
            <w:pPr>
              <w:pStyle w:val="TableParagraph"/>
              <w:ind w:left="0"/>
              <w:rPr>
                <w:rFonts w:ascii="新細明體" w:eastAsia="新細明體" w:hAnsi="新細明體" w:cs="新細明體"/>
                <w:sz w:val="24"/>
                <w:lang w:eastAsia="zh-TW"/>
              </w:rPr>
            </w:pPr>
            <w:r w:rsidRPr="00A61126">
              <w:rPr>
                <w:rFonts w:ascii="新細明體" w:eastAsia="新細明體" w:hAnsi="新細明體" w:cs="新細明體" w:hint="eastAsia"/>
                <w:sz w:val="24"/>
                <w:lang w:eastAsia="zh-TW"/>
              </w:rPr>
              <w:t>優  異3</w:t>
            </w:r>
          </w:p>
        </w:tc>
        <w:tc>
          <w:tcPr>
            <w:tcW w:w="2067" w:type="dxa"/>
            <w:vAlign w:val="center"/>
          </w:tcPr>
          <w:p w14:paraId="539558E6" w14:textId="77777777" w:rsidR="001735EE" w:rsidRPr="00A61126" w:rsidRDefault="001735EE" w:rsidP="0017109A">
            <w:pPr>
              <w:pStyle w:val="TableParagraph"/>
              <w:ind w:left="0"/>
              <w:rPr>
                <w:rFonts w:ascii="新細明體" w:eastAsia="新細明體" w:hAnsi="新細明體" w:cs="新細明體"/>
                <w:sz w:val="24"/>
                <w:lang w:eastAsia="zh-TW"/>
              </w:rPr>
            </w:pPr>
            <w:r w:rsidRPr="00A61126">
              <w:rPr>
                <w:rFonts w:ascii="新細明體" w:eastAsia="新細明體" w:hAnsi="新細明體" w:cs="新細明體" w:hint="eastAsia"/>
                <w:sz w:val="24"/>
                <w:lang w:eastAsia="zh-TW"/>
              </w:rPr>
              <w:t>達  標2</w:t>
            </w:r>
          </w:p>
        </w:tc>
        <w:tc>
          <w:tcPr>
            <w:tcW w:w="2067" w:type="dxa"/>
            <w:vAlign w:val="center"/>
          </w:tcPr>
          <w:p w14:paraId="23804A5F" w14:textId="77777777" w:rsidR="001735EE" w:rsidRPr="00A61126" w:rsidRDefault="001735EE" w:rsidP="0017109A">
            <w:pPr>
              <w:pStyle w:val="TableParagraph"/>
              <w:ind w:left="0"/>
              <w:rPr>
                <w:rFonts w:ascii="新細明體" w:eastAsia="新細明體" w:hAnsi="新細明體" w:cs="新細明體"/>
                <w:sz w:val="24"/>
                <w:lang w:eastAsia="zh-TW"/>
              </w:rPr>
            </w:pPr>
            <w:r w:rsidRPr="00A61126">
              <w:rPr>
                <w:rFonts w:ascii="新細明體" w:eastAsia="新細明體" w:hAnsi="新細明體" w:cs="新細明體" w:hint="eastAsia"/>
                <w:sz w:val="24"/>
                <w:lang w:eastAsia="zh-TW"/>
              </w:rPr>
              <w:t>待加強1</w:t>
            </w:r>
          </w:p>
        </w:tc>
        <w:tc>
          <w:tcPr>
            <w:tcW w:w="2071" w:type="dxa"/>
          </w:tcPr>
          <w:p w14:paraId="0BB1D7AF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  <w:tr w:rsidR="001735EE" w14:paraId="7B7AD050" w14:textId="77777777" w:rsidTr="0017109A">
        <w:trPr>
          <w:trHeight w:val="1126"/>
        </w:trPr>
        <w:tc>
          <w:tcPr>
            <w:tcW w:w="2166" w:type="dxa"/>
          </w:tcPr>
          <w:p w14:paraId="2624A536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新細明體" w:eastAsia="新細明體" w:hAnsi="新細明體" w:cs="新細明體"/>
                <w:sz w:val="24"/>
                <w:lang w:eastAsia="zh-TW"/>
              </w:rPr>
              <w:t>能完成學習單</w:t>
            </w:r>
          </w:p>
        </w:tc>
        <w:tc>
          <w:tcPr>
            <w:tcW w:w="2067" w:type="dxa"/>
          </w:tcPr>
          <w:p w14:paraId="66E2CCF3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25DD794B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3C83051E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71" w:type="dxa"/>
          </w:tcPr>
          <w:p w14:paraId="096825B2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  <w:tr w:rsidR="001735EE" w14:paraId="75BC1E36" w14:textId="77777777" w:rsidTr="0017109A">
        <w:trPr>
          <w:trHeight w:val="1256"/>
        </w:trPr>
        <w:tc>
          <w:tcPr>
            <w:tcW w:w="2166" w:type="dxa"/>
          </w:tcPr>
          <w:p w14:paraId="3196852C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新細明體" w:eastAsia="新細明體" w:hAnsi="新細明體" w:cs="新細明體"/>
                <w:sz w:val="24"/>
                <w:lang w:eastAsia="zh-TW"/>
              </w:rPr>
              <w:t>能展現對祖父母的感恩行動</w:t>
            </w:r>
          </w:p>
        </w:tc>
        <w:tc>
          <w:tcPr>
            <w:tcW w:w="2067" w:type="dxa"/>
          </w:tcPr>
          <w:p w14:paraId="767FC96A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1F5EDEF2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159BB213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71" w:type="dxa"/>
          </w:tcPr>
          <w:p w14:paraId="110B334F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  <w:tr w:rsidR="001735EE" w14:paraId="69A0E083" w14:textId="77777777" w:rsidTr="0017109A">
        <w:trPr>
          <w:trHeight w:val="1566"/>
        </w:trPr>
        <w:tc>
          <w:tcPr>
            <w:tcW w:w="2166" w:type="dxa"/>
          </w:tcPr>
          <w:p w14:paraId="4CDFE684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  <w:r>
              <w:rPr>
                <w:rFonts w:ascii="新細明體" w:eastAsia="新細明體" w:hAnsi="新細明體" w:cs="新細明體"/>
                <w:sz w:val="24"/>
                <w:lang w:eastAsia="zh-TW"/>
              </w:rPr>
              <w:t>能發表自己的學習單和感恩行動</w:t>
            </w:r>
          </w:p>
        </w:tc>
        <w:tc>
          <w:tcPr>
            <w:tcW w:w="2067" w:type="dxa"/>
          </w:tcPr>
          <w:p w14:paraId="449B3B2E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123A3CC3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5F39D1A4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71" w:type="dxa"/>
          </w:tcPr>
          <w:p w14:paraId="482C6163" w14:textId="77777777" w:rsidR="001735EE" w:rsidRDefault="001735EE" w:rsidP="0017109A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</w:tbl>
    <w:p w14:paraId="2216CA30" w14:textId="6F6C4941" w:rsidR="00BC06A2" w:rsidRPr="001735EE" w:rsidRDefault="00BC06A2" w:rsidP="00C82267"/>
    <w:p w14:paraId="28433BED" w14:textId="77777777" w:rsidR="00BC06A2" w:rsidRDefault="00BC06A2">
      <w:pPr>
        <w:widowControl/>
      </w:pPr>
      <w:r>
        <w:br w:type="page"/>
      </w:r>
    </w:p>
    <w:p w14:paraId="5F576A5A" w14:textId="77777777" w:rsidR="00C82267" w:rsidRPr="000A1536" w:rsidRDefault="00C82267" w:rsidP="00C82267">
      <w:pPr>
        <w:pStyle w:val="a4"/>
        <w:numPr>
          <w:ilvl w:val="0"/>
          <w:numId w:val="8"/>
        </w:numPr>
        <w:ind w:leftChars="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 w:hint="eastAsia"/>
          <w:b/>
          <w:sz w:val="28"/>
        </w:rPr>
        <w:lastRenderedPageBreak/>
        <w:t>Rubrics設計參考清單</w:t>
      </w: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6877"/>
      </w:tblGrid>
      <w:tr w:rsidR="00C82267" w14:paraId="65269E14" w14:textId="77777777" w:rsidTr="00C82267">
        <w:trPr>
          <w:trHeight w:val="359"/>
        </w:trPr>
        <w:tc>
          <w:tcPr>
            <w:tcW w:w="2982" w:type="dxa"/>
          </w:tcPr>
          <w:p w14:paraId="3797F382" w14:textId="77777777" w:rsidR="00C82267" w:rsidRDefault="00C82267" w:rsidP="00C82267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類型</w:t>
            </w:r>
          </w:p>
        </w:tc>
        <w:tc>
          <w:tcPr>
            <w:tcW w:w="6877" w:type="dxa"/>
          </w:tcPr>
          <w:p w14:paraId="5B65A2E2" w14:textId="77777777" w:rsidR="00C82267" w:rsidRDefault="00C82267" w:rsidP="00C82267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參考項目</w:t>
            </w:r>
          </w:p>
        </w:tc>
      </w:tr>
      <w:tr w:rsidR="00C82267" w14:paraId="1DE01E28" w14:textId="77777777" w:rsidTr="00C82267">
        <w:trPr>
          <w:trHeight w:val="360"/>
        </w:trPr>
        <w:tc>
          <w:tcPr>
            <w:tcW w:w="2982" w:type="dxa"/>
            <w:vMerge w:val="restart"/>
            <w:vAlign w:val="center"/>
          </w:tcPr>
          <w:p w14:paraId="158B4746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資料蒐集</w:t>
            </w:r>
          </w:p>
        </w:tc>
        <w:tc>
          <w:tcPr>
            <w:tcW w:w="6877" w:type="dxa"/>
          </w:tcPr>
          <w:p w14:paraId="1B3A1263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參考來源正確性</w:t>
            </w:r>
          </w:p>
        </w:tc>
      </w:tr>
      <w:tr w:rsidR="00C82267" w14:paraId="2481B1CE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9F1B53B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8C263F7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參考資料引用方式</w:t>
            </w:r>
          </w:p>
        </w:tc>
      </w:tr>
      <w:tr w:rsidR="00C82267" w14:paraId="0CCD145F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E8EF2B8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6D02503D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參考來源數量</w:t>
            </w:r>
          </w:p>
        </w:tc>
      </w:tr>
      <w:tr w:rsidR="00C82267" w14:paraId="6B7522D5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2933CAE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58BB394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參考資料的書寫格式</w:t>
            </w:r>
          </w:p>
        </w:tc>
      </w:tr>
      <w:tr w:rsidR="00C82267" w14:paraId="2B1D3360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07C63F11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書面報告</w:t>
            </w:r>
          </w:p>
        </w:tc>
        <w:tc>
          <w:tcPr>
            <w:tcW w:w="6877" w:type="dxa"/>
          </w:tcPr>
          <w:p w14:paraId="5B6E220D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  <w:lang w:eastAsia="zh-TW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報告架構（前言、方法、結果、討論</w:t>
            </w:r>
            <w:r>
              <w:rPr>
                <w:rFonts w:ascii="Times New Roman" w:eastAsia="Times New Roman" w:hAnsi="Times New Roman"/>
                <w:sz w:val="24"/>
                <w:lang w:eastAsia="zh-TW"/>
              </w:rPr>
              <w:t>…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）</w:t>
            </w:r>
          </w:p>
        </w:tc>
      </w:tr>
      <w:tr w:rsidR="00C82267" w14:paraId="30890F16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A48BDDF" w14:textId="77777777" w:rsidR="00C82267" w:rsidRPr="00A62515" w:rsidRDefault="00C82267" w:rsidP="00C82267">
            <w:pPr>
              <w:jc w:val="center"/>
              <w:rPr>
                <w:sz w:val="32"/>
                <w:szCs w:val="2"/>
                <w:lang w:eastAsia="zh-TW"/>
              </w:rPr>
            </w:pPr>
          </w:p>
        </w:tc>
        <w:tc>
          <w:tcPr>
            <w:tcW w:w="6877" w:type="dxa"/>
          </w:tcPr>
          <w:p w14:paraId="73A8DF3D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</w:p>
        </w:tc>
      </w:tr>
      <w:tr w:rsidR="00C82267" w14:paraId="7EF3909B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5149670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1DBF930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延伸思考與討論</w:t>
            </w:r>
          </w:p>
        </w:tc>
      </w:tr>
      <w:tr w:rsidR="00C82267" w14:paraId="6AA78130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60FF994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48A7DBC9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語句描述是否清楚</w:t>
            </w:r>
          </w:p>
        </w:tc>
      </w:tr>
      <w:tr w:rsidR="00C82267" w14:paraId="7262E0D9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714001B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1554D458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計算正確性</w:t>
            </w:r>
          </w:p>
        </w:tc>
      </w:tr>
      <w:tr w:rsidR="00C82267" w14:paraId="4FACFEB9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658DD77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A350928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圖表符號呈現</w:t>
            </w:r>
          </w:p>
        </w:tc>
      </w:tr>
      <w:tr w:rsidR="00C82267" w14:paraId="07E1E387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AB4EC14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49D1922F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</w:t>
            </w:r>
          </w:p>
        </w:tc>
      </w:tr>
      <w:tr w:rsidR="00C82267" w14:paraId="6DCC176C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7FE26C5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C630539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報告字數、報告格式</w:t>
            </w:r>
          </w:p>
        </w:tc>
      </w:tr>
      <w:tr w:rsidR="00C82267" w14:paraId="098DB5D3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49AB818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394ABC0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錯別字</w:t>
            </w:r>
          </w:p>
        </w:tc>
      </w:tr>
      <w:tr w:rsidR="00C82267" w14:paraId="6B6C44D3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C8527A9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3B4F473A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繳交時間</w:t>
            </w:r>
          </w:p>
        </w:tc>
      </w:tr>
      <w:tr w:rsidR="00C82267" w14:paraId="5D8242A9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33993ACE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口頭報告</w:t>
            </w:r>
          </w:p>
        </w:tc>
        <w:tc>
          <w:tcPr>
            <w:tcW w:w="6877" w:type="dxa"/>
          </w:tcPr>
          <w:p w14:paraId="1871B6E6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報告架構</w:t>
            </w:r>
          </w:p>
        </w:tc>
      </w:tr>
      <w:tr w:rsidR="00C82267" w14:paraId="6C084785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69443492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8A1A372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</w:p>
        </w:tc>
      </w:tr>
      <w:tr w:rsidR="00C82267" w14:paraId="0A7026AA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4ACA3F1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3E1A1A4F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輔助教具設備</w:t>
            </w:r>
          </w:p>
        </w:tc>
      </w:tr>
      <w:tr w:rsidR="00C82267" w14:paraId="4A7CF373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0B87F2B2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9764D35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排版呈現</w:t>
            </w:r>
          </w:p>
        </w:tc>
      </w:tr>
      <w:tr w:rsidR="00C82267" w14:paraId="16443A1C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6944CBC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250867C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時間控制</w:t>
            </w:r>
          </w:p>
        </w:tc>
      </w:tr>
      <w:tr w:rsidR="00C82267" w14:paraId="63B4BD00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2760FC6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16480356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台風表現</w:t>
            </w:r>
          </w:p>
        </w:tc>
      </w:tr>
      <w:tr w:rsidR="00C82267" w14:paraId="5FE4498E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27C3A323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17562C0A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書面大綱摘要</w:t>
            </w:r>
          </w:p>
        </w:tc>
      </w:tr>
      <w:tr w:rsidR="00C82267" w14:paraId="2ABE9EBA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3E6C931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7C13943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回應釋疑</w:t>
            </w:r>
          </w:p>
        </w:tc>
      </w:tr>
      <w:tr w:rsidR="00C82267" w14:paraId="708B5893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6DDC01CF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自評互評</w:t>
            </w:r>
          </w:p>
        </w:tc>
        <w:tc>
          <w:tcPr>
            <w:tcW w:w="6877" w:type="dxa"/>
          </w:tcPr>
          <w:p w14:paraId="2C3E63E7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討論參與</w:t>
            </w:r>
          </w:p>
        </w:tc>
      </w:tr>
      <w:tr w:rsidR="00C82267" w14:paraId="091CF91E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2CD2006E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F674DB6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執行能力</w:t>
            </w:r>
          </w:p>
        </w:tc>
      </w:tr>
      <w:tr w:rsidR="00C82267" w14:paraId="537BFA35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78D97A4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4DFF3AB4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團隊氣氛</w:t>
            </w:r>
          </w:p>
        </w:tc>
      </w:tr>
      <w:tr w:rsidR="00C82267" w14:paraId="11C78688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63AB5E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560E896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組長領導</w:t>
            </w:r>
          </w:p>
        </w:tc>
      </w:tr>
      <w:tr w:rsidR="00C82267" w14:paraId="37858642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2E80C030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實驗</w:t>
            </w:r>
          </w:p>
        </w:tc>
        <w:tc>
          <w:tcPr>
            <w:tcW w:w="6877" w:type="dxa"/>
          </w:tcPr>
          <w:p w14:paraId="1C59AE6E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實驗安全規範</w:t>
            </w:r>
          </w:p>
        </w:tc>
      </w:tr>
      <w:tr w:rsidR="00C82267" w14:paraId="22E8EF9A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87C52B8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47E0DEB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操作步驟</w:t>
            </w:r>
          </w:p>
        </w:tc>
      </w:tr>
      <w:tr w:rsidR="00C82267" w14:paraId="5F82879D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D3CAAE7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B755674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結果正確與準確性</w:t>
            </w:r>
          </w:p>
        </w:tc>
      </w:tr>
      <w:tr w:rsidR="00C82267" w14:paraId="376E244C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2D998C6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6ABC9EB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預報或結報</w:t>
            </w:r>
          </w:p>
        </w:tc>
      </w:tr>
      <w:tr w:rsidR="00C82267" w14:paraId="1D812AAB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7734F0E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3DAC7E97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實驗善後工作</w:t>
            </w:r>
          </w:p>
        </w:tc>
      </w:tr>
      <w:tr w:rsidR="00C82267" w14:paraId="4550738A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7F4EA45B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表演性質</w:t>
            </w:r>
          </w:p>
        </w:tc>
        <w:tc>
          <w:tcPr>
            <w:tcW w:w="6877" w:type="dxa"/>
          </w:tcPr>
          <w:p w14:paraId="070426C8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表演內容</w:t>
            </w:r>
          </w:p>
        </w:tc>
      </w:tr>
      <w:tr w:rsidR="00C82267" w14:paraId="2FF49C6C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14:paraId="3A6D4768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0D592532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時間節奏控制</w:t>
            </w:r>
          </w:p>
        </w:tc>
      </w:tr>
      <w:tr w:rsidR="00C82267" w14:paraId="107287FA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14:paraId="5621A9FC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6482FEB6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道具設備</w:t>
            </w:r>
          </w:p>
        </w:tc>
      </w:tr>
      <w:tr w:rsidR="00C82267" w14:paraId="6655DD70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14:paraId="14D73EF7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2097459A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影音控制</w:t>
            </w:r>
          </w:p>
        </w:tc>
      </w:tr>
      <w:tr w:rsidR="00C82267" w14:paraId="34EBD34C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14:paraId="071D103F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0104EC59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與觀眾互動性</w:t>
            </w:r>
          </w:p>
        </w:tc>
      </w:tr>
    </w:tbl>
    <w:p w14:paraId="69AC143D" w14:textId="22507154" w:rsidR="00C82267" w:rsidRPr="00C82267" w:rsidRDefault="00C82267" w:rsidP="00C82267">
      <w:r w:rsidRPr="008C76A2">
        <w:rPr>
          <w:rFonts w:ascii="微軟正黑體" w:eastAsia="微軟正黑體" w:hAnsi="微軟正黑體" w:hint="eastAsia"/>
          <w:b/>
          <w:sz w:val="20"/>
        </w:rPr>
        <w:t>「Rubrics設計參考清單」引</w:t>
      </w:r>
      <w:r>
        <w:rPr>
          <w:rFonts w:ascii="微軟正黑體" w:eastAsia="微軟正黑體" w:hAnsi="微軟正黑體" w:hint="eastAsia"/>
          <w:b/>
          <w:sz w:val="20"/>
        </w:rPr>
        <w:t>自</w:t>
      </w:r>
      <w:r>
        <w:rPr>
          <w:rFonts w:ascii="微軟正黑體" w:eastAsia="微軟正黑體" w:hAnsi="微軟正黑體"/>
          <w:b/>
          <w:sz w:val="20"/>
        </w:rPr>
        <w:br/>
      </w:r>
      <w:r w:rsidRPr="004141DC">
        <w:rPr>
          <w:rFonts w:ascii="微軟正黑體" w:eastAsia="微軟正黑體" w:hAnsi="微軟正黑體"/>
          <w:b/>
          <w:sz w:val="18"/>
        </w:rPr>
        <w:t>http://pdc.adm.ncu.edu.tw/tldc/activities/teacher/PPT/RUBRIC%e8%a8%ad%e8%a8%88%e5%96%ae_1011017.pdf</w:t>
      </w: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8C756" w14:textId="77777777" w:rsidR="00E61F40" w:rsidRDefault="00E61F40" w:rsidP="00194982">
      <w:r>
        <w:separator/>
      </w:r>
    </w:p>
  </w:endnote>
  <w:endnote w:type="continuationSeparator" w:id="0">
    <w:p w14:paraId="20E69D2A" w14:textId="77777777" w:rsidR="00E61F40" w:rsidRDefault="00E61F4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02C92" w14:textId="77777777" w:rsidR="00E61F40" w:rsidRDefault="00E61F40" w:rsidP="00194982">
      <w:r>
        <w:separator/>
      </w:r>
    </w:p>
  </w:footnote>
  <w:footnote w:type="continuationSeparator" w:id="0">
    <w:p w14:paraId="7A6E6F5E" w14:textId="77777777" w:rsidR="00E61F40" w:rsidRDefault="00E61F4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7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82B90"/>
    <w:rsid w:val="000A4CCE"/>
    <w:rsid w:val="000A678F"/>
    <w:rsid w:val="000B1182"/>
    <w:rsid w:val="000B18ED"/>
    <w:rsid w:val="000B230F"/>
    <w:rsid w:val="000C01CA"/>
    <w:rsid w:val="000D4546"/>
    <w:rsid w:val="001279B7"/>
    <w:rsid w:val="00162EA8"/>
    <w:rsid w:val="001735EE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50517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74B4"/>
    <w:rsid w:val="00595BCB"/>
    <w:rsid w:val="005A5176"/>
    <w:rsid w:val="00603AE7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48AA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65CE6"/>
    <w:rsid w:val="00990380"/>
    <w:rsid w:val="00992AC7"/>
    <w:rsid w:val="009959D0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02F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C49F6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CD56EF"/>
    <w:rsid w:val="00D24B7E"/>
    <w:rsid w:val="00D3627C"/>
    <w:rsid w:val="00D41FCD"/>
    <w:rsid w:val="00D43C4B"/>
    <w:rsid w:val="00D54FA0"/>
    <w:rsid w:val="00D63116"/>
    <w:rsid w:val="00D70BEF"/>
    <w:rsid w:val="00D863CE"/>
    <w:rsid w:val="00D87A82"/>
    <w:rsid w:val="00D92573"/>
    <w:rsid w:val="00DE6F4C"/>
    <w:rsid w:val="00DF0046"/>
    <w:rsid w:val="00DF1CD0"/>
    <w:rsid w:val="00E51BF4"/>
    <w:rsid w:val="00E61F40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3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7034B1-C28A-4823-BD0D-F7DF61D0443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ECE67280-1847-4365-90BA-907FF8E61EAF}">
      <dgm:prSet phldrT="[文字]" custT="1"/>
      <dgm:spPr/>
      <dgm:t>
        <a:bodyPr/>
        <a:lstStyle/>
        <a:p>
          <a:pPr>
            <a:spcAft>
              <a:spcPts val="0"/>
            </a:spcAft>
          </a:pPr>
          <a:r>
            <a:rPr lang="zh-TW" altLang="en-US" sz="1400"/>
            <a:t> 超級小記者 </a:t>
          </a:r>
        </a:p>
      </dgm:t>
    </dgm:pt>
    <dgm:pt modelId="{C284B780-0F8A-4814-84C5-667DF795505C}" type="parTrans" cxnId="{99161DC2-0D4E-41FE-AC82-59E0D7E99A43}">
      <dgm:prSet/>
      <dgm:spPr/>
      <dgm:t>
        <a:bodyPr/>
        <a:lstStyle/>
        <a:p>
          <a:endParaRPr lang="zh-TW" altLang="en-US"/>
        </a:p>
      </dgm:t>
    </dgm:pt>
    <dgm:pt modelId="{EDCFC192-4167-4AF8-B574-F610B35B6CD2}" type="sibTrans" cxnId="{99161DC2-0D4E-41FE-AC82-59E0D7E99A43}">
      <dgm:prSet/>
      <dgm:spPr/>
      <dgm:t>
        <a:bodyPr/>
        <a:lstStyle/>
        <a:p>
          <a:endParaRPr lang="zh-TW" altLang="en-US"/>
        </a:p>
      </dgm:t>
    </dgm:pt>
    <dgm:pt modelId="{432A9DF5-7BA5-47ED-B08E-2FB88B68A330}">
      <dgm:prSet phldrT="[文字]" custT="1"/>
      <dgm:spPr/>
      <dgm:t>
        <a:bodyPr/>
        <a:lstStyle/>
        <a:p>
          <a:r>
            <a:rPr lang="zh-TW" altLang="en-US" sz="1400"/>
            <a:t>祖父節由來</a:t>
          </a:r>
        </a:p>
      </dgm:t>
    </dgm:pt>
    <dgm:pt modelId="{A37880B5-86BB-40FA-9250-DA50D42EF795}" type="parTrans" cxnId="{7FB9D0D5-9863-4C25-B0ED-48DB60D8689C}">
      <dgm:prSet/>
      <dgm:spPr/>
      <dgm:t>
        <a:bodyPr/>
        <a:lstStyle/>
        <a:p>
          <a:endParaRPr lang="zh-TW" altLang="en-US"/>
        </a:p>
      </dgm:t>
    </dgm:pt>
    <dgm:pt modelId="{F771A2F9-D966-4D8D-A211-BF03626C8601}" type="sibTrans" cxnId="{7FB9D0D5-9863-4C25-B0ED-48DB60D8689C}">
      <dgm:prSet/>
      <dgm:spPr/>
      <dgm:t>
        <a:bodyPr/>
        <a:lstStyle/>
        <a:p>
          <a:endParaRPr lang="zh-TW" altLang="en-US"/>
        </a:p>
      </dgm:t>
    </dgm:pt>
    <dgm:pt modelId="{91599A2F-0BA2-402A-AFF1-4CB3CF2EB682}">
      <dgm:prSet phldrT="[文字]" custT="1"/>
      <dgm:spPr/>
      <dgm:t>
        <a:bodyPr/>
        <a:lstStyle/>
        <a:p>
          <a:r>
            <a:rPr lang="zh-TW" altLang="en-US" sz="1400"/>
            <a:t>超級小記者 </a:t>
          </a:r>
        </a:p>
      </dgm:t>
    </dgm:pt>
    <dgm:pt modelId="{51A8879D-8DF3-4FE6-8816-6D6EE99C993A}" type="parTrans" cxnId="{FD9875C2-242C-41D8-91F0-BE0A026B8151}">
      <dgm:prSet/>
      <dgm:spPr/>
      <dgm:t>
        <a:bodyPr/>
        <a:lstStyle/>
        <a:p>
          <a:endParaRPr lang="zh-TW" altLang="en-US"/>
        </a:p>
      </dgm:t>
    </dgm:pt>
    <dgm:pt modelId="{F21E8ED3-BB40-472A-8A06-58720CF3EBC7}" type="sibTrans" cxnId="{FD9875C2-242C-41D8-91F0-BE0A026B8151}">
      <dgm:prSet/>
      <dgm:spPr/>
      <dgm:t>
        <a:bodyPr/>
        <a:lstStyle/>
        <a:p>
          <a:endParaRPr lang="zh-TW" altLang="en-US"/>
        </a:p>
      </dgm:t>
    </dgm:pt>
    <dgm:pt modelId="{EA3188BB-C7D4-4F75-87D6-BB946322B38D}">
      <dgm:prSet phldrT="[文字]" custT="1"/>
      <dgm:spPr/>
      <dgm:t>
        <a:bodyPr/>
        <a:lstStyle/>
        <a:p>
          <a:r>
            <a:rPr lang="zh-TW" altLang="en-US" sz="1400"/>
            <a:t>發表行動</a:t>
          </a:r>
        </a:p>
      </dgm:t>
    </dgm:pt>
    <dgm:pt modelId="{9D03B0A9-D878-49DB-8D5A-EFF10923D911}" type="parTrans" cxnId="{353B35D2-0553-4A9C-BFA8-EBA77EB16A2D}">
      <dgm:prSet/>
      <dgm:spPr/>
      <dgm:t>
        <a:bodyPr/>
        <a:lstStyle/>
        <a:p>
          <a:endParaRPr lang="zh-TW" altLang="en-US"/>
        </a:p>
      </dgm:t>
    </dgm:pt>
    <dgm:pt modelId="{0CA6A55B-16A8-49AE-BD1B-94456EC28503}" type="sibTrans" cxnId="{353B35D2-0553-4A9C-BFA8-EBA77EB16A2D}">
      <dgm:prSet/>
      <dgm:spPr/>
      <dgm:t>
        <a:bodyPr/>
        <a:lstStyle/>
        <a:p>
          <a:endParaRPr lang="zh-TW" altLang="en-US"/>
        </a:p>
      </dgm:t>
    </dgm:pt>
    <dgm:pt modelId="{E1E01FA1-830A-4C4B-B168-1BA95E3C1D93}" type="pres">
      <dgm:prSet presAssocID="{7E7034B1-C28A-4823-BD0D-F7DF61D0443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TW" altLang="en-US"/>
        </a:p>
      </dgm:t>
    </dgm:pt>
    <dgm:pt modelId="{DC38D247-4897-4536-AFCB-EE4F4BB37257}" type="pres">
      <dgm:prSet presAssocID="{ECE67280-1847-4365-90BA-907FF8E61EAF}" presName="hierRoot1" presStyleCnt="0">
        <dgm:presLayoutVars>
          <dgm:hierBranch val="init"/>
        </dgm:presLayoutVars>
      </dgm:prSet>
      <dgm:spPr/>
    </dgm:pt>
    <dgm:pt modelId="{05E64A3F-465B-4120-B565-A6B921264FC8}" type="pres">
      <dgm:prSet presAssocID="{ECE67280-1847-4365-90BA-907FF8E61EAF}" presName="rootComposite1" presStyleCnt="0"/>
      <dgm:spPr/>
    </dgm:pt>
    <dgm:pt modelId="{49064740-41C9-4103-B666-7419536FBCE4}" type="pres">
      <dgm:prSet presAssocID="{ECE67280-1847-4365-90BA-907FF8E61EAF}" presName="rootText1" presStyleLbl="node0" presStyleIdx="0" presStyleCnt="1" custScaleX="177680" custScaleY="14493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F00156D-21F8-4CC0-BD97-61E160EAD970}" type="pres">
      <dgm:prSet presAssocID="{ECE67280-1847-4365-90BA-907FF8E61EAF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50AD42BB-68E1-48E7-9286-E0F801A85E7E}" type="pres">
      <dgm:prSet presAssocID="{ECE67280-1847-4365-90BA-907FF8E61EAF}" presName="hierChild2" presStyleCnt="0"/>
      <dgm:spPr/>
    </dgm:pt>
    <dgm:pt modelId="{6FE655EC-6C10-4A71-A595-A8D9874492EC}" type="pres">
      <dgm:prSet presAssocID="{A37880B5-86BB-40FA-9250-DA50D42EF795}" presName="Name37" presStyleLbl="parChTrans1D2" presStyleIdx="0" presStyleCnt="3"/>
      <dgm:spPr/>
      <dgm:t>
        <a:bodyPr/>
        <a:lstStyle/>
        <a:p>
          <a:endParaRPr lang="zh-TW" altLang="en-US"/>
        </a:p>
      </dgm:t>
    </dgm:pt>
    <dgm:pt modelId="{9AD0B0CB-E0BA-41C3-BBFA-3604666C4895}" type="pres">
      <dgm:prSet presAssocID="{432A9DF5-7BA5-47ED-B08E-2FB88B68A330}" presName="hierRoot2" presStyleCnt="0">
        <dgm:presLayoutVars>
          <dgm:hierBranch val="init"/>
        </dgm:presLayoutVars>
      </dgm:prSet>
      <dgm:spPr/>
    </dgm:pt>
    <dgm:pt modelId="{D334CD24-34D6-42AC-AAA1-9657EFAE0235}" type="pres">
      <dgm:prSet presAssocID="{432A9DF5-7BA5-47ED-B08E-2FB88B68A330}" presName="rootComposite" presStyleCnt="0"/>
      <dgm:spPr/>
    </dgm:pt>
    <dgm:pt modelId="{50217761-5255-48AD-BD1E-6F1FB5FE1172}" type="pres">
      <dgm:prSet presAssocID="{432A9DF5-7BA5-47ED-B08E-2FB88B68A330}" presName="rootText" presStyleLbl="node2" presStyleIdx="0" presStyleCnt="3" custScaleX="129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A0B5672-04D9-4889-9FA6-31462E59BA7C}" type="pres">
      <dgm:prSet presAssocID="{432A9DF5-7BA5-47ED-B08E-2FB88B68A330}" presName="rootConnector" presStyleLbl="node2" presStyleIdx="0" presStyleCnt="3"/>
      <dgm:spPr/>
      <dgm:t>
        <a:bodyPr/>
        <a:lstStyle/>
        <a:p>
          <a:endParaRPr lang="zh-TW" altLang="en-US"/>
        </a:p>
      </dgm:t>
    </dgm:pt>
    <dgm:pt modelId="{DCBD18A4-539E-490A-A6A1-2F48CFC18BC2}" type="pres">
      <dgm:prSet presAssocID="{432A9DF5-7BA5-47ED-B08E-2FB88B68A330}" presName="hierChild4" presStyleCnt="0"/>
      <dgm:spPr/>
    </dgm:pt>
    <dgm:pt modelId="{46B0AF9E-BF1F-42EE-A5B0-476148FFCE35}" type="pres">
      <dgm:prSet presAssocID="{432A9DF5-7BA5-47ED-B08E-2FB88B68A330}" presName="hierChild5" presStyleCnt="0"/>
      <dgm:spPr/>
    </dgm:pt>
    <dgm:pt modelId="{92B5EB84-60F8-418D-AB8B-1964F527DF36}" type="pres">
      <dgm:prSet presAssocID="{51A8879D-8DF3-4FE6-8816-6D6EE99C993A}" presName="Name37" presStyleLbl="parChTrans1D2" presStyleIdx="1" presStyleCnt="3"/>
      <dgm:spPr/>
      <dgm:t>
        <a:bodyPr/>
        <a:lstStyle/>
        <a:p>
          <a:endParaRPr lang="zh-TW" altLang="en-US"/>
        </a:p>
      </dgm:t>
    </dgm:pt>
    <dgm:pt modelId="{F3AC0F7C-2F6A-4813-BB44-58D16C2D97DC}" type="pres">
      <dgm:prSet presAssocID="{91599A2F-0BA2-402A-AFF1-4CB3CF2EB682}" presName="hierRoot2" presStyleCnt="0">
        <dgm:presLayoutVars>
          <dgm:hierBranch val="init"/>
        </dgm:presLayoutVars>
      </dgm:prSet>
      <dgm:spPr/>
    </dgm:pt>
    <dgm:pt modelId="{99891DD6-A477-4CCC-A6EB-1F2219C89E8E}" type="pres">
      <dgm:prSet presAssocID="{91599A2F-0BA2-402A-AFF1-4CB3CF2EB682}" presName="rootComposite" presStyleCnt="0"/>
      <dgm:spPr/>
    </dgm:pt>
    <dgm:pt modelId="{DDC8A273-C872-44BF-A13E-AE6BA70BD35E}" type="pres">
      <dgm:prSet presAssocID="{91599A2F-0BA2-402A-AFF1-4CB3CF2EB682}" presName="rootText" presStyleLbl="node2" presStyleIdx="1" presStyleCnt="3" custScaleX="12483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F869154-D5AF-452F-938A-BEC906D15192}" type="pres">
      <dgm:prSet presAssocID="{91599A2F-0BA2-402A-AFF1-4CB3CF2EB682}" presName="rootConnector" presStyleLbl="node2" presStyleIdx="1" presStyleCnt="3"/>
      <dgm:spPr/>
      <dgm:t>
        <a:bodyPr/>
        <a:lstStyle/>
        <a:p>
          <a:endParaRPr lang="zh-TW" altLang="en-US"/>
        </a:p>
      </dgm:t>
    </dgm:pt>
    <dgm:pt modelId="{1EB78FE5-0937-46A1-AC25-99EDBF213783}" type="pres">
      <dgm:prSet presAssocID="{91599A2F-0BA2-402A-AFF1-4CB3CF2EB682}" presName="hierChild4" presStyleCnt="0"/>
      <dgm:spPr/>
    </dgm:pt>
    <dgm:pt modelId="{DA2181AA-7B4E-440F-8030-F9C6E5C9025F}" type="pres">
      <dgm:prSet presAssocID="{91599A2F-0BA2-402A-AFF1-4CB3CF2EB682}" presName="hierChild5" presStyleCnt="0"/>
      <dgm:spPr/>
    </dgm:pt>
    <dgm:pt modelId="{A4E1F0CA-256B-4247-8E74-4D598FFE1957}" type="pres">
      <dgm:prSet presAssocID="{9D03B0A9-D878-49DB-8D5A-EFF10923D911}" presName="Name37" presStyleLbl="parChTrans1D2" presStyleIdx="2" presStyleCnt="3"/>
      <dgm:spPr/>
      <dgm:t>
        <a:bodyPr/>
        <a:lstStyle/>
        <a:p>
          <a:endParaRPr lang="zh-TW" altLang="en-US"/>
        </a:p>
      </dgm:t>
    </dgm:pt>
    <dgm:pt modelId="{0D473898-2916-408B-B16E-1EF7652053E3}" type="pres">
      <dgm:prSet presAssocID="{EA3188BB-C7D4-4F75-87D6-BB946322B38D}" presName="hierRoot2" presStyleCnt="0">
        <dgm:presLayoutVars>
          <dgm:hierBranch val="init"/>
        </dgm:presLayoutVars>
      </dgm:prSet>
      <dgm:spPr/>
    </dgm:pt>
    <dgm:pt modelId="{4DD69973-FF54-4F2F-8DD7-13FB67552D25}" type="pres">
      <dgm:prSet presAssocID="{EA3188BB-C7D4-4F75-87D6-BB946322B38D}" presName="rootComposite" presStyleCnt="0"/>
      <dgm:spPr/>
    </dgm:pt>
    <dgm:pt modelId="{7B9B5CD4-C144-428D-800A-82E0DBFDA015}" type="pres">
      <dgm:prSet presAssocID="{EA3188BB-C7D4-4F75-87D6-BB946322B38D}" presName="rootText" presStyleLbl="node2" presStyleIdx="2" presStyleCnt="3" custScaleX="15265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C8AEAFF-BCCF-4E15-B804-B043AA167F53}" type="pres">
      <dgm:prSet presAssocID="{EA3188BB-C7D4-4F75-87D6-BB946322B38D}" presName="rootConnector" presStyleLbl="node2" presStyleIdx="2" presStyleCnt="3"/>
      <dgm:spPr/>
      <dgm:t>
        <a:bodyPr/>
        <a:lstStyle/>
        <a:p>
          <a:endParaRPr lang="zh-TW" altLang="en-US"/>
        </a:p>
      </dgm:t>
    </dgm:pt>
    <dgm:pt modelId="{D3C7B06E-E99F-452B-B2CD-457C718CFD02}" type="pres">
      <dgm:prSet presAssocID="{EA3188BB-C7D4-4F75-87D6-BB946322B38D}" presName="hierChild4" presStyleCnt="0"/>
      <dgm:spPr/>
    </dgm:pt>
    <dgm:pt modelId="{F8E47770-20A6-4115-BA57-E106EC923ECB}" type="pres">
      <dgm:prSet presAssocID="{EA3188BB-C7D4-4F75-87D6-BB946322B38D}" presName="hierChild5" presStyleCnt="0"/>
      <dgm:spPr/>
    </dgm:pt>
    <dgm:pt modelId="{7A61259B-7D66-473B-A683-5FD47268089A}" type="pres">
      <dgm:prSet presAssocID="{ECE67280-1847-4365-90BA-907FF8E61EAF}" presName="hierChild3" presStyleCnt="0"/>
      <dgm:spPr/>
    </dgm:pt>
  </dgm:ptLst>
  <dgm:cxnLst>
    <dgm:cxn modelId="{7874BDB9-BEC8-4AEE-831F-2364FB6F8D72}" type="presOf" srcId="{ECE67280-1847-4365-90BA-907FF8E61EAF}" destId="{AF00156D-21F8-4CC0-BD97-61E160EAD970}" srcOrd="1" destOrd="0" presId="urn:microsoft.com/office/officeart/2005/8/layout/orgChart1"/>
    <dgm:cxn modelId="{F51F5BB0-5872-44C5-9FBE-CD5CDE7D043A}" type="presOf" srcId="{9D03B0A9-D878-49DB-8D5A-EFF10923D911}" destId="{A4E1F0CA-256B-4247-8E74-4D598FFE1957}" srcOrd="0" destOrd="0" presId="urn:microsoft.com/office/officeart/2005/8/layout/orgChart1"/>
    <dgm:cxn modelId="{C9191124-44D4-4D14-A70D-EBA43958EACF}" type="presOf" srcId="{51A8879D-8DF3-4FE6-8816-6D6EE99C993A}" destId="{92B5EB84-60F8-418D-AB8B-1964F527DF36}" srcOrd="0" destOrd="0" presId="urn:microsoft.com/office/officeart/2005/8/layout/orgChart1"/>
    <dgm:cxn modelId="{99161DC2-0D4E-41FE-AC82-59E0D7E99A43}" srcId="{7E7034B1-C28A-4823-BD0D-F7DF61D04435}" destId="{ECE67280-1847-4365-90BA-907FF8E61EAF}" srcOrd="0" destOrd="0" parTransId="{C284B780-0F8A-4814-84C5-667DF795505C}" sibTransId="{EDCFC192-4167-4AF8-B574-F610B35B6CD2}"/>
    <dgm:cxn modelId="{FC5282E3-F331-4B12-9EF0-335055572BA6}" type="presOf" srcId="{EA3188BB-C7D4-4F75-87D6-BB946322B38D}" destId="{AC8AEAFF-BCCF-4E15-B804-B043AA167F53}" srcOrd="1" destOrd="0" presId="urn:microsoft.com/office/officeart/2005/8/layout/orgChart1"/>
    <dgm:cxn modelId="{D3A2D73D-EC93-41CA-8395-CBECFE9B865A}" type="presOf" srcId="{91599A2F-0BA2-402A-AFF1-4CB3CF2EB682}" destId="{DDC8A273-C872-44BF-A13E-AE6BA70BD35E}" srcOrd="0" destOrd="0" presId="urn:microsoft.com/office/officeart/2005/8/layout/orgChart1"/>
    <dgm:cxn modelId="{D115758F-9A24-47AD-A947-8CE18DB12216}" type="presOf" srcId="{432A9DF5-7BA5-47ED-B08E-2FB88B68A330}" destId="{50217761-5255-48AD-BD1E-6F1FB5FE1172}" srcOrd="0" destOrd="0" presId="urn:microsoft.com/office/officeart/2005/8/layout/orgChart1"/>
    <dgm:cxn modelId="{F6A1A4AE-790F-41BF-AD1E-57D6D271702C}" type="presOf" srcId="{A37880B5-86BB-40FA-9250-DA50D42EF795}" destId="{6FE655EC-6C10-4A71-A595-A8D9874492EC}" srcOrd="0" destOrd="0" presId="urn:microsoft.com/office/officeart/2005/8/layout/orgChart1"/>
    <dgm:cxn modelId="{7FB9D0D5-9863-4C25-B0ED-48DB60D8689C}" srcId="{ECE67280-1847-4365-90BA-907FF8E61EAF}" destId="{432A9DF5-7BA5-47ED-B08E-2FB88B68A330}" srcOrd="0" destOrd="0" parTransId="{A37880B5-86BB-40FA-9250-DA50D42EF795}" sibTransId="{F771A2F9-D966-4D8D-A211-BF03626C8601}"/>
    <dgm:cxn modelId="{37CB8E0B-BDB7-4479-A111-D745B1650458}" type="presOf" srcId="{91599A2F-0BA2-402A-AFF1-4CB3CF2EB682}" destId="{AF869154-D5AF-452F-938A-BEC906D15192}" srcOrd="1" destOrd="0" presId="urn:microsoft.com/office/officeart/2005/8/layout/orgChart1"/>
    <dgm:cxn modelId="{086D14F2-BB95-4331-B71E-0CC91149C1E6}" type="presOf" srcId="{ECE67280-1847-4365-90BA-907FF8E61EAF}" destId="{49064740-41C9-4103-B666-7419536FBCE4}" srcOrd="0" destOrd="0" presId="urn:microsoft.com/office/officeart/2005/8/layout/orgChart1"/>
    <dgm:cxn modelId="{FD9875C2-242C-41D8-91F0-BE0A026B8151}" srcId="{ECE67280-1847-4365-90BA-907FF8E61EAF}" destId="{91599A2F-0BA2-402A-AFF1-4CB3CF2EB682}" srcOrd="1" destOrd="0" parTransId="{51A8879D-8DF3-4FE6-8816-6D6EE99C993A}" sibTransId="{F21E8ED3-BB40-472A-8A06-58720CF3EBC7}"/>
    <dgm:cxn modelId="{353B35D2-0553-4A9C-BFA8-EBA77EB16A2D}" srcId="{ECE67280-1847-4365-90BA-907FF8E61EAF}" destId="{EA3188BB-C7D4-4F75-87D6-BB946322B38D}" srcOrd="2" destOrd="0" parTransId="{9D03B0A9-D878-49DB-8D5A-EFF10923D911}" sibTransId="{0CA6A55B-16A8-49AE-BD1B-94456EC28503}"/>
    <dgm:cxn modelId="{E201CC7A-8C9C-47E2-BAA2-C4EA119CEB2F}" type="presOf" srcId="{432A9DF5-7BA5-47ED-B08E-2FB88B68A330}" destId="{4A0B5672-04D9-4889-9FA6-31462E59BA7C}" srcOrd="1" destOrd="0" presId="urn:microsoft.com/office/officeart/2005/8/layout/orgChart1"/>
    <dgm:cxn modelId="{2399BEC7-F0A0-4052-B34A-53F2D10A3C5B}" type="presOf" srcId="{7E7034B1-C28A-4823-BD0D-F7DF61D04435}" destId="{E1E01FA1-830A-4C4B-B168-1BA95E3C1D93}" srcOrd="0" destOrd="0" presId="urn:microsoft.com/office/officeart/2005/8/layout/orgChart1"/>
    <dgm:cxn modelId="{BAB3B086-EECA-4794-B3A6-7A2849D36EF6}" type="presOf" srcId="{EA3188BB-C7D4-4F75-87D6-BB946322B38D}" destId="{7B9B5CD4-C144-428D-800A-82E0DBFDA015}" srcOrd="0" destOrd="0" presId="urn:microsoft.com/office/officeart/2005/8/layout/orgChart1"/>
    <dgm:cxn modelId="{F6551BBA-8B73-4F34-BB1C-AAF0E5B75B3D}" type="presParOf" srcId="{E1E01FA1-830A-4C4B-B168-1BA95E3C1D93}" destId="{DC38D247-4897-4536-AFCB-EE4F4BB37257}" srcOrd="0" destOrd="0" presId="urn:microsoft.com/office/officeart/2005/8/layout/orgChart1"/>
    <dgm:cxn modelId="{79785411-A4CD-4685-881C-4C45202646EC}" type="presParOf" srcId="{DC38D247-4897-4536-AFCB-EE4F4BB37257}" destId="{05E64A3F-465B-4120-B565-A6B921264FC8}" srcOrd="0" destOrd="0" presId="urn:microsoft.com/office/officeart/2005/8/layout/orgChart1"/>
    <dgm:cxn modelId="{F67BC135-25B4-4CCD-A776-243C7188161D}" type="presParOf" srcId="{05E64A3F-465B-4120-B565-A6B921264FC8}" destId="{49064740-41C9-4103-B666-7419536FBCE4}" srcOrd="0" destOrd="0" presId="urn:microsoft.com/office/officeart/2005/8/layout/orgChart1"/>
    <dgm:cxn modelId="{7B4C2849-1102-4D5C-BA98-A97E216C6CDE}" type="presParOf" srcId="{05E64A3F-465B-4120-B565-A6B921264FC8}" destId="{AF00156D-21F8-4CC0-BD97-61E160EAD970}" srcOrd="1" destOrd="0" presId="urn:microsoft.com/office/officeart/2005/8/layout/orgChart1"/>
    <dgm:cxn modelId="{2B9A48B8-2A98-4CDA-8483-CFFBF7073C39}" type="presParOf" srcId="{DC38D247-4897-4536-AFCB-EE4F4BB37257}" destId="{50AD42BB-68E1-48E7-9286-E0F801A85E7E}" srcOrd="1" destOrd="0" presId="urn:microsoft.com/office/officeart/2005/8/layout/orgChart1"/>
    <dgm:cxn modelId="{A23D4FF2-4692-4A9D-A314-0CBC9E3C9AAF}" type="presParOf" srcId="{50AD42BB-68E1-48E7-9286-E0F801A85E7E}" destId="{6FE655EC-6C10-4A71-A595-A8D9874492EC}" srcOrd="0" destOrd="0" presId="urn:microsoft.com/office/officeart/2005/8/layout/orgChart1"/>
    <dgm:cxn modelId="{32B05680-511C-43F7-8053-65411A815E40}" type="presParOf" srcId="{50AD42BB-68E1-48E7-9286-E0F801A85E7E}" destId="{9AD0B0CB-E0BA-41C3-BBFA-3604666C4895}" srcOrd="1" destOrd="0" presId="urn:microsoft.com/office/officeart/2005/8/layout/orgChart1"/>
    <dgm:cxn modelId="{2AFB4342-3B60-4C2D-A71F-FA28B1996824}" type="presParOf" srcId="{9AD0B0CB-E0BA-41C3-BBFA-3604666C4895}" destId="{D334CD24-34D6-42AC-AAA1-9657EFAE0235}" srcOrd="0" destOrd="0" presId="urn:microsoft.com/office/officeart/2005/8/layout/orgChart1"/>
    <dgm:cxn modelId="{4B75E059-A0A2-485C-9CFD-9C0DDA594D47}" type="presParOf" srcId="{D334CD24-34D6-42AC-AAA1-9657EFAE0235}" destId="{50217761-5255-48AD-BD1E-6F1FB5FE1172}" srcOrd="0" destOrd="0" presId="urn:microsoft.com/office/officeart/2005/8/layout/orgChart1"/>
    <dgm:cxn modelId="{41362F99-2B1C-43B6-B218-5B96A790737D}" type="presParOf" srcId="{D334CD24-34D6-42AC-AAA1-9657EFAE0235}" destId="{4A0B5672-04D9-4889-9FA6-31462E59BA7C}" srcOrd="1" destOrd="0" presId="urn:microsoft.com/office/officeart/2005/8/layout/orgChart1"/>
    <dgm:cxn modelId="{CA327982-1261-4707-B27E-5C4B19E246CA}" type="presParOf" srcId="{9AD0B0CB-E0BA-41C3-BBFA-3604666C4895}" destId="{DCBD18A4-539E-490A-A6A1-2F48CFC18BC2}" srcOrd="1" destOrd="0" presId="urn:microsoft.com/office/officeart/2005/8/layout/orgChart1"/>
    <dgm:cxn modelId="{1AF275C8-E2C3-484C-A7DC-E1955583099D}" type="presParOf" srcId="{9AD0B0CB-E0BA-41C3-BBFA-3604666C4895}" destId="{46B0AF9E-BF1F-42EE-A5B0-476148FFCE35}" srcOrd="2" destOrd="0" presId="urn:microsoft.com/office/officeart/2005/8/layout/orgChart1"/>
    <dgm:cxn modelId="{2C5411FC-49BB-4D5A-90FF-35D8CBBD9624}" type="presParOf" srcId="{50AD42BB-68E1-48E7-9286-E0F801A85E7E}" destId="{92B5EB84-60F8-418D-AB8B-1964F527DF36}" srcOrd="2" destOrd="0" presId="urn:microsoft.com/office/officeart/2005/8/layout/orgChart1"/>
    <dgm:cxn modelId="{F4C9B8AA-DB91-45CD-930B-15DE6D11EBDB}" type="presParOf" srcId="{50AD42BB-68E1-48E7-9286-E0F801A85E7E}" destId="{F3AC0F7C-2F6A-4813-BB44-58D16C2D97DC}" srcOrd="3" destOrd="0" presId="urn:microsoft.com/office/officeart/2005/8/layout/orgChart1"/>
    <dgm:cxn modelId="{B3B047F2-98DE-4D13-AF3E-109EAF933F31}" type="presParOf" srcId="{F3AC0F7C-2F6A-4813-BB44-58D16C2D97DC}" destId="{99891DD6-A477-4CCC-A6EB-1F2219C89E8E}" srcOrd="0" destOrd="0" presId="urn:microsoft.com/office/officeart/2005/8/layout/orgChart1"/>
    <dgm:cxn modelId="{F81DAEA8-2D69-4366-966A-4311EE83A141}" type="presParOf" srcId="{99891DD6-A477-4CCC-A6EB-1F2219C89E8E}" destId="{DDC8A273-C872-44BF-A13E-AE6BA70BD35E}" srcOrd="0" destOrd="0" presId="urn:microsoft.com/office/officeart/2005/8/layout/orgChart1"/>
    <dgm:cxn modelId="{9E454797-4443-414D-B3CD-484B2ACCE7AF}" type="presParOf" srcId="{99891DD6-A477-4CCC-A6EB-1F2219C89E8E}" destId="{AF869154-D5AF-452F-938A-BEC906D15192}" srcOrd="1" destOrd="0" presId="urn:microsoft.com/office/officeart/2005/8/layout/orgChart1"/>
    <dgm:cxn modelId="{306D994C-C0EA-44F1-B6E5-98FE0485CA84}" type="presParOf" srcId="{F3AC0F7C-2F6A-4813-BB44-58D16C2D97DC}" destId="{1EB78FE5-0937-46A1-AC25-99EDBF213783}" srcOrd="1" destOrd="0" presId="urn:microsoft.com/office/officeart/2005/8/layout/orgChart1"/>
    <dgm:cxn modelId="{F1E8F0DF-C151-4C7F-8E19-44A9A3B774E5}" type="presParOf" srcId="{F3AC0F7C-2F6A-4813-BB44-58D16C2D97DC}" destId="{DA2181AA-7B4E-440F-8030-F9C6E5C9025F}" srcOrd="2" destOrd="0" presId="urn:microsoft.com/office/officeart/2005/8/layout/orgChart1"/>
    <dgm:cxn modelId="{F77736E3-1D3C-45CA-ABEA-5186DF0D7E79}" type="presParOf" srcId="{50AD42BB-68E1-48E7-9286-E0F801A85E7E}" destId="{A4E1F0CA-256B-4247-8E74-4D598FFE1957}" srcOrd="4" destOrd="0" presId="urn:microsoft.com/office/officeart/2005/8/layout/orgChart1"/>
    <dgm:cxn modelId="{0A723D0E-DDD7-48B6-AE3E-A47A720A7D4B}" type="presParOf" srcId="{50AD42BB-68E1-48E7-9286-E0F801A85E7E}" destId="{0D473898-2916-408B-B16E-1EF7652053E3}" srcOrd="5" destOrd="0" presId="urn:microsoft.com/office/officeart/2005/8/layout/orgChart1"/>
    <dgm:cxn modelId="{E9307069-3A28-4D0D-AB55-56780C125DE6}" type="presParOf" srcId="{0D473898-2916-408B-B16E-1EF7652053E3}" destId="{4DD69973-FF54-4F2F-8DD7-13FB67552D25}" srcOrd="0" destOrd="0" presId="urn:microsoft.com/office/officeart/2005/8/layout/orgChart1"/>
    <dgm:cxn modelId="{951BDA8A-45EF-4F6D-873F-701584925CE2}" type="presParOf" srcId="{4DD69973-FF54-4F2F-8DD7-13FB67552D25}" destId="{7B9B5CD4-C144-428D-800A-82E0DBFDA015}" srcOrd="0" destOrd="0" presId="urn:microsoft.com/office/officeart/2005/8/layout/orgChart1"/>
    <dgm:cxn modelId="{A1C8D1CA-F755-4D1F-8EB1-CD60F2AAB71A}" type="presParOf" srcId="{4DD69973-FF54-4F2F-8DD7-13FB67552D25}" destId="{AC8AEAFF-BCCF-4E15-B804-B043AA167F53}" srcOrd="1" destOrd="0" presId="urn:microsoft.com/office/officeart/2005/8/layout/orgChart1"/>
    <dgm:cxn modelId="{4F566829-AF0E-4224-A5F3-AAFBCE689E25}" type="presParOf" srcId="{0D473898-2916-408B-B16E-1EF7652053E3}" destId="{D3C7B06E-E99F-452B-B2CD-457C718CFD02}" srcOrd="1" destOrd="0" presId="urn:microsoft.com/office/officeart/2005/8/layout/orgChart1"/>
    <dgm:cxn modelId="{D993AFF0-64F9-457E-902F-49D947B0FFB1}" type="presParOf" srcId="{0D473898-2916-408B-B16E-1EF7652053E3}" destId="{F8E47770-20A6-4115-BA57-E106EC923ECB}" srcOrd="2" destOrd="0" presId="urn:microsoft.com/office/officeart/2005/8/layout/orgChart1"/>
    <dgm:cxn modelId="{1F4DCCBC-AA80-461D-AE61-E59D3C13D492}" type="presParOf" srcId="{DC38D247-4897-4536-AFCB-EE4F4BB37257}" destId="{7A61259B-7D66-473B-A683-5FD47268089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E1F0CA-256B-4247-8E74-4D598FFE1957}">
      <dsp:nvSpPr>
        <dsp:cNvPr id="0" name=""/>
        <dsp:cNvSpPr/>
      </dsp:nvSpPr>
      <dsp:spPr>
        <a:xfrm>
          <a:off x="1828800" y="920051"/>
          <a:ext cx="1205856" cy="1711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57"/>
              </a:lnTo>
              <a:lnTo>
                <a:pt x="1205856" y="85557"/>
              </a:lnTo>
              <a:lnTo>
                <a:pt x="1205856" y="1711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B5EB84-60F8-418D-AB8B-1964F527DF36}">
      <dsp:nvSpPr>
        <dsp:cNvPr id="0" name=""/>
        <dsp:cNvSpPr/>
      </dsp:nvSpPr>
      <dsp:spPr>
        <a:xfrm>
          <a:off x="1733040" y="920051"/>
          <a:ext cx="95759" cy="171115"/>
        </a:xfrm>
        <a:custGeom>
          <a:avLst/>
          <a:gdLst/>
          <a:ahLst/>
          <a:cxnLst/>
          <a:rect l="0" t="0" r="0" b="0"/>
          <a:pathLst>
            <a:path>
              <a:moveTo>
                <a:pt x="95759" y="0"/>
              </a:moveTo>
              <a:lnTo>
                <a:pt x="95759" y="85557"/>
              </a:lnTo>
              <a:lnTo>
                <a:pt x="0" y="85557"/>
              </a:lnTo>
              <a:lnTo>
                <a:pt x="0" y="1711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E655EC-6C10-4A71-A595-A8D9874492EC}">
      <dsp:nvSpPr>
        <dsp:cNvPr id="0" name=""/>
        <dsp:cNvSpPr/>
      </dsp:nvSpPr>
      <dsp:spPr>
        <a:xfrm>
          <a:off x="527184" y="920051"/>
          <a:ext cx="1301615" cy="171115"/>
        </a:xfrm>
        <a:custGeom>
          <a:avLst/>
          <a:gdLst/>
          <a:ahLst/>
          <a:cxnLst/>
          <a:rect l="0" t="0" r="0" b="0"/>
          <a:pathLst>
            <a:path>
              <a:moveTo>
                <a:pt x="1301615" y="0"/>
              </a:moveTo>
              <a:lnTo>
                <a:pt x="1301615" y="85557"/>
              </a:lnTo>
              <a:lnTo>
                <a:pt x="0" y="85557"/>
              </a:lnTo>
              <a:lnTo>
                <a:pt x="0" y="1711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064740-41C9-4103-B666-7419536FBCE4}">
      <dsp:nvSpPr>
        <dsp:cNvPr id="0" name=""/>
        <dsp:cNvSpPr/>
      </dsp:nvSpPr>
      <dsp:spPr>
        <a:xfrm>
          <a:off x="1104901" y="329581"/>
          <a:ext cx="1447797" cy="590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zh-TW" altLang="en-US" sz="1400" kern="1200"/>
            <a:t> 超級小記者 </a:t>
          </a:r>
        </a:p>
      </dsp:txBody>
      <dsp:txXfrm>
        <a:off x="1104901" y="329581"/>
        <a:ext cx="1447797" cy="590469"/>
      </dsp:txXfrm>
    </dsp:sp>
    <dsp:sp modelId="{50217761-5255-48AD-BD1E-6F1FB5FE1172}">
      <dsp:nvSpPr>
        <dsp:cNvPr id="0" name=""/>
        <dsp:cNvSpPr/>
      </dsp:nvSpPr>
      <dsp:spPr>
        <a:xfrm>
          <a:off x="1021" y="1091166"/>
          <a:ext cx="1052325" cy="407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祖父節由來</a:t>
          </a:r>
        </a:p>
      </dsp:txBody>
      <dsp:txXfrm>
        <a:off x="1021" y="1091166"/>
        <a:ext cx="1052325" cy="407416"/>
      </dsp:txXfrm>
    </dsp:sp>
    <dsp:sp modelId="{DDC8A273-C872-44BF-A13E-AE6BA70BD35E}">
      <dsp:nvSpPr>
        <dsp:cNvPr id="0" name=""/>
        <dsp:cNvSpPr/>
      </dsp:nvSpPr>
      <dsp:spPr>
        <a:xfrm>
          <a:off x="1224462" y="1091166"/>
          <a:ext cx="1017157" cy="407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超級小記者 </a:t>
          </a:r>
        </a:p>
      </dsp:txBody>
      <dsp:txXfrm>
        <a:off x="1224462" y="1091166"/>
        <a:ext cx="1017157" cy="407416"/>
      </dsp:txXfrm>
    </dsp:sp>
    <dsp:sp modelId="{7B9B5CD4-C144-428D-800A-82E0DBFDA015}">
      <dsp:nvSpPr>
        <dsp:cNvPr id="0" name=""/>
        <dsp:cNvSpPr/>
      </dsp:nvSpPr>
      <dsp:spPr>
        <a:xfrm>
          <a:off x="2412734" y="1091166"/>
          <a:ext cx="1243844" cy="407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發表行動</a:t>
          </a:r>
        </a:p>
      </dsp:txBody>
      <dsp:txXfrm>
        <a:off x="2412734" y="1091166"/>
        <a:ext cx="1243844" cy="4074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</cp:lastModifiedBy>
  <cp:revision>12</cp:revision>
  <cp:lastPrinted>2020-11-02T08:40:00Z</cp:lastPrinted>
  <dcterms:created xsi:type="dcterms:W3CDTF">2023-06-06T02:31:00Z</dcterms:created>
  <dcterms:modified xsi:type="dcterms:W3CDTF">2025-05-30T15:04:00Z</dcterms:modified>
</cp:coreProperties>
</file>