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BDBBC" w14:textId="1BC49ED5" w:rsidR="0031701B" w:rsidRPr="0031701B" w:rsidRDefault="0031701B" w:rsidP="0031701B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Hlk168988726"/>
      <w:r>
        <w:rPr>
          <w:rFonts w:ascii="標楷體" w:eastAsia="標楷體" w:hAnsi="標楷體" w:hint="eastAsia"/>
          <w:b/>
          <w:sz w:val="28"/>
          <w:szCs w:val="28"/>
        </w:rPr>
        <w:t>高雄市左營區福山國民小學-「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生活創藝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 xml:space="preserve"> (校訂課程)」教案</w:t>
      </w:r>
      <w:bookmarkEnd w:id="0"/>
    </w:p>
    <w:p w14:paraId="04DC6B05" w14:textId="476803F0" w:rsidR="00D125D1" w:rsidRPr="00101F50" w:rsidRDefault="0097268D" w:rsidP="00A03DEB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07689C">
        <w:rPr>
          <w:rFonts w:hAnsi="標楷體" w:hint="eastAsia"/>
          <w:b/>
          <w:sz w:val="28"/>
          <w:szCs w:val="28"/>
        </w:rPr>
        <w:t>C</w:t>
      </w:r>
      <w:r w:rsidR="0007689C">
        <w:rPr>
          <w:rFonts w:hAnsi="標楷體"/>
          <w:b/>
          <w:sz w:val="28"/>
          <w:szCs w:val="28"/>
        </w:rPr>
        <w:t>FG</w:t>
      </w:r>
      <w:r w:rsidR="0007689C">
        <w:rPr>
          <w:rFonts w:hAnsi="標楷體" w:hint="eastAsia"/>
          <w:b/>
          <w:sz w:val="28"/>
          <w:szCs w:val="28"/>
        </w:rPr>
        <w:t>和弦大解密</w:t>
      </w:r>
      <w:r>
        <w:rPr>
          <w:rFonts w:hAnsi="標楷體" w:hint="eastAsia"/>
          <w:b/>
          <w:sz w:val="28"/>
          <w:szCs w:val="28"/>
        </w:rPr>
        <w:t>》</w:t>
      </w:r>
    </w:p>
    <w:p w14:paraId="17023F6A" w14:textId="77777777" w:rsidR="00D125D1" w:rsidRPr="00101F50" w:rsidRDefault="00D125D1" w:rsidP="00D43456">
      <w:pPr>
        <w:spacing w:line="360" w:lineRule="auto"/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 w:rsidR="002541B1">
        <w:rPr>
          <w:rFonts w:ascii="標楷體" w:eastAsia="標楷體" w:hAnsi="標楷體" w:hint="eastAsia"/>
          <w:b/>
        </w:rPr>
        <w:t>設計理念</w:t>
      </w:r>
    </w:p>
    <w:p w14:paraId="4C477982" w14:textId="328EF525" w:rsidR="00092DE3" w:rsidRPr="00D43456" w:rsidRDefault="00A37C61" w:rsidP="00D43456">
      <w:pPr>
        <w:spacing w:line="400" w:lineRule="exact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/>
        </w:rPr>
        <w:t xml:space="preserve">   </w:t>
      </w:r>
      <w:r w:rsidR="007A5062">
        <w:rPr>
          <w:rFonts w:ascii="標楷體" w:eastAsia="標楷體" w:hAnsi="標楷體" w:hint="eastAsia"/>
          <w:b/>
        </w:rPr>
        <w:t xml:space="preserve"> </w:t>
      </w:r>
      <w:r w:rsidR="00D656A4" w:rsidRPr="00D43456">
        <w:rPr>
          <w:rFonts w:ascii="標楷體" w:eastAsia="標楷體" w:hAnsi="標楷體" w:hint="eastAsia"/>
          <w:bCs/>
        </w:rPr>
        <w:t>音樂編曲創作有三大元素：和弦、貝斯、擊樂</w:t>
      </w:r>
      <w:r w:rsidR="001C4433" w:rsidRPr="00D43456">
        <w:rPr>
          <w:rFonts w:ascii="標楷體" w:eastAsia="標楷體" w:hAnsi="標楷體" w:hint="eastAsia"/>
          <w:bCs/>
        </w:rPr>
        <w:t>。</w:t>
      </w:r>
      <w:r w:rsidR="00D656A4" w:rsidRPr="00D43456">
        <w:rPr>
          <w:rFonts w:ascii="標楷體" w:eastAsia="標楷體" w:hAnsi="標楷體" w:hint="eastAsia"/>
          <w:bCs/>
        </w:rPr>
        <w:t>在一系列的課程中，已完</w:t>
      </w:r>
      <w:r w:rsidR="009260F1" w:rsidRPr="00D43456">
        <w:rPr>
          <w:rFonts w:ascii="標楷體" w:eastAsia="標楷體" w:hAnsi="標楷體" w:hint="eastAsia"/>
          <w:bCs/>
        </w:rPr>
        <w:t>成貝斯與擊樂的學習，此設計為</w:t>
      </w:r>
      <w:r w:rsidR="00E619C9" w:rsidRPr="00D43456">
        <w:rPr>
          <w:rFonts w:ascii="標楷體" w:eastAsia="標楷體" w:hAnsi="標楷體" w:hint="eastAsia"/>
          <w:bCs/>
        </w:rPr>
        <w:t>編曲創作</w:t>
      </w:r>
      <w:r w:rsidR="009260F1" w:rsidRPr="00D43456">
        <w:rPr>
          <w:rFonts w:ascii="標楷體" w:eastAsia="標楷體" w:hAnsi="標楷體" w:hint="eastAsia"/>
          <w:bCs/>
        </w:rPr>
        <w:t>最後一門基本課程</w:t>
      </w:r>
      <w:r w:rsidR="00890062" w:rsidRPr="00D43456">
        <w:rPr>
          <w:rFonts w:ascii="標楷體" w:eastAsia="標楷體" w:hAnsi="標楷體" w:hint="eastAsia"/>
          <w:bCs/>
        </w:rPr>
        <w:t>。</w:t>
      </w:r>
      <w:r w:rsidR="009260F1" w:rsidRPr="00D43456">
        <w:rPr>
          <w:rFonts w:ascii="標楷體" w:eastAsia="標楷體" w:hAnsi="標楷體" w:hint="eastAsia"/>
          <w:bCs/>
        </w:rPr>
        <w:t>和弦</w:t>
      </w:r>
      <w:r w:rsidR="00C14FB3" w:rsidRPr="00D43456">
        <w:rPr>
          <w:rFonts w:ascii="標楷體" w:eastAsia="標楷體" w:hAnsi="標楷體" w:hint="eastAsia"/>
          <w:bCs/>
        </w:rPr>
        <w:t>在音樂中角色就像是魔術師，它的加入能讓音樂更豐富更華麗，</w:t>
      </w:r>
      <w:r w:rsidR="00FB1353" w:rsidRPr="00D43456">
        <w:rPr>
          <w:rFonts w:ascii="標楷體" w:eastAsia="標楷體" w:hAnsi="標楷體" w:hint="eastAsia"/>
          <w:bCs/>
        </w:rPr>
        <w:t>也能改變音樂的顏色，表達不一樣的心情。</w:t>
      </w:r>
    </w:p>
    <w:p w14:paraId="6D0D4C50" w14:textId="315B3A67" w:rsidR="001C4433" w:rsidRPr="00A37C61" w:rsidRDefault="00A50731" w:rsidP="00D43456">
      <w:pPr>
        <w:spacing w:line="400" w:lineRule="exact"/>
        <w:rPr>
          <w:rFonts w:ascii="標楷體" w:eastAsia="標楷體" w:hAnsi="標楷體"/>
          <w:b/>
        </w:rPr>
      </w:pPr>
      <w:r w:rsidRPr="00D43456">
        <w:rPr>
          <w:rFonts w:ascii="標楷體" w:eastAsia="標楷體" w:hAnsi="標楷體" w:hint="eastAsia"/>
          <w:bCs/>
        </w:rPr>
        <w:t xml:space="preserve"> </w:t>
      </w:r>
      <w:r w:rsidRPr="00D43456">
        <w:rPr>
          <w:rFonts w:ascii="標楷體" w:eastAsia="標楷體" w:hAnsi="標楷體"/>
          <w:bCs/>
        </w:rPr>
        <w:t xml:space="preserve">   </w:t>
      </w:r>
      <w:r w:rsidRPr="00D43456">
        <w:rPr>
          <w:rFonts w:ascii="標楷體" w:eastAsia="標楷體" w:hAnsi="標楷體" w:hint="eastAsia"/>
          <w:bCs/>
        </w:rPr>
        <w:t>課程中介紹三大和弦的基本概念，讓學生能從課程中學習基本和弦的配置方法，有了這入門課程，相信在未來創作的過程中，更能藉由和弦的加入</w:t>
      </w:r>
      <w:r w:rsidR="00B27CB7" w:rsidRPr="00D43456">
        <w:rPr>
          <w:rFonts w:ascii="標楷體" w:eastAsia="標楷體" w:hAnsi="標楷體" w:hint="eastAsia"/>
          <w:bCs/>
        </w:rPr>
        <w:t>，讓學生能夠創作出更貼近理念的樂曲。</w:t>
      </w:r>
    </w:p>
    <w:p w14:paraId="32357BF8" w14:textId="77777777" w:rsidR="00D125D1" w:rsidRPr="00101F50" w:rsidRDefault="00D16877" w:rsidP="00D125D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3543"/>
        <w:gridCol w:w="256"/>
        <w:gridCol w:w="1345"/>
        <w:gridCol w:w="3539"/>
      </w:tblGrid>
      <w:tr w:rsidR="00101F50" w:rsidRPr="00101F50" w14:paraId="1190988B" w14:textId="77777777" w:rsidTr="00434125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8E1A9F1" w14:textId="77777777" w:rsidR="00D125D1" w:rsidRPr="00101F50" w:rsidRDefault="00F17CD8" w:rsidP="00D1687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415C05" w14:textId="77777777" w:rsidR="00D125D1" w:rsidRPr="009E26EC" w:rsidRDefault="00A37C61" w:rsidP="009E26EC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A73DAA6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997D9F0" w14:textId="6A192A58" w:rsidR="00D125D1" w:rsidRPr="00101F50" w:rsidRDefault="00A37C61" w:rsidP="00092DE3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張</w:t>
            </w:r>
            <w:r w:rsidR="0007689C">
              <w:rPr>
                <w:rFonts w:eastAsia="標楷體" w:hAnsi="標楷體" w:hint="eastAsia"/>
                <w:noProof/>
              </w:rPr>
              <w:t>乃菁</w:t>
            </w:r>
            <w:r>
              <w:rPr>
                <w:rFonts w:eastAsia="標楷體" w:hAnsi="標楷體" w:hint="eastAsia"/>
                <w:noProof/>
              </w:rPr>
              <w:t>、張</w:t>
            </w:r>
            <w:r w:rsidR="0007689C">
              <w:rPr>
                <w:rFonts w:eastAsia="標楷體" w:hAnsi="標楷體" w:hint="eastAsia"/>
                <w:noProof/>
              </w:rPr>
              <w:t>惠雯</w:t>
            </w:r>
            <w:r>
              <w:rPr>
                <w:rFonts w:eastAsia="標楷體" w:hAnsi="標楷體" w:hint="eastAsia"/>
                <w:noProof/>
              </w:rPr>
              <w:t>、曾慧真</w:t>
            </w:r>
          </w:p>
        </w:tc>
      </w:tr>
      <w:tr w:rsidR="00101F50" w:rsidRPr="00101F50" w14:paraId="00542C38" w14:textId="77777777" w:rsidTr="00434125">
        <w:trPr>
          <w:trHeight w:val="56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338C37E" w14:textId="77777777" w:rsidR="00D125D1" w:rsidRPr="00101F50" w:rsidRDefault="00F17CD8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跨領域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813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3B09F0C" w14:textId="6AAEB049" w:rsidR="00D125D1" w:rsidRPr="00101F50" w:rsidRDefault="003C7EEF" w:rsidP="0063650B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藝術、</w:t>
            </w:r>
            <w:r w:rsidR="00B27CB7">
              <w:rPr>
                <w:rFonts w:eastAsia="標楷體" w:hAnsi="標楷體" w:hint="eastAsia"/>
                <w:noProof/>
              </w:rPr>
              <w:t>綜合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9D28D51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53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D841CDD" w14:textId="58548BD7" w:rsidR="00DC58E1" w:rsidRPr="00434125" w:rsidRDefault="0007689C" w:rsidP="0043412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6</w:t>
            </w:r>
          </w:p>
        </w:tc>
      </w:tr>
      <w:tr w:rsidR="00AE67BE" w:rsidRPr="00101F50" w14:paraId="6F8349AC" w14:textId="77777777" w:rsidTr="00434125">
        <w:trPr>
          <w:trHeight w:val="1473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04D5B4E8" w14:textId="77777777" w:rsidR="00E619C9" w:rsidRPr="000E4783" w:rsidRDefault="00E619C9" w:rsidP="00E619C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1589CFC5" w14:textId="77777777" w:rsidR="00E619C9" w:rsidRDefault="00E619C9" w:rsidP="00E619C9">
            <w:pPr>
              <w:pStyle w:val="11"/>
              <w:snapToGrid w:val="0"/>
              <w:spacing w:line="240" w:lineRule="atLeast"/>
              <w:rPr>
                <w:rStyle w:val="10"/>
                <w:rFonts w:asciiTheme="minorHAnsi" w:eastAsia="標楷體" w:hAnsiTheme="minorHAnsi" w:cstheme="minorHAnsi"/>
                <w:b/>
                <w:bCs/>
                <w:szCs w:val="24"/>
              </w:rPr>
            </w:pPr>
            <w:r>
              <w:rPr>
                <w:rFonts w:eastAsia="標楷體" w:hAnsi="標楷體"/>
                <w:b/>
              </w:rPr>
              <w:t xml:space="preserve">A </w:t>
            </w:r>
            <w:r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Pr="00656316">
              <w:rPr>
                <w:rFonts w:asciiTheme="minorHAnsi" w:eastAsia="標楷體" w:hAnsiTheme="minorHAnsi" w:cstheme="minorHAnsi"/>
                <w:b/>
                <w:bCs/>
                <w:szCs w:val="24"/>
              </w:rPr>
              <w:t>A3</w:t>
            </w:r>
            <w:r w:rsidRPr="00656316">
              <w:rPr>
                <w:rStyle w:val="10"/>
                <w:rFonts w:asciiTheme="minorHAnsi" w:eastAsia="標楷體" w:hAnsiTheme="minorHAnsi" w:cstheme="minorHAnsi"/>
                <w:b/>
                <w:bCs/>
                <w:szCs w:val="24"/>
              </w:rPr>
              <w:t>規劃執行與創新應變</w:t>
            </w:r>
          </w:p>
          <w:p w14:paraId="62F487D7" w14:textId="77777777" w:rsidR="00E619C9" w:rsidRPr="00656316" w:rsidRDefault="00E619C9" w:rsidP="00E619C9">
            <w:pPr>
              <w:pStyle w:val="11"/>
              <w:snapToGrid w:val="0"/>
              <w:spacing w:line="240" w:lineRule="atLeast"/>
              <w:rPr>
                <w:rFonts w:ascii="標楷體" w:eastAsia="標楷體" w:hAnsi="標楷體" w:cs="新細明體"/>
                <w:szCs w:val="24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</w:rPr>
              <w:t>藝</w:t>
            </w:r>
            <w:r>
              <w:rPr>
                <w:rFonts w:ascii="標楷體" w:eastAsia="標楷體" w:hAnsi="標楷體"/>
              </w:rPr>
              <w:t>-</w:t>
            </w:r>
            <w:r>
              <w:t>E-A</w:t>
            </w:r>
            <w:r>
              <w:rPr>
                <w:rFonts w:ascii="標楷體" w:eastAsia="標楷體" w:hAnsi="標楷體" w:hint="eastAsia"/>
                <w:noProof/>
              </w:rPr>
              <w:t>3</w:t>
            </w:r>
            <w:r>
              <w:rPr>
                <w:rStyle w:val="10"/>
                <w:rFonts w:ascii="標楷體" w:eastAsia="標楷體" w:hAnsi="標楷體" w:cs="標楷體"/>
              </w:rPr>
              <w:t>學習規劃藝術活動，豐富生活經驗。</w:t>
            </w:r>
          </w:p>
          <w:p w14:paraId="5A0C23B0" w14:textId="77777777" w:rsidR="00E619C9" w:rsidRPr="00B91646" w:rsidRDefault="00E619C9" w:rsidP="00E619C9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Pr="001A06A6">
              <w:rPr>
                <w:rFonts w:eastAsia="標楷體" w:hAnsi="標楷體" w:hint="eastAsia"/>
                <w:b/>
              </w:rPr>
              <w:t>B3</w:t>
            </w:r>
            <w:r w:rsidRPr="001A06A6">
              <w:rPr>
                <w:rFonts w:eastAsia="標楷體" w:hAnsi="標楷體" w:hint="eastAsia"/>
                <w:b/>
              </w:rPr>
              <w:t>藝術涵養與美感素養</w:t>
            </w:r>
          </w:p>
          <w:p w14:paraId="1EC1F5F3" w14:textId="77777777" w:rsidR="00E619C9" w:rsidRDefault="00E619C9" w:rsidP="00E619C9">
            <w:pPr>
              <w:snapToGrid w:val="0"/>
              <w:rPr>
                <w:rFonts w:eastAsia="標楷體" w:hAnsi="標楷體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 w:rsidRPr="001A06A6">
              <w:rPr>
                <w:rFonts w:eastAsia="標楷體" w:hAnsi="標楷體" w:hint="eastAsia"/>
              </w:rPr>
              <w:t>藝</w:t>
            </w:r>
            <w:r w:rsidRPr="001A06A6">
              <w:rPr>
                <w:rFonts w:eastAsia="標楷體" w:hAnsi="標楷體" w:hint="eastAsia"/>
              </w:rPr>
              <w:t xml:space="preserve">-E-B3 </w:t>
            </w:r>
            <w:r w:rsidRPr="001A06A6">
              <w:rPr>
                <w:rFonts w:eastAsia="標楷體" w:hAnsi="標楷體" w:hint="eastAsia"/>
              </w:rPr>
              <w:t>感知藝術與生活的關聯，以豐富美感經驗。</w:t>
            </w:r>
          </w:p>
          <w:p w14:paraId="26503EBB" w14:textId="12052B0B" w:rsidR="00A77C7E" w:rsidRPr="00A77C7E" w:rsidRDefault="00E619C9" w:rsidP="00E619C9">
            <w:pPr>
              <w:snapToGrid w:val="0"/>
              <w:rPr>
                <w:rFonts w:ascii="新細明體" w:hAnsi="新細明體" w:cs="標楷體"/>
                <w:b/>
                <w:color w:val="000000"/>
                <w:kern w:val="0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noProof/>
              </w:rPr>
              <w:t>綜</w:t>
            </w:r>
            <w:r>
              <w:rPr>
                <w:rFonts w:ascii="標楷體" w:eastAsia="標楷體" w:hAnsi="標楷體"/>
                <w:noProof/>
              </w:rPr>
              <w:t>-E-</w:t>
            </w:r>
            <w:r>
              <w:rPr>
                <w:rFonts w:ascii="標楷體" w:eastAsia="標楷體" w:hAnsi="標楷體" w:hint="eastAsia"/>
                <w:noProof/>
              </w:rPr>
              <w:t>B</w:t>
            </w:r>
            <w:r>
              <w:rPr>
                <w:rFonts w:ascii="標楷體" w:eastAsia="標楷體" w:hAnsi="標楷體"/>
                <w:noProof/>
              </w:rPr>
              <w:t>3</w:t>
            </w:r>
            <w:r>
              <w:rPr>
                <w:rFonts w:ascii="標楷體" w:eastAsia="標楷體" w:hAnsi="標楷體"/>
              </w:rPr>
              <w:t>覺察生活美感的多樣性，培養生活環境中的美感體驗，增進生活的豐富性與創意表現。</w:t>
            </w:r>
          </w:p>
        </w:tc>
      </w:tr>
      <w:tr w:rsidR="00DB6D45" w:rsidRPr="00101F50" w14:paraId="316DC871" w14:textId="77777777" w:rsidTr="00434125">
        <w:trPr>
          <w:trHeight w:val="587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AAE3F1A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9B7866A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C4C4E" w14:textId="77777777" w:rsidR="00DB6D45" w:rsidRDefault="00DB6D45" w:rsidP="00DB6D4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6CF7FDDC" w14:textId="77777777" w:rsidR="00DB6D45" w:rsidRPr="00101F50" w:rsidRDefault="00DB6D45" w:rsidP="00DB6D45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EE374A" w14:textId="77777777" w:rsidR="00E619C9" w:rsidRDefault="00E619C9" w:rsidP="00E619C9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音)</w:t>
            </w:r>
            <w:r w:rsidRPr="005A3AF2">
              <w:rPr>
                <w:rFonts w:ascii="標楷體" w:eastAsia="標楷體" w:hAnsi="標楷體" w:hint="eastAsia"/>
              </w:rPr>
              <w:t>1-Ⅲ-2能使用視覺元素和構成要素，探索創作歷程。</w:t>
            </w:r>
            <w:r w:rsidRPr="005A3AF2"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t>藝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音)</w:t>
            </w:r>
            <w:r w:rsidRPr="005A3AF2">
              <w:rPr>
                <w:rFonts w:ascii="標楷體" w:eastAsia="標楷體" w:hAnsi="標楷體" w:hint="eastAsia"/>
              </w:rPr>
              <w:t>1-Ⅲ-5能探索並使用音樂元素，進行簡易創作，表達自我的思想與情</w:t>
            </w:r>
            <w:r>
              <w:rPr>
                <w:rFonts w:ascii="標楷體" w:eastAsia="標楷體" w:hAnsi="標楷體" w:hint="eastAsia"/>
              </w:rPr>
              <w:t>感。</w:t>
            </w:r>
          </w:p>
          <w:p w14:paraId="10CBC417" w14:textId="77777777" w:rsidR="00E619C9" w:rsidRPr="005A3AF2" w:rsidRDefault="00E619C9" w:rsidP="00E619C9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綜</w:t>
            </w:r>
            <w:r w:rsidRPr="005A3AF2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2d-III-1運用美感與創意，解決生活問題，豐富生活內涵。</w:t>
            </w:r>
          </w:p>
          <w:p w14:paraId="6ABEB68A" w14:textId="742E4E4A" w:rsidR="00D1038D" w:rsidRPr="00D9566C" w:rsidRDefault="00E619C9" w:rsidP="00E619C9">
            <w:pPr>
              <w:widowControl/>
            </w:pPr>
            <w:r>
              <w:rPr>
                <w:rFonts w:ascii="標楷體" w:eastAsia="標楷體" w:hAnsi="標楷體" w:hint="eastAsia"/>
                <w:noProof/>
              </w:rPr>
              <w:t>綜</w:t>
            </w:r>
            <w:r w:rsidRPr="005A3AF2">
              <w:rPr>
                <w:rFonts w:ascii="標楷體" w:eastAsia="標楷體" w:hAnsi="標楷體" w:hint="eastAsia"/>
                <w:noProof/>
              </w:rPr>
              <w:t>2d-III-2體察、分享並欣賞生活中美感與創意的多樣性表現</w:t>
            </w:r>
          </w:p>
        </w:tc>
      </w:tr>
      <w:tr w:rsidR="00DB6D45" w:rsidRPr="00101F50" w14:paraId="6608D49C" w14:textId="77777777" w:rsidTr="00434125">
        <w:trPr>
          <w:trHeight w:val="535"/>
          <w:jc w:val="center"/>
        </w:trPr>
        <w:tc>
          <w:tcPr>
            <w:tcW w:w="861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AF57A3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C1F815" w14:textId="77777777" w:rsidR="00DB6D45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C571EBC" w14:textId="77777777" w:rsidR="00DB6D45" w:rsidRPr="00101F50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33E3DD6" w14:textId="77777777" w:rsidR="00E619C9" w:rsidRDefault="00E619C9" w:rsidP="00E619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藝(</w:t>
            </w:r>
            <w:r w:rsidRPr="005A3AF2">
              <w:rPr>
                <w:rFonts w:ascii="標楷體" w:eastAsia="標楷體" w:hAnsi="標楷體" w:hint="eastAsia"/>
              </w:rPr>
              <w:t>音</w:t>
            </w:r>
            <w:r>
              <w:rPr>
                <w:rFonts w:ascii="標楷體" w:eastAsia="標楷體" w:hAnsi="標楷體" w:hint="eastAsia"/>
              </w:rPr>
              <w:t>)</w:t>
            </w:r>
            <w:r w:rsidRPr="005A3AF2">
              <w:rPr>
                <w:rFonts w:ascii="標楷體" w:eastAsia="標楷體" w:hAnsi="標楷體" w:hint="eastAsia"/>
              </w:rPr>
              <w:t>E-Ⅲ-5簡易創作，如：節奏創作、曲調創作、曲式創作等。</w:t>
            </w:r>
            <w:r w:rsidRPr="005A3AF2"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t>藝</w:t>
            </w:r>
            <w:r>
              <w:rPr>
                <w:rFonts w:ascii="標楷體" w:eastAsia="標楷體" w:hAnsi="標楷體"/>
              </w:rPr>
              <w:t>(</w:t>
            </w:r>
            <w:r w:rsidRPr="005A3AF2">
              <w:rPr>
                <w:rFonts w:ascii="標楷體" w:eastAsia="標楷體" w:hAnsi="標楷體" w:hint="eastAsia"/>
              </w:rPr>
              <w:t>音</w:t>
            </w:r>
            <w:r>
              <w:rPr>
                <w:rFonts w:ascii="標楷體" w:eastAsia="標楷體" w:hAnsi="標楷體" w:hint="eastAsia"/>
              </w:rPr>
              <w:t>)</w:t>
            </w:r>
            <w:r w:rsidRPr="005A3AF2">
              <w:rPr>
                <w:rFonts w:ascii="標楷體" w:eastAsia="標楷體" w:hAnsi="標楷體" w:hint="eastAsia"/>
              </w:rPr>
              <w:t>A-Ⅲ-2相關音樂語彙，如曲調、</w:t>
            </w:r>
            <w:proofErr w:type="gramStart"/>
            <w:r w:rsidRPr="005A3AF2">
              <w:rPr>
                <w:rFonts w:ascii="標楷體" w:eastAsia="標楷體" w:hAnsi="標楷體" w:hint="eastAsia"/>
              </w:rPr>
              <w:t>調式等描述</w:t>
            </w:r>
            <w:proofErr w:type="gramEnd"/>
            <w:r w:rsidRPr="005A3AF2">
              <w:rPr>
                <w:rFonts w:ascii="標楷體" w:eastAsia="標楷體" w:hAnsi="標楷體" w:hint="eastAsia"/>
              </w:rPr>
              <w:t>音樂元素之音樂術語，或相關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A3AF2">
              <w:rPr>
                <w:rFonts w:ascii="標楷體" w:eastAsia="標楷體" w:hAnsi="標楷體" w:hint="eastAsia"/>
              </w:rPr>
              <w:t>之一般性用語。</w:t>
            </w:r>
          </w:p>
          <w:p w14:paraId="45BFB17D" w14:textId="25D6ED9F" w:rsidR="00D9566C" w:rsidRPr="00101F50" w:rsidRDefault="00E619C9" w:rsidP="00E619C9">
            <w:pPr>
              <w:widowControl/>
              <w:rPr>
                <w:rFonts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Pr="005A3AF2">
              <w:rPr>
                <w:rFonts w:ascii="標楷體" w:eastAsia="標楷體" w:hAnsi="標楷體" w:hint="eastAsia"/>
              </w:rPr>
              <w:t>Bd-III-1生活美感的運用與創意實踐。</w:t>
            </w:r>
          </w:p>
        </w:tc>
      </w:tr>
      <w:tr w:rsidR="00C839FB" w:rsidRPr="00101F50" w14:paraId="679AA205" w14:textId="77777777" w:rsidTr="00434125">
        <w:trPr>
          <w:trHeight w:val="309"/>
          <w:jc w:val="center"/>
        </w:trPr>
        <w:tc>
          <w:tcPr>
            <w:tcW w:w="5140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BD15A75" w14:textId="77777777" w:rsidR="00C839FB" w:rsidRPr="005F7E91" w:rsidRDefault="00C839FB" w:rsidP="00C839F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7E91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514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29882906" w14:textId="77777777" w:rsidR="00C839FB" w:rsidRPr="005F7E91" w:rsidRDefault="00C839FB" w:rsidP="00C839FB">
            <w:pPr>
              <w:snapToGrid w:val="0"/>
              <w:jc w:val="center"/>
              <w:rPr>
                <w:rFonts w:eastAsia="標楷體"/>
                <w:noProof/>
              </w:rPr>
            </w:pPr>
            <w:r w:rsidRPr="005F7E91">
              <w:rPr>
                <w:rFonts w:eastAsia="標楷體"/>
                <w:b/>
                <w:noProof/>
              </w:rPr>
              <w:t>導引問題</w:t>
            </w:r>
          </w:p>
        </w:tc>
      </w:tr>
      <w:tr w:rsidR="00C839FB" w:rsidRPr="00101F50" w14:paraId="5A7C1D8E" w14:textId="77777777" w:rsidTr="008F5FFC">
        <w:trPr>
          <w:trHeight w:val="841"/>
          <w:jc w:val="center"/>
        </w:trPr>
        <w:tc>
          <w:tcPr>
            <w:tcW w:w="514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24687AA" w14:textId="70E47738" w:rsidR="00A37C61" w:rsidRDefault="00D43456" w:rsidP="00A37C61">
            <w:pPr>
              <w:spacing w:line="440" w:lineRule="exact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35112D" wp14:editId="67B85942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127000</wp:posOffset>
                      </wp:positionV>
                      <wp:extent cx="1519036" cy="544830"/>
                      <wp:effectExtent l="0" t="0" r="24130" b="26670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9036" cy="5448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B73085" w14:textId="4A211A2E" w:rsidR="009D0AFA" w:rsidRPr="006A1B6A" w:rsidRDefault="00D857B7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認識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CFG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和弦音</w:t>
                                  </w:r>
                                  <w:r w:rsidR="002407C5">
                                    <w:rPr>
                                      <w:rFonts w:hint="eastAsia"/>
                                      <w:color w:val="7030A0"/>
                                    </w:rPr>
                                    <w:t>及和弦進行</w:t>
                                  </w:r>
                                </w:p>
                                <w:p w14:paraId="25CCFE76" w14:textId="77777777" w:rsidR="009D0AFA" w:rsidRPr="006A1B6A" w:rsidRDefault="009D0AFA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363511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4" o:spid="_x0000_s1026" type="#_x0000_t202" style="position:absolute;margin-left:125.25pt;margin-top:10pt;width:119.6pt;height:4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" filled="f" strokeweight=".5pt">
                      <v:textbox>
                        <w:txbxContent>
                          <w:p w14:paraId="03B73085" w14:textId="4A211A2E" w:rsidR="009D0AFA" w:rsidRPr="006A1B6A" w:rsidRDefault="00D857B7" w:rsidP="009D0AFA">
                            <w:pPr>
                              <w:rPr>
                                <w:rFonts w:hint="eastAsia"/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認識</w:t>
                            </w:r>
                            <w:r>
                              <w:rPr>
                                <w:color w:val="7030A0"/>
                              </w:rPr>
                              <w:t>CFG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和弦音</w:t>
                            </w:r>
                            <w:r w:rsidR="002407C5">
                              <w:rPr>
                                <w:rFonts w:hint="eastAsia"/>
                                <w:color w:val="7030A0"/>
                              </w:rPr>
                              <w:t>及和弦進行</w:t>
                            </w:r>
                          </w:p>
                          <w:p w14:paraId="25CCFE76" w14:textId="77777777" w:rsidR="009D0AFA" w:rsidRPr="006A1B6A" w:rsidRDefault="009D0AFA" w:rsidP="009D0AFA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11159B" wp14:editId="7F2F6E56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122555</wp:posOffset>
                      </wp:positionV>
                      <wp:extent cx="1519036" cy="544830"/>
                      <wp:effectExtent l="0" t="0" r="24130" b="2667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9036" cy="5448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78AC79" w14:textId="2AB699B3" w:rsidR="009D0AFA" w:rsidRPr="006A1B6A" w:rsidRDefault="002407C5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感受和弦在音樂中的角色</w:t>
                                  </w:r>
                                </w:p>
                                <w:p w14:paraId="247D5841" w14:textId="77777777" w:rsidR="009D0AFA" w:rsidRPr="006A1B6A" w:rsidRDefault="009D0AFA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4311159B" id="文字方塊 37" o:spid="_x0000_s1027" type="#_x0000_t202" style="position:absolute;margin-left:-1.7pt;margin-top:9.65pt;width:119.6pt;height:4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" filled="f" strokeweight=".5pt">
                      <v:textbox>
                        <w:txbxContent>
                          <w:p w14:paraId="0478AC79" w14:textId="2AB699B3" w:rsidR="009D0AFA" w:rsidRPr="006A1B6A" w:rsidRDefault="002407C5" w:rsidP="009D0AFA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感受和弦在音樂中的角色</w:t>
                            </w:r>
                          </w:p>
                          <w:p w14:paraId="247D5841" w14:textId="77777777" w:rsidR="009D0AFA" w:rsidRPr="006A1B6A" w:rsidRDefault="009D0AFA" w:rsidP="009D0AFA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C61">
              <w:rPr>
                <w:rFonts w:eastAsia="標楷體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6B8276BF" wp14:editId="071273ED">
                  <wp:simplePos x="0" y="0"/>
                  <wp:positionH relativeFrom="column">
                    <wp:posOffset>1348105</wp:posOffset>
                  </wp:positionH>
                  <wp:positionV relativeFrom="paragraph">
                    <wp:posOffset>7080250</wp:posOffset>
                  </wp:positionV>
                  <wp:extent cx="2971800" cy="1806575"/>
                  <wp:effectExtent l="0" t="0" r="0" b="3175"/>
                  <wp:wrapNone/>
                  <wp:docPr id="2" name="圖片 2" descr="Colorful Professional Timeline Step By Step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lorful Professional Timeline Step By Step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80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C61">
              <w:rPr>
                <w:rFonts w:eastAsia="標楷體"/>
                <w:b/>
                <w:noProof/>
              </w:rPr>
              <w:drawing>
                <wp:anchor distT="0" distB="0" distL="114300" distR="114300" simplePos="0" relativeHeight="251658240" behindDoc="1" locked="0" layoutInCell="1" allowOverlap="1" wp14:anchorId="69F60C5C" wp14:editId="1F450748">
                  <wp:simplePos x="0" y="0"/>
                  <wp:positionH relativeFrom="column">
                    <wp:posOffset>1348105</wp:posOffset>
                  </wp:positionH>
                  <wp:positionV relativeFrom="paragraph">
                    <wp:posOffset>7080250</wp:posOffset>
                  </wp:positionV>
                  <wp:extent cx="2971800" cy="1806575"/>
                  <wp:effectExtent l="0" t="0" r="0" b="3175"/>
                  <wp:wrapNone/>
                  <wp:docPr id="1" name="圖片 1" descr="Colorful Professional Timeline Step By Step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lorful Professional Timeline Step By Step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80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CF432C" w14:textId="11A137C0" w:rsidR="00C839FB" w:rsidRDefault="00C839FB" w:rsidP="00C4654D">
            <w:pPr>
              <w:rPr>
                <w:rFonts w:eastAsia="標楷體"/>
              </w:rPr>
            </w:pPr>
          </w:p>
          <w:p w14:paraId="6850D496" w14:textId="77777777" w:rsidR="00D825A5" w:rsidRDefault="00D825A5" w:rsidP="00C4654D">
            <w:pPr>
              <w:rPr>
                <w:rFonts w:eastAsia="標楷體"/>
              </w:rPr>
            </w:pPr>
          </w:p>
          <w:p w14:paraId="7FF86404" w14:textId="70810EFE" w:rsidR="00D825A5" w:rsidRDefault="00D43456" w:rsidP="00C4654D">
            <w:pPr>
              <w:rPr>
                <w:rFonts w:eastAsia="標楷體"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0F97105" wp14:editId="33EC67EC">
                      <wp:simplePos x="0" y="0"/>
                      <wp:positionH relativeFrom="column">
                        <wp:posOffset>555550</wp:posOffset>
                      </wp:positionH>
                      <wp:positionV relativeFrom="paragraph">
                        <wp:posOffset>64844</wp:posOffset>
                      </wp:positionV>
                      <wp:extent cx="1981200" cy="1362075"/>
                      <wp:effectExtent l="0" t="0" r="19050" b="28575"/>
                      <wp:wrapNone/>
                      <wp:docPr id="19" name="群組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0" cy="1362075"/>
                                <a:chOff x="0" y="0"/>
                                <a:chExt cx="19812" cy="13620"/>
                              </a:xfrm>
                            </wpg:grpSpPr>
                            <wps:wsp>
                              <wps:cNvPr id="20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9" y="857"/>
                                  <a:ext cx="14288" cy="124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1311414" w14:textId="196548C0" w:rsidR="00D825A5" w:rsidRPr="00776395" w:rsidRDefault="0007689C" w:rsidP="00D825A5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C</w:t>
                                    </w:r>
                                    <w:r w:rsidR="00394277">
                                      <w:rPr>
                                        <w:b/>
                                        <w:color w:val="000000"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color w:val="000000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和弦大解密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" y="0"/>
                                  <a:ext cx="7334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F401E5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82" y="381"/>
                                  <a:ext cx="7430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4B39F6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探究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096"/>
                                  <a:ext cx="7429" cy="52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0F3D00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87" y="8382"/>
                                  <a:ext cx="7429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385F63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group w14:anchorId="40F97105" id="群組 32" o:spid="_x0000_s1028" style="position:absolute;margin-left:43.75pt;margin-top:5.1pt;width:156pt;height:107.25pt;z-index:251661312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">
                      <v:oval id="橢圓 27" o:spid="_x0000_s1029" style="position:absolute;left:3139;top:857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" filled="f" strokecolor="#2f528f" strokeweight="1pt">
                        <v:stroke joinstyle="miter"/>
                        <v:textbox>
                          <w:txbxContent>
                            <w:p w14:paraId="21311414" w14:textId="196548C0" w:rsidR="00D825A5" w:rsidRPr="00776395" w:rsidRDefault="0007689C" w:rsidP="00D825A5">
                              <w:pPr>
                                <w:jc w:val="center"/>
                                <w:rPr>
                                  <w:rFonts w:hint="eastAsia"/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C</w:t>
                              </w:r>
                              <w:r w:rsidR="00394277">
                                <w:rPr>
                                  <w:b/>
                                  <w:color w:val="000000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G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和弦大解密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" fillcolor="#ffc000" strokecolor="#2f528f" strokeweight="1pt">
                        <v:stroke joinstyle="miter"/>
                        <v:textbox>
                          <w:txbxContent>
                            <w:p w14:paraId="7EF401E5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" fillcolor="#ffc000" strokecolor="#2f528f" strokeweight="1pt">
                        <v:stroke joinstyle="miter"/>
                        <v:textbox>
                          <w:txbxContent>
                            <w:p w14:paraId="114B39F6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探究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" fillcolor="#ffc000" strokecolor="#2f528f" strokeweight="1pt">
                        <v:stroke joinstyle="miter"/>
                        <v:textbox>
                          <w:txbxContent>
                            <w:p w14:paraId="7C0F3D00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" fillcolor="#ffc000" strokecolor="#2f528f" strokeweight="1pt">
                        <v:stroke joinstyle="miter"/>
                        <v:textbox>
                          <w:txbxContent>
                            <w:p w14:paraId="05385F63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7721F25F" w14:textId="7A2B76FF" w:rsidR="00D825A5" w:rsidRDefault="00D825A5" w:rsidP="00C4654D">
            <w:pPr>
              <w:rPr>
                <w:rFonts w:eastAsia="標楷體"/>
              </w:rPr>
            </w:pPr>
          </w:p>
          <w:p w14:paraId="6C5C2FB4" w14:textId="77777777" w:rsidR="00D825A5" w:rsidRDefault="00D825A5" w:rsidP="00C4654D">
            <w:pPr>
              <w:rPr>
                <w:rFonts w:eastAsia="標楷體"/>
              </w:rPr>
            </w:pPr>
          </w:p>
          <w:p w14:paraId="279EFCB6" w14:textId="77777777" w:rsidR="00D825A5" w:rsidRDefault="00D825A5" w:rsidP="00C4654D">
            <w:pPr>
              <w:rPr>
                <w:rFonts w:eastAsia="標楷體"/>
              </w:rPr>
            </w:pPr>
          </w:p>
          <w:p w14:paraId="19519063" w14:textId="77777777" w:rsidR="00D825A5" w:rsidRDefault="00D825A5" w:rsidP="00C4654D">
            <w:pPr>
              <w:rPr>
                <w:rFonts w:eastAsia="標楷體"/>
              </w:rPr>
            </w:pPr>
          </w:p>
          <w:p w14:paraId="691CD744" w14:textId="77777777" w:rsidR="00D825A5" w:rsidRDefault="00D825A5" w:rsidP="00C4654D">
            <w:pPr>
              <w:rPr>
                <w:rFonts w:eastAsia="標楷體"/>
              </w:rPr>
            </w:pPr>
          </w:p>
          <w:p w14:paraId="127B397A" w14:textId="2B661406" w:rsidR="00D825A5" w:rsidRDefault="005628A0" w:rsidP="00C4654D">
            <w:pPr>
              <w:rPr>
                <w:rFonts w:eastAsia="標楷體"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16C1D23" wp14:editId="33435900">
                      <wp:simplePos x="0" y="0"/>
                      <wp:positionH relativeFrom="column">
                        <wp:posOffset>-92710</wp:posOffset>
                      </wp:positionH>
                      <wp:positionV relativeFrom="paragraph">
                        <wp:posOffset>97790</wp:posOffset>
                      </wp:positionV>
                      <wp:extent cx="1615306" cy="544830"/>
                      <wp:effectExtent l="0" t="0" r="23495" b="26670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5306" cy="5448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27E4BE" w14:textId="6A7D2837" w:rsidR="009D0AFA" w:rsidRPr="006A1B6A" w:rsidRDefault="002407C5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將屬於自己風格的望春風跟同儕分享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716C1D23" id="文字方塊 6" o:spid="_x0000_s1034" type="#_x0000_t202" style="position:absolute;margin-left:-7.3pt;margin-top:7.7pt;width:127.2pt;height:42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" filled="f" strokeweight=".5pt">
                      <v:textbox>
                        <w:txbxContent>
                          <w:p w14:paraId="2227E4BE" w14:textId="6A7D2837" w:rsidR="009D0AFA" w:rsidRPr="006A1B6A" w:rsidRDefault="002407C5" w:rsidP="009D0AFA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將屬於自己風格的望春風跟同儕分享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473809C" wp14:editId="7B2414E3">
                      <wp:simplePos x="0" y="0"/>
                      <wp:positionH relativeFrom="column">
                        <wp:posOffset>1584325</wp:posOffset>
                      </wp:positionH>
                      <wp:positionV relativeFrom="paragraph">
                        <wp:posOffset>94615</wp:posOffset>
                      </wp:positionV>
                      <wp:extent cx="1615306" cy="544830"/>
                      <wp:effectExtent l="0" t="0" r="23495" b="26670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5306" cy="5448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FD553C" w14:textId="14A3BC9B" w:rsidR="009D0AFA" w:rsidRPr="006A1B6A" w:rsidRDefault="002407C5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運用『望春風』歌曲進行和弦配置彈奏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2473809C" id="文字方塊 5" o:spid="_x0000_s1035" type="#_x0000_t202" style="position:absolute;margin-left:124.75pt;margin-top:7.45pt;width:127.2pt;height:42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" filled="f" strokeweight=".5pt">
                      <v:textbox>
                        <w:txbxContent>
                          <w:p w14:paraId="79FD553C" w14:textId="14A3BC9B" w:rsidR="009D0AFA" w:rsidRPr="006A1B6A" w:rsidRDefault="002407C5" w:rsidP="009D0AFA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運用『望春風』歌曲進行和弦配置彈奏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58B4C5" w14:textId="5B09D0EB" w:rsidR="00D825A5" w:rsidRDefault="00D825A5" w:rsidP="00C4654D">
            <w:pPr>
              <w:rPr>
                <w:rFonts w:eastAsia="標楷體"/>
              </w:rPr>
            </w:pPr>
          </w:p>
          <w:p w14:paraId="4AC5E540" w14:textId="77777777" w:rsidR="00D825A5" w:rsidRPr="00A37C61" w:rsidRDefault="00D825A5" w:rsidP="00C4654D">
            <w:pPr>
              <w:rPr>
                <w:rFonts w:eastAsia="標楷體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A89A3DE" w14:textId="007CFBA5" w:rsidR="007C4D15" w:rsidRDefault="007C4D15" w:rsidP="0090292F">
            <w:pPr>
              <w:pStyle w:val="Web"/>
              <w:spacing w:before="240" w:beforeAutospacing="0" w:after="240" w:afterAutospacing="0"/>
            </w:pPr>
            <w:r>
              <w:rPr>
                <w:rFonts w:hint="eastAsia"/>
              </w:rPr>
              <w:lastRenderedPageBreak/>
              <w:t>★感受：</w:t>
            </w:r>
          </w:p>
          <w:p w14:paraId="72AB4FCC" w14:textId="7A088F03" w:rsidR="0090292F" w:rsidRDefault="007C4D15" w:rsidP="0090292F">
            <w:pPr>
              <w:pStyle w:val="Web"/>
              <w:spacing w:before="240" w:beforeAutospacing="0" w:after="240" w:afterAutospacing="0"/>
            </w:pPr>
            <w:r>
              <w:t>1.</w:t>
            </w:r>
            <w:r>
              <w:rPr>
                <w:rFonts w:hint="eastAsia"/>
              </w:rPr>
              <w:t>什麼是和弦？他在樂曲中扮演什麼角色？</w:t>
            </w:r>
          </w:p>
          <w:p w14:paraId="1DDB33F1" w14:textId="195DCB74" w:rsidR="007C4D15" w:rsidRDefault="007C4D15" w:rsidP="007C4D15">
            <w:pPr>
              <w:pStyle w:val="Web"/>
              <w:spacing w:before="240" w:beforeAutospacing="0" w:after="240" w:afterAutospacing="0"/>
            </w:pPr>
            <w:r>
              <w:rPr>
                <w:rFonts w:hint="eastAsia"/>
              </w:rPr>
              <w:t>★探究：</w:t>
            </w:r>
          </w:p>
          <w:p w14:paraId="3E52D105" w14:textId="55A6F36D" w:rsidR="007C4D15" w:rsidRDefault="007C4D15" w:rsidP="007C4D15">
            <w:pPr>
              <w:pStyle w:val="Web"/>
              <w:spacing w:before="240" w:beforeAutospacing="0" w:after="240" w:afterAutospacing="0"/>
            </w:pPr>
            <w:r>
              <w:rPr>
                <w:rFonts w:hint="eastAsia"/>
              </w:rPr>
              <w:t>1和弦的構造與組成音有</w:t>
            </w:r>
            <w:proofErr w:type="gramStart"/>
            <w:r>
              <w:rPr>
                <w:rFonts w:hint="eastAsia"/>
              </w:rPr>
              <w:t>哪些音</w:t>
            </w:r>
            <w:proofErr w:type="gramEnd"/>
            <w:r>
              <w:rPr>
                <w:rFonts w:hint="eastAsia"/>
              </w:rPr>
              <w:t>？</w:t>
            </w:r>
          </w:p>
          <w:p w14:paraId="1E37B735" w14:textId="57D18147" w:rsidR="00434125" w:rsidRPr="00383AE2" w:rsidRDefault="007C4D15" w:rsidP="00383AE2">
            <w:pPr>
              <w:pStyle w:val="Web"/>
              <w:spacing w:before="240" w:beforeAutospacing="0" w:after="240" w:afterAutospacing="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和弦該如何進行？進行有哪些路徑？</w:t>
            </w:r>
          </w:p>
        </w:tc>
      </w:tr>
    </w:tbl>
    <w:p w14:paraId="6686BE5B" w14:textId="77777777" w:rsidR="00434125" w:rsidRDefault="00434125"/>
    <w:tbl>
      <w:tblPr>
        <w:tblW w:w="103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7"/>
        <w:gridCol w:w="6415"/>
        <w:gridCol w:w="850"/>
        <w:gridCol w:w="1418"/>
        <w:gridCol w:w="71"/>
      </w:tblGrid>
      <w:tr w:rsidR="00101F50" w:rsidRPr="00101F50" w14:paraId="1EDFDC60" w14:textId="77777777" w:rsidTr="00C4654D">
        <w:trPr>
          <w:gridAfter w:val="1"/>
          <w:wAfter w:w="71" w:type="dxa"/>
          <w:trHeight w:val="70"/>
          <w:jc w:val="center"/>
        </w:trPr>
        <w:tc>
          <w:tcPr>
            <w:tcW w:w="10280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A4186DE" w14:textId="77777777" w:rsidR="00CD67A8" w:rsidRPr="00785A0C" w:rsidRDefault="00CD67A8" w:rsidP="00EE02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101F50" w:rsidRPr="00101F50" w14:paraId="221714D7" w14:textId="77777777" w:rsidTr="00C4654D">
        <w:trPr>
          <w:gridAfter w:val="1"/>
          <w:wAfter w:w="71" w:type="dxa"/>
          <w:trHeight w:val="1134"/>
          <w:jc w:val="center"/>
        </w:trPr>
        <w:tc>
          <w:tcPr>
            <w:tcW w:w="102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5976116" w14:textId="2B745E30" w:rsidR="003C3C09" w:rsidRPr="00F7135E" w:rsidRDefault="00F7135E" w:rsidP="00F7135E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rPr>
                <w:rFonts w:ascii="新細明體" w:hAnsi="新細明體" w:cs="標楷體"/>
                <w:b/>
                <w:color w:val="000000"/>
                <w:kern w:val="0"/>
              </w:rPr>
            </w:pPr>
            <w:r w:rsidRPr="00F7135E">
              <w:rPr>
                <w:rFonts w:ascii="新細明體" w:hAnsi="新細明體" w:cs="標楷體" w:hint="eastAsia"/>
                <w:b/>
                <w:color w:val="000000"/>
                <w:kern w:val="0"/>
              </w:rPr>
              <w:t>認識</w:t>
            </w:r>
            <w:r w:rsidRPr="00F7135E">
              <w:rPr>
                <w:rFonts w:ascii="新細明體" w:hAnsi="新細明體" w:cs="標楷體"/>
                <w:b/>
                <w:color w:val="000000"/>
                <w:kern w:val="0"/>
              </w:rPr>
              <w:t>CFG</w:t>
            </w:r>
            <w:r w:rsidRPr="00F7135E">
              <w:rPr>
                <w:rFonts w:ascii="新細明體" w:hAnsi="新細明體" w:cs="標楷體" w:hint="eastAsia"/>
                <w:b/>
                <w:color w:val="000000"/>
                <w:kern w:val="0"/>
              </w:rPr>
              <w:t>和弦的構成音</w:t>
            </w:r>
          </w:p>
          <w:p w14:paraId="7BE89819" w14:textId="77777777" w:rsidR="00F7135E" w:rsidRDefault="00F7135E" w:rsidP="00F7135E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rPr>
                <w:rFonts w:ascii="新細明體" w:hAnsi="新細明體" w:cs="標楷體"/>
                <w:b/>
                <w:color w:val="000000"/>
                <w:kern w:val="0"/>
              </w:rPr>
            </w:pPr>
            <w:r>
              <w:rPr>
                <w:rFonts w:ascii="新細明體" w:hAnsi="新細明體" w:cs="標楷體" w:hint="eastAsia"/>
                <w:b/>
                <w:color w:val="000000"/>
                <w:kern w:val="0"/>
              </w:rPr>
              <w:t>瞭解</w:t>
            </w:r>
            <w:r w:rsidRPr="00F7135E">
              <w:rPr>
                <w:rFonts w:ascii="新細明體" w:hAnsi="新細明體" w:cs="標楷體" w:hint="eastAsia"/>
                <w:b/>
                <w:color w:val="000000"/>
                <w:kern w:val="0"/>
              </w:rPr>
              <w:t>和絃進行的路徑</w:t>
            </w:r>
          </w:p>
          <w:p w14:paraId="0D160DAB" w14:textId="4ED7EF7E" w:rsidR="00F7135E" w:rsidRPr="00F7135E" w:rsidRDefault="00F7135E" w:rsidP="00F7135E">
            <w:pPr>
              <w:pStyle w:val="a3"/>
              <w:numPr>
                <w:ilvl w:val="0"/>
                <w:numId w:val="18"/>
              </w:numPr>
              <w:spacing w:line="440" w:lineRule="exact"/>
              <w:ind w:leftChars="0"/>
              <w:rPr>
                <w:rFonts w:ascii="新細明體" w:hAnsi="新細明體" w:cs="標楷體"/>
                <w:b/>
                <w:color w:val="000000"/>
                <w:kern w:val="0"/>
              </w:rPr>
            </w:pPr>
            <w:r>
              <w:rPr>
                <w:rFonts w:ascii="新細明體" w:hAnsi="新細明體" w:cs="標楷體" w:hint="eastAsia"/>
                <w:b/>
                <w:color w:val="000000"/>
                <w:kern w:val="0"/>
              </w:rPr>
              <w:t>為歌曲望春風配置和弦</w:t>
            </w:r>
            <w:r w:rsidR="002C4A80">
              <w:rPr>
                <w:rFonts w:ascii="新細明體" w:hAnsi="新細明體" w:cs="標楷體" w:hint="eastAsia"/>
                <w:b/>
                <w:color w:val="000000"/>
                <w:kern w:val="0"/>
              </w:rPr>
              <w:t>並彈奏出來</w:t>
            </w:r>
          </w:p>
        </w:tc>
      </w:tr>
      <w:tr w:rsidR="00E779C7" w:rsidRPr="00101F50" w14:paraId="7B5D78E4" w14:textId="77777777" w:rsidTr="00C4654D">
        <w:trPr>
          <w:gridAfter w:val="1"/>
          <w:wAfter w:w="71" w:type="dxa"/>
          <w:trHeight w:val="525"/>
          <w:jc w:val="center"/>
        </w:trPr>
        <w:tc>
          <w:tcPr>
            <w:tcW w:w="159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A874D07" w14:textId="307DC76C" w:rsidR="00E779C7" w:rsidRPr="00785A0C" w:rsidRDefault="00033F39" w:rsidP="00092DE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教學</w:t>
            </w:r>
            <w:r w:rsidR="00E779C7" w:rsidRPr="00785A0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6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3A2E5F9" w14:textId="5F715320" w:rsidR="0097268D" w:rsidRPr="0098142A" w:rsidRDefault="00F7135E" w:rsidP="0098142A">
            <w:pPr>
              <w:spacing w:line="400" w:lineRule="exact"/>
              <w:rPr>
                <w:rFonts w:ascii="新細明體" w:hAnsi="新細明體"/>
                <w:color w:val="000000"/>
              </w:rPr>
            </w:pPr>
            <w:proofErr w:type="spellStart"/>
            <w:r>
              <w:rPr>
                <w:rFonts w:ascii="新細明體" w:hAnsi="新細明體"/>
                <w:color w:val="000000"/>
              </w:rPr>
              <w:t>ipad</w:t>
            </w:r>
            <w:proofErr w:type="spellEnd"/>
            <w:r w:rsidR="00434125">
              <w:rPr>
                <w:rFonts w:ascii="新細明體" w:hAnsi="新細明體" w:hint="eastAsia"/>
                <w:color w:val="000000"/>
              </w:rPr>
              <w:t>、學習單</w:t>
            </w:r>
            <w:r w:rsidR="008F5FFC">
              <w:rPr>
                <w:rFonts w:ascii="新細明體" w:hAnsi="新細明體" w:hint="eastAsia"/>
                <w:color w:val="000000"/>
              </w:rPr>
              <w:t>、教學簡報</w:t>
            </w:r>
            <w:r w:rsidR="00033F39">
              <w:rPr>
                <w:rFonts w:ascii="新細明體" w:hAnsi="新細明體" w:hint="eastAsia"/>
                <w:color w:val="000000"/>
              </w:rPr>
              <w:t>、</w:t>
            </w:r>
            <w:r w:rsidR="00033F39">
              <w:rPr>
                <w:rFonts w:eastAsia="標楷體"/>
                <w:noProof/>
              </w:rPr>
              <w:t>GarageBand App</w:t>
            </w:r>
          </w:p>
        </w:tc>
      </w:tr>
      <w:tr w:rsidR="00101F50" w:rsidRPr="00101F50" w14:paraId="5EE1BA6E" w14:textId="77777777" w:rsidTr="00C4654D">
        <w:trPr>
          <w:trHeight w:val="50"/>
          <w:jc w:val="center"/>
        </w:trPr>
        <w:tc>
          <w:tcPr>
            <w:tcW w:w="10351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BF3B132" w14:textId="77777777" w:rsidR="002B5D24" w:rsidRPr="00101F50" w:rsidRDefault="00120F5D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</w:t>
            </w:r>
            <w:r w:rsidR="004031DF">
              <w:rPr>
                <w:rFonts w:eastAsia="標楷體" w:hint="eastAsia"/>
                <w:b/>
                <w:noProof/>
              </w:rPr>
              <w:t>單元</w:t>
            </w:r>
            <w:r w:rsidR="002B5D24" w:rsidRPr="00101F50">
              <w:rPr>
                <w:rFonts w:eastAsia="標楷體"/>
                <w:b/>
                <w:noProof/>
              </w:rPr>
              <w:t>活動設計</w:t>
            </w:r>
          </w:p>
        </w:tc>
      </w:tr>
      <w:tr w:rsidR="001229A9" w:rsidRPr="00101F50" w14:paraId="0040070D" w14:textId="77777777" w:rsidTr="00C4654D">
        <w:trPr>
          <w:trHeight w:val="70"/>
          <w:jc w:val="center"/>
        </w:trPr>
        <w:tc>
          <w:tcPr>
            <w:tcW w:w="8012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BA040D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</w:t>
            </w:r>
            <w:r w:rsidRPr="00101F50">
              <w:rPr>
                <w:rFonts w:eastAsia="標楷體"/>
                <w:b/>
                <w:noProof/>
              </w:rPr>
              <w:t>活動</w:t>
            </w:r>
            <w:r>
              <w:rPr>
                <w:rFonts w:eastAsia="標楷體" w:hint="eastAsia"/>
                <w:b/>
                <w:noProof/>
              </w:rPr>
              <w:t>流程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F3A2464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101F50">
              <w:rPr>
                <w:rFonts w:eastAsia="標楷體"/>
                <w:b/>
                <w:noProof/>
              </w:rPr>
              <w:t>時間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3492D69D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備註</w:t>
            </w:r>
          </w:p>
        </w:tc>
      </w:tr>
      <w:tr w:rsidR="001229A9" w:rsidRPr="00101F50" w14:paraId="2FB7E709" w14:textId="77777777" w:rsidTr="00C4654D">
        <w:trPr>
          <w:trHeight w:val="3405"/>
          <w:jc w:val="center"/>
        </w:trPr>
        <w:tc>
          <w:tcPr>
            <w:tcW w:w="801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5B322C" w14:textId="4366DFD4" w:rsidR="00092DE3" w:rsidRPr="00694620" w:rsidRDefault="00434125" w:rsidP="00875B07">
            <w:pPr>
              <w:snapToGrid w:val="0"/>
              <w:spacing w:line="300" w:lineRule="auto"/>
              <w:rPr>
                <w:rFonts w:eastAsia="標楷體"/>
                <w:b/>
                <w:bCs/>
                <w:noProof/>
              </w:rPr>
            </w:pPr>
            <w:r w:rsidRPr="00694620">
              <w:rPr>
                <w:rFonts w:eastAsia="標楷體" w:hint="eastAsia"/>
                <w:b/>
                <w:bCs/>
                <w:noProof/>
              </w:rPr>
              <w:t>活動一：</w:t>
            </w:r>
            <w:r w:rsidR="008F5FFC" w:rsidRPr="00694620">
              <w:rPr>
                <w:rFonts w:eastAsia="標楷體" w:hint="eastAsia"/>
                <w:b/>
                <w:bCs/>
                <w:noProof/>
              </w:rPr>
              <w:t>認識和弦</w:t>
            </w:r>
          </w:p>
          <w:p w14:paraId="4CA0A185" w14:textId="16E9053F" w:rsidR="008D0DD0" w:rsidRPr="008F5FFC" w:rsidRDefault="008F5FFC" w:rsidP="008F5FFC">
            <w:pPr>
              <w:pStyle w:val="a3"/>
              <w:numPr>
                <w:ilvl w:val="0"/>
                <w:numId w:val="19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 w:rsidRPr="008F5FFC">
              <w:rPr>
                <w:rFonts w:eastAsia="標楷體" w:hint="eastAsia"/>
                <w:noProof/>
              </w:rPr>
              <w:t>以影片方式先來對和弦有一個初步的概念</w:t>
            </w:r>
          </w:p>
          <w:p w14:paraId="7E1C189C" w14:textId="0791160B" w:rsidR="008F5FFC" w:rsidRDefault="008F5FFC" w:rsidP="008F5FFC">
            <w:pPr>
              <w:pStyle w:val="a3"/>
              <w:numPr>
                <w:ilvl w:val="0"/>
                <w:numId w:val="19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認識ＣＦＧ三大和弦的構成音</w:t>
            </w:r>
          </w:p>
          <w:p w14:paraId="64076050" w14:textId="602F3800" w:rsidR="008F5FFC" w:rsidRDefault="005A037A" w:rsidP="008F5FFC">
            <w:pPr>
              <w:pStyle w:val="a3"/>
              <w:snapToGrid w:val="0"/>
              <w:spacing w:line="300" w:lineRule="auto"/>
              <w:ind w:leftChars="0" w:left="36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1)</w:t>
            </w:r>
            <w:r w:rsidR="008F5FFC">
              <w:rPr>
                <w:rFonts w:eastAsia="標楷體" w:hint="eastAsia"/>
                <w:noProof/>
              </w:rPr>
              <w:t>Ｃ和弦：</w:t>
            </w:r>
            <w:r>
              <w:rPr>
                <w:rFonts w:eastAsia="標楷體" w:hint="eastAsia"/>
                <w:noProof/>
              </w:rPr>
              <w:t>ㄉ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ㄇ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ㄙ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/>
                <w:noProof/>
              </w:rPr>
              <w:t xml:space="preserve"> (2)</w:t>
            </w:r>
            <w:r>
              <w:rPr>
                <w:rFonts w:eastAsia="標楷體" w:hint="eastAsia"/>
                <w:noProof/>
              </w:rPr>
              <w:t>Ｆ和弦：ㄈ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ㄌ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ㄉ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/>
                <w:noProof/>
              </w:rPr>
              <w:t xml:space="preserve"> (3)</w:t>
            </w:r>
            <w:r>
              <w:rPr>
                <w:rFonts w:eastAsia="標楷體" w:hint="eastAsia"/>
                <w:noProof/>
              </w:rPr>
              <w:t>Ｇ和弦：ㄙ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ㄒ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ㄖ</w:t>
            </w:r>
          </w:p>
          <w:p w14:paraId="7F5F56C7" w14:textId="52D501B8" w:rsidR="008F5FFC" w:rsidRDefault="005A037A" w:rsidP="008F5FFC">
            <w:pPr>
              <w:pStyle w:val="a3"/>
              <w:numPr>
                <w:ilvl w:val="0"/>
                <w:numId w:val="19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瞭解和弦的行徑路線</w:t>
            </w:r>
          </w:p>
          <w:p w14:paraId="7FDD2475" w14:textId="47D1D5C1" w:rsidR="005A037A" w:rsidRPr="00694620" w:rsidRDefault="005A037A" w:rsidP="00694620">
            <w:pPr>
              <w:pStyle w:val="a3"/>
              <w:snapToGrid w:val="0"/>
              <w:spacing w:line="300" w:lineRule="auto"/>
              <w:ind w:leftChars="0" w:left="36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1)C</w:t>
            </w:r>
            <w:r>
              <w:rPr>
                <w:rFonts w:ascii="Apple Color Emoji" w:eastAsia="標楷體" w:hAnsi="Apple Color Emoji" w:cs="Apple Color Emoji"/>
                <w:noProof/>
              </w:rPr>
              <w:t>➡</w:t>
            </w:r>
            <w:r>
              <w:rPr>
                <w:rFonts w:ascii="Apple Color Emoji" w:eastAsia="標楷體" w:hAnsi="Apple Color Emoji" w:cs="Apple Color Emoji" w:hint="eastAsia"/>
                <w:noProof/>
              </w:rPr>
              <w:t>️</w:t>
            </w:r>
            <w:r>
              <w:rPr>
                <w:rFonts w:ascii="Apple Color Emoji" w:eastAsia="標楷體" w:hAnsi="Apple Color Emoji" w:cs="Apple Color Emoji" w:hint="eastAsia"/>
                <w:noProof/>
              </w:rPr>
              <w:t>Ｇ</w:t>
            </w:r>
            <w:r w:rsidR="00694620">
              <w:rPr>
                <w:rFonts w:ascii="Apple Color Emoji" w:eastAsia="標楷體" w:hAnsi="Apple Color Emoji" w:cs="Apple Color Emoji"/>
                <w:noProof/>
              </w:rPr>
              <w:t>➡</w:t>
            </w:r>
            <w:r w:rsidR="00694620">
              <w:rPr>
                <w:rFonts w:ascii="Apple Color Emoji" w:eastAsia="標楷體" w:hAnsi="Apple Color Emoji" w:cs="Apple Color Emoji" w:hint="eastAsia"/>
                <w:noProof/>
              </w:rPr>
              <w:t>️</w:t>
            </w:r>
            <w:r w:rsidR="00694620">
              <w:rPr>
                <w:rFonts w:ascii="Apple Color Emoji" w:eastAsia="標楷體" w:hAnsi="Apple Color Emoji" w:cs="Apple Color Emoji" w:hint="eastAsia"/>
                <w:noProof/>
              </w:rPr>
              <w:t>Ｃ</w:t>
            </w:r>
            <w:r w:rsidR="00694620">
              <w:rPr>
                <w:rFonts w:ascii="Apple Color Emoji" w:eastAsia="標楷體" w:hAnsi="Apple Color Emoji" w:cs="Apple Color Emoji" w:hint="eastAsia"/>
                <w:noProof/>
              </w:rPr>
              <w:t xml:space="preserve"> </w:t>
            </w:r>
            <w:r w:rsidR="00694620">
              <w:rPr>
                <w:rFonts w:ascii="Apple Color Emoji" w:eastAsia="標楷體" w:hAnsi="Apple Color Emoji" w:cs="Apple Color Emoji"/>
                <w:noProof/>
              </w:rPr>
              <w:t xml:space="preserve"> </w:t>
            </w:r>
            <w:r w:rsidR="00694620">
              <w:rPr>
                <w:rFonts w:eastAsia="標楷體"/>
                <w:noProof/>
              </w:rPr>
              <w:t>(2)</w:t>
            </w:r>
            <w:r w:rsidR="00694620">
              <w:rPr>
                <w:rFonts w:eastAsia="標楷體" w:hint="eastAsia"/>
                <w:noProof/>
              </w:rPr>
              <w:t>Ｃ</w:t>
            </w:r>
            <w:r w:rsidR="00694620">
              <w:rPr>
                <w:rFonts w:ascii="Apple Color Emoji" w:eastAsia="標楷體" w:hAnsi="Apple Color Emoji" w:cs="Apple Color Emoji"/>
                <w:noProof/>
              </w:rPr>
              <w:t>➡</w:t>
            </w:r>
            <w:r w:rsidR="00694620">
              <w:rPr>
                <w:rFonts w:ascii="Apple Color Emoji" w:eastAsia="標楷體" w:hAnsi="Apple Color Emoji" w:cs="Apple Color Emoji" w:hint="eastAsia"/>
                <w:noProof/>
              </w:rPr>
              <w:t>️</w:t>
            </w:r>
            <w:r w:rsidR="00694620">
              <w:rPr>
                <w:rFonts w:eastAsia="標楷體" w:hint="eastAsia"/>
                <w:noProof/>
              </w:rPr>
              <w:t>Ｆ</w:t>
            </w:r>
            <w:r w:rsidR="00694620">
              <w:rPr>
                <w:rFonts w:ascii="Apple Color Emoji" w:eastAsia="標楷體" w:hAnsi="Apple Color Emoji" w:cs="Apple Color Emoji"/>
                <w:noProof/>
              </w:rPr>
              <w:t>➡</w:t>
            </w:r>
            <w:r w:rsidR="00694620">
              <w:rPr>
                <w:rFonts w:ascii="Apple Color Emoji" w:eastAsia="標楷體" w:hAnsi="Apple Color Emoji" w:cs="Apple Color Emoji" w:hint="eastAsia"/>
                <w:noProof/>
              </w:rPr>
              <w:t>️</w:t>
            </w:r>
            <w:r w:rsidR="00694620">
              <w:rPr>
                <w:rFonts w:eastAsia="標楷體" w:hint="eastAsia"/>
                <w:noProof/>
              </w:rPr>
              <w:t>Ｇ</w:t>
            </w:r>
            <w:r w:rsidR="00694620">
              <w:rPr>
                <w:rFonts w:ascii="Apple Color Emoji" w:eastAsia="標楷體" w:hAnsi="Apple Color Emoji" w:cs="Apple Color Emoji"/>
                <w:noProof/>
              </w:rPr>
              <w:t>➡</w:t>
            </w:r>
            <w:r w:rsidR="00694620">
              <w:rPr>
                <w:rFonts w:ascii="Apple Color Emoji" w:eastAsia="標楷體" w:hAnsi="Apple Color Emoji" w:cs="Apple Color Emoji" w:hint="eastAsia"/>
                <w:noProof/>
              </w:rPr>
              <w:t>️</w:t>
            </w:r>
            <w:r w:rsidR="00694620">
              <w:rPr>
                <w:rFonts w:eastAsia="標楷體" w:hint="eastAsia"/>
                <w:noProof/>
              </w:rPr>
              <w:t>Ｃ</w:t>
            </w:r>
            <w:r w:rsidR="00694620">
              <w:rPr>
                <w:rFonts w:eastAsia="標楷體" w:hint="eastAsia"/>
                <w:noProof/>
              </w:rPr>
              <w:t xml:space="preserve"> </w:t>
            </w:r>
            <w:r w:rsidR="00694620">
              <w:rPr>
                <w:rFonts w:eastAsia="標楷體"/>
                <w:noProof/>
              </w:rPr>
              <w:t xml:space="preserve"> (3)</w:t>
            </w:r>
            <w:r w:rsidR="00694620">
              <w:rPr>
                <w:rFonts w:eastAsia="標楷體" w:hint="eastAsia"/>
                <w:noProof/>
              </w:rPr>
              <w:t>Ｃ</w:t>
            </w:r>
            <w:r w:rsidR="00694620">
              <w:rPr>
                <w:rFonts w:ascii="Apple Color Emoji" w:eastAsia="標楷體" w:hAnsi="Apple Color Emoji" w:cs="Apple Color Emoji"/>
                <w:noProof/>
              </w:rPr>
              <w:t>➡</w:t>
            </w:r>
            <w:r w:rsidR="00694620">
              <w:rPr>
                <w:rFonts w:ascii="Apple Color Emoji" w:eastAsia="標楷體" w:hAnsi="Apple Color Emoji" w:cs="Apple Color Emoji" w:hint="eastAsia"/>
                <w:noProof/>
              </w:rPr>
              <w:t>️</w:t>
            </w:r>
            <w:r w:rsidR="00694620">
              <w:rPr>
                <w:rFonts w:eastAsia="標楷體" w:hint="eastAsia"/>
                <w:noProof/>
              </w:rPr>
              <w:t>Ｆ</w:t>
            </w:r>
            <w:r w:rsidR="00694620">
              <w:rPr>
                <w:rFonts w:ascii="Apple Color Emoji" w:eastAsia="標楷體" w:hAnsi="Apple Color Emoji" w:cs="Apple Color Emoji"/>
                <w:noProof/>
              </w:rPr>
              <w:t>➡</w:t>
            </w:r>
            <w:r w:rsidR="00694620">
              <w:rPr>
                <w:rFonts w:ascii="Apple Color Emoji" w:eastAsia="標楷體" w:hAnsi="Apple Color Emoji" w:cs="Apple Color Emoji" w:hint="eastAsia"/>
                <w:noProof/>
              </w:rPr>
              <w:t>️</w:t>
            </w:r>
            <w:r w:rsidR="00694620">
              <w:rPr>
                <w:rFonts w:eastAsia="標楷體" w:hint="eastAsia"/>
                <w:noProof/>
              </w:rPr>
              <w:t>Ｃ</w:t>
            </w:r>
          </w:p>
          <w:p w14:paraId="3BF54FEC" w14:textId="468C2C1C" w:rsidR="006E3EC4" w:rsidRDefault="00694620" w:rsidP="008F5FFC">
            <w:pPr>
              <w:pStyle w:val="a3"/>
              <w:numPr>
                <w:ilvl w:val="0"/>
                <w:numId w:val="19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和弦</w:t>
            </w:r>
            <w:r w:rsidR="006E3EC4">
              <w:rPr>
                <w:rFonts w:eastAsia="標楷體" w:hint="eastAsia"/>
                <w:noProof/>
              </w:rPr>
              <w:t>配置</w:t>
            </w:r>
            <w:r w:rsidR="00B72F18">
              <w:rPr>
                <w:rFonts w:eastAsia="標楷體" w:hint="eastAsia"/>
                <w:noProof/>
              </w:rPr>
              <w:t>小撇步</w:t>
            </w:r>
          </w:p>
          <w:p w14:paraId="56260779" w14:textId="074FCE0E" w:rsidR="005A037A" w:rsidRDefault="00694620" w:rsidP="00AC7356">
            <w:pPr>
              <w:pStyle w:val="a3"/>
              <w:numPr>
                <w:ilvl w:val="0"/>
                <w:numId w:val="22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從Ｃ出發，結束一定要回Ｃ</w:t>
            </w:r>
            <w:r w:rsidR="006E3EC4">
              <w:rPr>
                <w:rFonts w:eastAsia="標楷體" w:hint="eastAsia"/>
                <w:noProof/>
              </w:rPr>
              <w:t xml:space="preserve"> </w:t>
            </w:r>
            <w:r w:rsidR="006E3EC4">
              <w:rPr>
                <w:rFonts w:eastAsia="標楷體"/>
                <w:noProof/>
              </w:rPr>
              <w:t xml:space="preserve"> (2)</w:t>
            </w:r>
            <w:r w:rsidR="006E3EC4">
              <w:rPr>
                <w:rFonts w:eastAsia="標楷體" w:hint="eastAsia"/>
                <w:noProof/>
              </w:rPr>
              <w:t>每小節最多換一次和弦</w:t>
            </w:r>
            <w:r w:rsidR="006E3EC4">
              <w:rPr>
                <w:rFonts w:eastAsia="標楷體" w:hint="eastAsia"/>
                <w:noProof/>
              </w:rPr>
              <w:t xml:space="preserve"> </w:t>
            </w:r>
            <w:r w:rsidR="006E3EC4">
              <w:rPr>
                <w:rFonts w:eastAsia="標楷體"/>
                <w:noProof/>
              </w:rPr>
              <w:t>(3)</w:t>
            </w:r>
            <w:r w:rsidR="006E3EC4">
              <w:rPr>
                <w:rFonts w:eastAsia="標楷體" w:hint="eastAsia"/>
                <w:noProof/>
              </w:rPr>
              <w:t>和弦能延用就延用。</w:t>
            </w:r>
          </w:p>
          <w:p w14:paraId="38AAB0DD" w14:textId="43570CD1" w:rsidR="00AC7356" w:rsidRDefault="00AC7356" w:rsidP="00AC7356">
            <w:pPr>
              <w:pStyle w:val="a3"/>
              <w:numPr>
                <w:ilvl w:val="0"/>
                <w:numId w:val="19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老師發下和弦學習單，根據上課簡報完成</w:t>
            </w:r>
          </w:p>
          <w:p w14:paraId="7D938943" w14:textId="484225C6" w:rsidR="00AC7356" w:rsidRPr="00AC7356" w:rsidRDefault="00AC7356" w:rsidP="00AC7356">
            <w:pPr>
              <w:pStyle w:val="a3"/>
              <w:numPr>
                <w:ilvl w:val="0"/>
                <w:numId w:val="19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老師發下望春風和弦配置學習單</w:t>
            </w:r>
            <w:r w:rsidR="007B4485">
              <w:rPr>
                <w:rFonts w:eastAsia="標楷體" w:hint="eastAsia"/>
                <w:noProof/>
              </w:rPr>
              <w:t>，根據上課所學完成全曲和弦的配置</w:t>
            </w:r>
          </w:p>
          <w:p w14:paraId="6839800C" w14:textId="05CAF5F0" w:rsidR="005A037A" w:rsidRPr="007B4485" w:rsidRDefault="007B4485" w:rsidP="007B4485">
            <w:pPr>
              <w:pStyle w:val="a3"/>
              <w:numPr>
                <w:ilvl w:val="0"/>
                <w:numId w:val="19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完成和弦配置學習單</w:t>
            </w:r>
            <w:r w:rsidR="00383A89">
              <w:rPr>
                <w:rFonts w:eastAsia="標楷體" w:hint="eastAsia"/>
                <w:noProof/>
              </w:rPr>
              <w:t>，老師確認每一位孩子的和弦配置是否正確</w:t>
            </w:r>
          </w:p>
          <w:p w14:paraId="3BCE71EC" w14:textId="77777777" w:rsidR="00383A89" w:rsidRDefault="00383A89" w:rsidP="00383A89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696AF76A" w14:textId="10C39F99" w:rsidR="00B72F18" w:rsidRPr="00383A89" w:rsidRDefault="008D0DD0" w:rsidP="00383A89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活動二：</w:t>
            </w:r>
            <w:r w:rsidR="006E3EC4">
              <w:rPr>
                <w:rFonts w:eastAsia="標楷體" w:hint="eastAsia"/>
                <w:noProof/>
              </w:rPr>
              <w:t>配置和弦</w:t>
            </w:r>
          </w:p>
          <w:p w14:paraId="09B52FDC" w14:textId="55EE5635" w:rsidR="00033F39" w:rsidRDefault="00033F39" w:rsidP="006E3EC4">
            <w:pPr>
              <w:pStyle w:val="a3"/>
              <w:numPr>
                <w:ilvl w:val="0"/>
                <w:numId w:val="20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老師將望春風旋律的音軌檔案</w:t>
            </w:r>
            <w:r>
              <w:rPr>
                <w:rFonts w:eastAsia="標楷體"/>
                <w:noProof/>
              </w:rPr>
              <w:t>airdrop</w:t>
            </w:r>
            <w:r>
              <w:rPr>
                <w:rFonts w:eastAsia="標楷體" w:hint="eastAsia"/>
                <w:noProof/>
              </w:rPr>
              <w:t>給學生</w:t>
            </w:r>
          </w:p>
          <w:p w14:paraId="336E1FDF" w14:textId="6E26281B" w:rsidR="00033F39" w:rsidRDefault="00033F39" w:rsidP="006E3EC4">
            <w:pPr>
              <w:pStyle w:val="a3"/>
              <w:numPr>
                <w:ilvl w:val="0"/>
                <w:numId w:val="20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學生增加鋼琴軌及吉他軌來進行和弦的彈奏練習</w:t>
            </w:r>
          </w:p>
          <w:p w14:paraId="48DD8A1F" w14:textId="52C18FFC" w:rsidR="00033F39" w:rsidRDefault="00033F39" w:rsidP="006E3EC4">
            <w:pPr>
              <w:pStyle w:val="a3"/>
              <w:numPr>
                <w:ilvl w:val="0"/>
                <w:numId w:val="20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學生根據學習單上填寫和弦</w:t>
            </w:r>
            <w:r w:rsidR="0066651D">
              <w:rPr>
                <w:rFonts w:eastAsia="標楷體" w:hint="eastAsia"/>
                <w:noProof/>
              </w:rPr>
              <w:t>，聽望春風旋律將和弦彈奏進去，最後進行錄音。</w:t>
            </w:r>
          </w:p>
          <w:p w14:paraId="66BD9CAC" w14:textId="77777777" w:rsidR="0066651D" w:rsidRPr="006E3EC4" w:rsidRDefault="0066651D" w:rsidP="0066651D">
            <w:pPr>
              <w:pStyle w:val="a3"/>
              <w:snapToGrid w:val="0"/>
              <w:spacing w:line="300" w:lineRule="auto"/>
              <w:ind w:leftChars="0" w:left="360"/>
              <w:rPr>
                <w:rFonts w:eastAsia="標楷體"/>
                <w:noProof/>
              </w:rPr>
            </w:pPr>
          </w:p>
          <w:p w14:paraId="003F0C95" w14:textId="6286994A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活動三：</w:t>
            </w:r>
            <w:r w:rsidR="0066651D">
              <w:rPr>
                <w:rFonts w:eastAsia="標楷體" w:hint="eastAsia"/>
                <w:noProof/>
              </w:rPr>
              <w:t>作品成果分享</w:t>
            </w:r>
          </w:p>
          <w:p w14:paraId="1821B07C" w14:textId="5F7C5179" w:rsidR="00434125" w:rsidRPr="00BD3476" w:rsidRDefault="00BD3476" w:rsidP="00BD3476">
            <w:pPr>
              <w:pStyle w:val="a3"/>
              <w:numPr>
                <w:ilvl w:val="0"/>
                <w:numId w:val="21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 w:rsidRPr="00BD3476">
              <w:rPr>
                <w:rFonts w:eastAsia="標楷體" w:hint="eastAsia"/>
                <w:noProof/>
              </w:rPr>
              <w:t>學生以</w:t>
            </w:r>
            <w:r w:rsidRPr="00BD3476">
              <w:rPr>
                <w:rFonts w:eastAsia="標楷體"/>
                <w:noProof/>
              </w:rPr>
              <w:t>airplay</w:t>
            </w:r>
            <w:r w:rsidRPr="00BD3476">
              <w:rPr>
                <w:rFonts w:eastAsia="標楷體" w:hint="eastAsia"/>
                <w:noProof/>
              </w:rPr>
              <w:t>方式進行課堂分享</w:t>
            </w:r>
          </w:p>
          <w:p w14:paraId="506D6010" w14:textId="77777777" w:rsidR="00BD3476" w:rsidRDefault="00BD3476" w:rsidP="00BD3476">
            <w:pPr>
              <w:pStyle w:val="a3"/>
              <w:numPr>
                <w:ilvl w:val="0"/>
                <w:numId w:val="21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同學給予互相回饋與分享</w:t>
            </w:r>
          </w:p>
          <w:p w14:paraId="3CB39632" w14:textId="7D2C7F20" w:rsidR="00BD3476" w:rsidRPr="00BD3476" w:rsidRDefault="00AC7356" w:rsidP="00BD3476">
            <w:pPr>
              <w:pStyle w:val="a3"/>
              <w:numPr>
                <w:ilvl w:val="0"/>
                <w:numId w:val="21"/>
              </w:numPr>
              <w:snapToGrid w:val="0"/>
              <w:spacing w:line="300" w:lineRule="auto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發表課程中</w:t>
            </w:r>
            <w:r w:rsidR="00BD3476">
              <w:rPr>
                <w:rFonts w:eastAsia="標楷體" w:hint="eastAsia"/>
                <w:noProof/>
              </w:rPr>
              <w:t>遇到的困境</w:t>
            </w:r>
            <w:r>
              <w:rPr>
                <w:rFonts w:eastAsia="標楷體" w:hint="eastAsia"/>
                <w:noProof/>
              </w:rPr>
              <w:t>及如何克服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095BE53" w14:textId="5AEFFF28" w:rsidR="0098142A" w:rsidRDefault="00383A89" w:rsidP="0098142A">
            <w:r>
              <w:rPr>
                <w:rFonts w:hint="eastAsia"/>
              </w:rPr>
              <w:t>1</w:t>
            </w:r>
            <w:r>
              <w:t>20’</w:t>
            </w:r>
          </w:p>
          <w:p w14:paraId="1BB35EE8" w14:textId="77777777" w:rsidR="008D0DD0" w:rsidRDefault="008D0DD0" w:rsidP="0098142A"/>
          <w:p w14:paraId="4B4C9B36" w14:textId="77777777" w:rsidR="008D0DD0" w:rsidRDefault="008D0DD0" w:rsidP="0098142A"/>
          <w:p w14:paraId="54EB318B" w14:textId="77777777" w:rsidR="008D0DD0" w:rsidRDefault="008D0DD0" w:rsidP="0098142A"/>
          <w:p w14:paraId="5DD893E9" w14:textId="77777777" w:rsidR="008D0DD0" w:rsidRDefault="008D0DD0" w:rsidP="0098142A"/>
          <w:p w14:paraId="58AF397E" w14:textId="77777777" w:rsidR="008D0DD0" w:rsidRDefault="008D0DD0" w:rsidP="0098142A"/>
          <w:p w14:paraId="553D8D89" w14:textId="77777777" w:rsidR="008D0DD0" w:rsidRDefault="008D0DD0" w:rsidP="0098142A"/>
          <w:p w14:paraId="356B96CA" w14:textId="77777777" w:rsidR="008D0DD0" w:rsidRDefault="008D0DD0" w:rsidP="0098142A"/>
          <w:p w14:paraId="7B848AF0" w14:textId="77777777" w:rsidR="008D0DD0" w:rsidRDefault="008D0DD0" w:rsidP="0098142A"/>
          <w:p w14:paraId="26D304F0" w14:textId="77777777" w:rsidR="008D0DD0" w:rsidRDefault="008D0DD0" w:rsidP="0098142A"/>
          <w:p w14:paraId="08712676" w14:textId="77777777" w:rsidR="008D0DD0" w:rsidRDefault="008D0DD0" w:rsidP="0098142A"/>
          <w:p w14:paraId="77DD23FA" w14:textId="7CB6074B" w:rsidR="008D0DD0" w:rsidRDefault="008D0DD0" w:rsidP="0098142A"/>
          <w:p w14:paraId="79BA26FA" w14:textId="77777777" w:rsidR="008D0DD0" w:rsidRDefault="008D0DD0" w:rsidP="0098142A"/>
          <w:p w14:paraId="75763A15" w14:textId="77777777" w:rsidR="008D0DD0" w:rsidRDefault="008D0DD0" w:rsidP="0098142A"/>
          <w:p w14:paraId="539F1BCF" w14:textId="77777777" w:rsidR="008D0DD0" w:rsidRDefault="008D0DD0" w:rsidP="0098142A"/>
          <w:p w14:paraId="19FAA87F" w14:textId="4C8EC85D" w:rsidR="008D0DD0" w:rsidRDefault="00383A89" w:rsidP="0098142A">
            <w:r>
              <w:rPr>
                <w:rFonts w:hint="eastAsia"/>
              </w:rPr>
              <w:t>4</w:t>
            </w:r>
            <w:r>
              <w:t>0’</w:t>
            </w:r>
          </w:p>
          <w:p w14:paraId="401ED0E0" w14:textId="77777777" w:rsidR="008D0DD0" w:rsidRDefault="008D0DD0" w:rsidP="0098142A"/>
          <w:p w14:paraId="793FF8D0" w14:textId="77777777" w:rsidR="008D0DD0" w:rsidRDefault="008D0DD0" w:rsidP="0098142A"/>
          <w:p w14:paraId="263942CB" w14:textId="77777777" w:rsidR="008D0DD0" w:rsidRDefault="008D0DD0" w:rsidP="0098142A"/>
          <w:p w14:paraId="7DC429B4" w14:textId="77777777" w:rsidR="008D0DD0" w:rsidRDefault="008D0DD0" w:rsidP="0098142A"/>
          <w:p w14:paraId="6980D4ED" w14:textId="77777777" w:rsidR="008D0DD0" w:rsidRDefault="008D0DD0" w:rsidP="0098142A"/>
          <w:p w14:paraId="0E756FBA" w14:textId="77777777" w:rsidR="008D0DD0" w:rsidRDefault="008D0DD0" w:rsidP="0098142A"/>
          <w:p w14:paraId="4A4BEE10" w14:textId="716ADD04" w:rsidR="008D0DD0" w:rsidRDefault="00AC7356" w:rsidP="0098142A">
            <w:r>
              <w:t>80’</w:t>
            </w:r>
          </w:p>
          <w:p w14:paraId="5DF8BE31" w14:textId="77777777" w:rsidR="008D0DD0" w:rsidRDefault="008D0DD0" w:rsidP="0098142A"/>
          <w:p w14:paraId="2AA54A99" w14:textId="77777777" w:rsidR="008D0DD0" w:rsidRDefault="008D0DD0" w:rsidP="0098142A"/>
          <w:p w14:paraId="222B9F88" w14:textId="77777777" w:rsidR="008D0DD0" w:rsidRDefault="008D0DD0" w:rsidP="0098142A"/>
          <w:p w14:paraId="7E93F6F9" w14:textId="77777777" w:rsidR="008D0DD0" w:rsidRDefault="008D0DD0" w:rsidP="0098142A"/>
          <w:p w14:paraId="0D76B51B" w14:textId="1EBF0A31" w:rsidR="008D0DD0" w:rsidRPr="0098142A" w:rsidRDefault="008D0DD0" w:rsidP="0098142A"/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E0E9006" w14:textId="77777777" w:rsidR="001229A9" w:rsidRPr="00785A0C" w:rsidRDefault="001229A9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</w:tc>
      </w:tr>
    </w:tbl>
    <w:p w14:paraId="755914C8" w14:textId="1CF9673D" w:rsidR="00C4654D" w:rsidRPr="00D86A15" w:rsidRDefault="004031DF" w:rsidP="00C4654D">
      <w:pPr>
        <w:spacing w:line="0" w:lineRule="atLeast"/>
        <w:rPr>
          <w:rFonts w:ascii="新細明體" w:hAnsi="新細明體"/>
          <w:b/>
          <w:bCs/>
          <w:color w:val="000000"/>
          <w:kern w:val="0"/>
        </w:rPr>
      </w:pPr>
      <w:r>
        <w:br w:type="page"/>
      </w:r>
      <w:r w:rsidR="00C4654D">
        <w:rPr>
          <w:rFonts w:hint="eastAsia"/>
        </w:rPr>
        <w:lastRenderedPageBreak/>
        <w:t>三</w:t>
      </w:r>
      <w:r w:rsidR="00C4654D" w:rsidRPr="00D86A15">
        <w:rPr>
          <w:rFonts w:ascii="新細明體" w:hAnsi="新細明體" w:hint="eastAsia"/>
          <w:b/>
          <w:bCs/>
          <w:color w:val="000000"/>
          <w:kern w:val="0"/>
        </w:rPr>
        <w:t>、學習評量</w:t>
      </w: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9"/>
        <w:gridCol w:w="1701"/>
        <w:gridCol w:w="1134"/>
        <w:gridCol w:w="1134"/>
        <w:gridCol w:w="3402"/>
        <w:gridCol w:w="709"/>
        <w:gridCol w:w="946"/>
      </w:tblGrid>
      <w:tr w:rsidR="00C4654D" w:rsidRPr="006A3CEF" w14:paraId="749BD11C" w14:textId="77777777" w:rsidTr="00907A9F">
        <w:trPr>
          <w:trHeight w:val="486"/>
          <w:jc w:val="center"/>
        </w:trPr>
        <w:tc>
          <w:tcPr>
            <w:tcW w:w="1229" w:type="dxa"/>
            <w:vAlign w:val="center"/>
          </w:tcPr>
          <w:p w14:paraId="757F36F0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2C6B7FD0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1134" w:type="dxa"/>
            <w:vAlign w:val="center"/>
          </w:tcPr>
          <w:p w14:paraId="33131452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7DFF6BBF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4AD5760C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7A1E8758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003B24C6" w14:textId="77777777" w:rsidR="00C4654D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77FE5F52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4654D" w:rsidRPr="006A3CEF" w14:paraId="4216D070" w14:textId="77777777" w:rsidTr="00907A9F">
        <w:trPr>
          <w:trHeight w:val="846"/>
          <w:jc w:val="center"/>
        </w:trPr>
        <w:tc>
          <w:tcPr>
            <w:tcW w:w="1229" w:type="dxa"/>
            <w:vMerge w:val="restart"/>
            <w:vAlign w:val="center"/>
          </w:tcPr>
          <w:p w14:paraId="18B22539" w14:textId="3210B889" w:rsidR="00C4654D" w:rsidRPr="005628A0" w:rsidRDefault="005628A0" w:rsidP="0087070D">
            <w:pPr>
              <w:snapToGrid w:val="0"/>
              <w:spacing w:line="280" w:lineRule="exact"/>
              <w:rPr>
                <w:rFonts w:ascii="標楷體" w:eastAsia="標楷體" w:hAnsi="標楷體"/>
                <w:bCs/>
                <w:color w:val="000000"/>
              </w:rPr>
            </w:pPr>
            <w:r w:rsidRPr="005628A0">
              <w:rPr>
                <w:rFonts w:ascii="新細明體" w:hAnsi="新細明體" w:cs="標楷體" w:hint="eastAsia"/>
                <w:bCs/>
                <w:color w:val="000000"/>
                <w:kern w:val="0"/>
              </w:rPr>
              <w:t>為歌曲望春風配置和弦並彈奏出來</w:t>
            </w:r>
          </w:p>
        </w:tc>
        <w:tc>
          <w:tcPr>
            <w:tcW w:w="1701" w:type="dxa"/>
            <w:vMerge w:val="restart"/>
            <w:vAlign w:val="center"/>
          </w:tcPr>
          <w:p w14:paraId="054AAD8A" w14:textId="4D1B3C75" w:rsidR="00C4654D" w:rsidRPr="00BE280C" w:rsidRDefault="00383A89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能完成望春風和弦配置並彈奏錄</w:t>
            </w:r>
            <w:r w:rsidR="000A6E83">
              <w:rPr>
                <w:rFonts w:ascii="標楷體" w:eastAsia="標楷體" w:hAnsi="標楷體" w:hint="eastAsia"/>
                <w:color w:val="000000"/>
              </w:rPr>
              <w:t>音</w:t>
            </w:r>
          </w:p>
        </w:tc>
        <w:tc>
          <w:tcPr>
            <w:tcW w:w="1134" w:type="dxa"/>
            <w:vMerge w:val="restart"/>
            <w:vAlign w:val="center"/>
          </w:tcPr>
          <w:p w14:paraId="1CF03298" w14:textId="77777777" w:rsidR="00C4654D" w:rsidRPr="00BE280C" w:rsidRDefault="003975AE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134" w:type="dxa"/>
            <w:vMerge w:val="restart"/>
            <w:vAlign w:val="center"/>
          </w:tcPr>
          <w:p w14:paraId="45D1B22E" w14:textId="77777777" w:rsidR="00C4654D" w:rsidRPr="00BE280C" w:rsidRDefault="003975AE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作品</w:t>
            </w:r>
          </w:p>
        </w:tc>
        <w:tc>
          <w:tcPr>
            <w:tcW w:w="3402" w:type="dxa"/>
          </w:tcPr>
          <w:p w14:paraId="18AD7B0F" w14:textId="60A61328" w:rsidR="00C4654D" w:rsidRPr="00BE280C" w:rsidRDefault="003975AE" w:rsidP="0087070D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="00383A89">
              <w:rPr>
                <w:rFonts w:ascii="標楷體" w:eastAsia="標楷體" w:hAnsi="標楷體" w:hint="eastAsia"/>
                <w:color w:val="000000"/>
                <w:kern w:val="0"/>
              </w:rPr>
              <w:t>正確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完成</w:t>
            </w:r>
            <w:r w:rsidR="00383A89">
              <w:rPr>
                <w:rFonts w:ascii="標楷體" w:eastAsia="標楷體" w:hAnsi="標楷體" w:hint="eastAsia"/>
                <w:color w:val="000000"/>
                <w:kern w:val="0"/>
              </w:rPr>
              <w:t>和弦配置並</w:t>
            </w:r>
            <w:r w:rsidR="000A6E83">
              <w:rPr>
                <w:rFonts w:ascii="標楷體" w:eastAsia="標楷體" w:hAnsi="標楷體" w:hint="eastAsia"/>
                <w:color w:val="000000"/>
                <w:kern w:val="0"/>
              </w:rPr>
              <w:t>完整</w:t>
            </w:r>
            <w:r w:rsidR="00383A89">
              <w:rPr>
                <w:rFonts w:ascii="標楷體" w:eastAsia="標楷體" w:hAnsi="標楷體" w:hint="eastAsia"/>
                <w:color w:val="000000"/>
                <w:kern w:val="0"/>
              </w:rPr>
              <w:t>彈奏錄</w:t>
            </w:r>
            <w:r w:rsidR="000A6E83">
              <w:rPr>
                <w:rFonts w:ascii="標楷體" w:eastAsia="標楷體" w:hAnsi="標楷體" w:hint="eastAsia"/>
                <w:color w:val="000000"/>
                <w:kern w:val="0"/>
              </w:rPr>
              <w:t>音</w:t>
            </w:r>
          </w:p>
        </w:tc>
        <w:tc>
          <w:tcPr>
            <w:tcW w:w="709" w:type="dxa"/>
            <w:vAlign w:val="center"/>
          </w:tcPr>
          <w:p w14:paraId="5256BAF3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A</w:t>
            </w:r>
          </w:p>
        </w:tc>
        <w:tc>
          <w:tcPr>
            <w:tcW w:w="946" w:type="dxa"/>
            <w:vAlign w:val="center"/>
          </w:tcPr>
          <w:p w14:paraId="644EE793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95-100</w:t>
            </w:r>
          </w:p>
        </w:tc>
      </w:tr>
      <w:tr w:rsidR="00C4654D" w:rsidRPr="006A3CEF" w14:paraId="0B3752F2" w14:textId="77777777" w:rsidTr="00907A9F">
        <w:trPr>
          <w:trHeight w:val="596"/>
          <w:jc w:val="center"/>
        </w:trPr>
        <w:tc>
          <w:tcPr>
            <w:tcW w:w="1229" w:type="dxa"/>
            <w:vMerge/>
            <w:vAlign w:val="center"/>
          </w:tcPr>
          <w:p w14:paraId="004730F5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462DD96E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67FB342A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2B0D2A5E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331F1C56" w14:textId="35EE354B" w:rsidR="00C4654D" w:rsidRPr="00BE280C" w:rsidRDefault="003975AE" w:rsidP="003975AE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="000A6E83">
              <w:rPr>
                <w:rFonts w:ascii="標楷體" w:eastAsia="標楷體" w:hAnsi="標楷體" w:hint="eastAsia"/>
                <w:color w:val="000000"/>
                <w:kern w:val="0"/>
              </w:rPr>
              <w:t>正確完成和弦配置並大部分完整彈奏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錄</w:t>
            </w:r>
            <w:r w:rsidR="000A6E83">
              <w:rPr>
                <w:rFonts w:ascii="標楷體" w:eastAsia="標楷體" w:hAnsi="標楷體" w:hint="eastAsia"/>
                <w:color w:val="000000"/>
                <w:kern w:val="0"/>
              </w:rPr>
              <w:t>音</w:t>
            </w:r>
          </w:p>
        </w:tc>
        <w:tc>
          <w:tcPr>
            <w:tcW w:w="709" w:type="dxa"/>
            <w:vAlign w:val="center"/>
          </w:tcPr>
          <w:p w14:paraId="4B8ECDF5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B</w:t>
            </w:r>
          </w:p>
        </w:tc>
        <w:tc>
          <w:tcPr>
            <w:tcW w:w="946" w:type="dxa"/>
            <w:vAlign w:val="center"/>
          </w:tcPr>
          <w:p w14:paraId="40800B1E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90-94</w:t>
            </w:r>
          </w:p>
        </w:tc>
      </w:tr>
      <w:tr w:rsidR="00C4654D" w:rsidRPr="006A3CEF" w14:paraId="56E8CB02" w14:textId="77777777" w:rsidTr="00907A9F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6475C79B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15778045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24808D51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72BA2361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69EC40F6" w14:textId="51D006D8" w:rsidR="00C4654D" w:rsidRPr="00BE280C" w:rsidRDefault="003975AE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</w:t>
            </w:r>
            <w:r w:rsidR="002C4A80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大部分完成</w:t>
            </w:r>
            <w:r w:rsidR="000A6E83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和弦配置</w:t>
            </w:r>
            <w:r w:rsidR="002C4A80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並彈奏出來</w:t>
            </w:r>
          </w:p>
        </w:tc>
        <w:tc>
          <w:tcPr>
            <w:tcW w:w="709" w:type="dxa"/>
            <w:vAlign w:val="center"/>
          </w:tcPr>
          <w:p w14:paraId="27851FF8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C</w:t>
            </w:r>
          </w:p>
        </w:tc>
        <w:tc>
          <w:tcPr>
            <w:tcW w:w="946" w:type="dxa"/>
            <w:vAlign w:val="center"/>
          </w:tcPr>
          <w:p w14:paraId="39283793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85-89</w:t>
            </w:r>
          </w:p>
        </w:tc>
      </w:tr>
      <w:tr w:rsidR="00C4654D" w:rsidRPr="006A3CEF" w14:paraId="50F720EE" w14:textId="77777777" w:rsidTr="00907A9F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3BC0E5F1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72421CB3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6D53EA2C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474B9099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38F705BD" w14:textId="09BDE7D0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</w:t>
            </w:r>
            <w:r w:rsidR="005628A0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認識和弦音並彈奏出來</w:t>
            </w:r>
          </w:p>
        </w:tc>
        <w:tc>
          <w:tcPr>
            <w:tcW w:w="709" w:type="dxa"/>
            <w:vAlign w:val="center"/>
          </w:tcPr>
          <w:p w14:paraId="77A3FA6D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D</w:t>
            </w:r>
          </w:p>
        </w:tc>
        <w:tc>
          <w:tcPr>
            <w:tcW w:w="946" w:type="dxa"/>
            <w:vAlign w:val="center"/>
          </w:tcPr>
          <w:p w14:paraId="68CB0E79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80-84</w:t>
            </w:r>
          </w:p>
        </w:tc>
      </w:tr>
      <w:tr w:rsidR="00C4654D" w:rsidRPr="006A3CEF" w14:paraId="6DAA68E1" w14:textId="77777777" w:rsidTr="00907A9F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33B736A9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16B8AFF6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46433D8B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1C9CDAC9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488209F7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未達成D級</w:t>
            </w:r>
          </w:p>
        </w:tc>
        <w:tc>
          <w:tcPr>
            <w:tcW w:w="709" w:type="dxa"/>
            <w:vAlign w:val="center"/>
          </w:tcPr>
          <w:p w14:paraId="3FC5245E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E</w:t>
            </w:r>
          </w:p>
        </w:tc>
        <w:tc>
          <w:tcPr>
            <w:tcW w:w="946" w:type="dxa"/>
            <w:vAlign w:val="center"/>
          </w:tcPr>
          <w:p w14:paraId="0911099C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79以下</w:t>
            </w:r>
          </w:p>
        </w:tc>
      </w:tr>
    </w:tbl>
    <w:p w14:paraId="3D867D52" w14:textId="77777777" w:rsidR="004031DF" w:rsidRPr="00D345C7" w:rsidRDefault="004031DF" w:rsidP="00C4654D">
      <w:pPr>
        <w:widowControl/>
        <w:rPr>
          <w:color w:val="000000" w:themeColor="text1"/>
        </w:rPr>
      </w:pPr>
    </w:p>
    <w:sectPr w:rsidR="004031DF" w:rsidRPr="00D345C7" w:rsidSect="00097EC3">
      <w:pgSz w:w="11906" w:h="16838"/>
      <w:pgMar w:top="1134" w:right="1134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7EDD" w14:textId="77777777" w:rsidR="00F21255" w:rsidRDefault="00F21255" w:rsidP="00197879">
      <w:r>
        <w:separator/>
      </w:r>
    </w:p>
  </w:endnote>
  <w:endnote w:type="continuationSeparator" w:id="0">
    <w:p w14:paraId="36463CA5" w14:textId="77777777" w:rsidR="00F21255" w:rsidRDefault="00F21255" w:rsidP="0019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C7D33" w14:textId="77777777" w:rsidR="00F21255" w:rsidRDefault="00F21255" w:rsidP="00197879">
      <w:r>
        <w:separator/>
      </w:r>
    </w:p>
  </w:footnote>
  <w:footnote w:type="continuationSeparator" w:id="0">
    <w:p w14:paraId="1EF3672F" w14:textId="77777777" w:rsidR="00F21255" w:rsidRDefault="00F21255" w:rsidP="0019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3FF"/>
    <w:multiLevelType w:val="hybridMultilevel"/>
    <w:tmpl w:val="6316D4F0"/>
    <w:lvl w:ilvl="0" w:tplc="8646A3E0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79E5731"/>
    <w:multiLevelType w:val="hybridMultilevel"/>
    <w:tmpl w:val="0E9261AE"/>
    <w:lvl w:ilvl="0" w:tplc="0B74BDD4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2A56EBA"/>
    <w:multiLevelType w:val="hybridMultilevel"/>
    <w:tmpl w:val="6C84A55E"/>
    <w:lvl w:ilvl="0" w:tplc="04090015">
      <w:start w:val="1"/>
      <w:numFmt w:val="taiwaneseCountingThousand"/>
      <w:lvlText w:val="%1、"/>
      <w:lvlJc w:val="left"/>
      <w:pPr>
        <w:ind w:left="7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2" w:hanging="480"/>
      </w:pPr>
    </w:lvl>
    <w:lvl w:ilvl="2" w:tplc="0409001B" w:tentative="1">
      <w:start w:val="1"/>
      <w:numFmt w:val="lowerRoman"/>
      <w:lvlText w:val="%3."/>
      <w:lvlJc w:val="right"/>
      <w:pPr>
        <w:ind w:left="1662" w:hanging="480"/>
      </w:pPr>
    </w:lvl>
    <w:lvl w:ilvl="3" w:tplc="0409000F" w:tentative="1">
      <w:start w:val="1"/>
      <w:numFmt w:val="decimal"/>
      <w:lvlText w:val="%4."/>
      <w:lvlJc w:val="left"/>
      <w:pPr>
        <w:ind w:left="21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2" w:hanging="480"/>
      </w:pPr>
    </w:lvl>
    <w:lvl w:ilvl="5" w:tplc="0409001B" w:tentative="1">
      <w:start w:val="1"/>
      <w:numFmt w:val="lowerRoman"/>
      <w:lvlText w:val="%6."/>
      <w:lvlJc w:val="right"/>
      <w:pPr>
        <w:ind w:left="3102" w:hanging="480"/>
      </w:pPr>
    </w:lvl>
    <w:lvl w:ilvl="6" w:tplc="0409000F" w:tentative="1">
      <w:start w:val="1"/>
      <w:numFmt w:val="decimal"/>
      <w:lvlText w:val="%7."/>
      <w:lvlJc w:val="left"/>
      <w:pPr>
        <w:ind w:left="35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2" w:hanging="480"/>
      </w:pPr>
    </w:lvl>
    <w:lvl w:ilvl="8" w:tplc="0409001B" w:tentative="1">
      <w:start w:val="1"/>
      <w:numFmt w:val="lowerRoman"/>
      <w:lvlText w:val="%9."/>
      <w:lvlJc w:val="right"/>
      <w:pPr>
        <w:ind w:left="4542" w:hanging="480"/>
      </w:pPr>
    </w:lvl>
  </w:abstractNum>
  <w:abstractNum w:abstractNumId="5" w15:restartNumberingAfterBreak="0">
    <w:nsid w:val="161F537E"/>
    <w:multiLevelType w:val="hybridMultilevel"/>
    <w:tmpl w:val="3D80B55E"/>
    <w:lvl w:ilvl="0" w:tplc="7EE0C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1869E0"/>
    <w:multiLevelType w:val="hybridMultilevel"/>
    <w:tmpl w:val="8A94F706"/>
    <w:lvl w:ilvl="0" w:tplc="81089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D5D366A"/>
    <w:multiLevelType w:val="hybridMultilevel"/>
    <w:tmpl w:val="6E1C907E"/>
    <w:lvl w:ilvl="0" w:tplc="A5288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2BE7FF7"/>
    <w:multiLevelType w:val="hybridMultilevel"/>
    <w:tmpl w:val="00B0D85A"/>
    <w:lvl w:ilvl="0" w:tplc="CFAECD5C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C451F81"/>
    <w:multiLevelType w:val="hybridMultilevel"/>
    <w:tmpl w:val="1B9C93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3712E08"/>
    <w:multiLevelType w:val="hybridMultilevel"/>
    <w:tmpl w:val="573E6374"/>
    <w:lvl w:ilvl="0" w:tplc="F272B854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1" w15:restartNumberingAfterBreak="0">
    <w:nsid w:val="35F10BC9"/>
    <w:multiLevelType w:val="hybridMultilevel"/>
    <w:tmpl w:val="061A6C3A"/>
    <w:lvl w:ilvl="0" w:tplc="88E4F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D4D63A4"/>
    <w:multiLevelType w:val="hybridMultilevel"/>
    <w:tmpl w:val="0160FB72"/>
    <w:lvl w:ilvl="0" w:tplc="9008E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E221D3"/>
    <w:multiLevelType w:val="hybridMultilevel"/>
    <w:tmpl w:val="D8EED384"/>
    <w:lvl w:ilvl="0" w:tplc="323C7318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5C792E"/>
    <w:multiLevelType w:val="hybridMultilevel"/>
    <w:tmpl w:val="BC1CF780"/>
    <w:lvl w:ilvl="0" w:tplc="8F8688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6A82D27"/>
    <w:multiLevelType w:val="hybridMultilevel"/>
    <w:tmpl w:val="778E1A1A"/>
    <w:lvl w:ilvl="0" w:tplc="1CC4EC14">
      <w:start w:val="1"/>
      <w:numFmt w:val="decimal"/>
      <w:lvlText w:val="%1."/>
      <w:lvlJc w:val="left"/>
      <w:pPr>
        <w:ind w:left="840" w:hanging="360"/>
      </w:pPr>
      <w:rPr>
        <w:rFonts w:ascii="Calibr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0A55432"/>
    <w:multiLevelType w:val="hybridMultilevel"/>
    <w:tmpl w:val="EA149F34"/>
    <w:lvl w:ilvl="0" w:tplc="8B966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4253DBE"/>
    <w:multiLevelType w:val="hybridMultilevel"/>
    <w:tmpl w:val="37FACC78"/>
    <w:lvl w:ilvl="0" w:tplc="19867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9463555"/>
    <w:multiLevelType w:val="hybridMultilevel"/>
    <w:tmpl w:val="AD32C748"/>
    <w:lvl w:ilvl="0" w:tplc="8E500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968628E"/>
    <w:multiLevelType w:val="hybridMultilevel"/>
    <w:tmpl w:val="3614FAE2"/>
    <w:lvl w:ilvl="0" w:tplc="2972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8"/>
  </w:num>
  <w:num w:numId="2">
    <w:abstractNumId w:val="3"/>
  </w:num>
  <w:num w:numId="3">
    <w:abstractNumId w:val="16"/>
  </w:num>
  <w:num w:numId="4">
    <w:abstractNumId w:val="0"/>
  </w:num>
  <w:num w:numId="5">
    <w:abstractNumId w:val="2"/>
  </w:num>
  <w:num w:numId="6">
    <w:abstractNumId w:val="6"/>
  </w:num>
  <w:num w:numId="7">
    <w:abstractNumId w:val="17"/>
  </w:num>
  <w:num w:numId="8">
    <w:abstractNumId w:val="5"/>
  </w:num>
  <w:num w:numId="9">
    <w:abstractNumId w:val="19"/>
  </w:num>
  <w:num w:numId="10">
    <w:abstractNumId w:val="9"/>
  </w:num>
  <w:num w:numId="11">
    <w:abstractNumId w:val="15"/>
  </w:num>
  <w:num w:numId="12">
    <w:abstractNumId w:val="10"/>
  </w:num>
  <w:num w:numId="13">
    <w:abstractNumId w:val="21"/>
  </w:num>
  <w:num w:numId="14">
    <w:abstractNumId w:val="11"/>
  </w:num>
  <w:num w:numId="15">
    <w:abstractNumId w:val="4"/>
  </w:num>
  <w:num w:numId="16">
    <w:abstractNumId w:val="1"/>
  </w:num>
  <w:num w:numId="17">
    <w:abstractNumId w:val="8"/>
  </w:num>
  <w:num w:numId="18">
    <w:abstractNumId w:val="13"/>
  </w:num>
  <w:num w:numId="19">
    <w:abstractNumId w:val="20"/>
  </w:num>
  <w:num w:numId="20">
    <w:abstractNumId w:val="14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5D1"/>
    <w:rsid w:val="00004176"/>
    <w:rsid w:val="000263C5"/>
    <w:rsid w:val="00033F39"/>
    <w:rsid w:val="00037CF0"/>
    <w:rsid w:val="000535DF"/>
    <w:rsid w:val="000709AD"/>
    <w:rsid w:val="0007689C"/>
    <w:rsid w:val="000873CC"/>
    <w:rsid w:val="00092DE3"/>
    <w:rsid w:val="00097EC3"/>
    <w:rsid w:val="000A1141"/>
    <w:rsid w:val="000A2EEA"/>
    <w:rsid w:val="000A6E83"/>
    <w:rsid w:val="000B43D3"/>
    <w:rsid w:val="000C338C"/>
    <w:rsid w:val="000C5DF4"/>
    <w:rsid w:val="000C5FA0"/>
    <w:rsid w:val="000C6456"/>
    <w:rsid w:val="000C6F87"/>
    <w:rsid w:val="000F0267"/>
    <w:rsid w:val="000F24E3"/>
    <w:rsid w:val="000F6B3B"/>
    <w:rsid w:val="00101F50"/>
    <w:rsid w:val="001152CD"/>
    <w:rsid w:val="0011759A"/>
    <w:rsid w:val="00120F5D"/>
    <w:rsid w:val="00121681"/>
    <w:rsid w:val="001229A9"/>
    <w:rsid w:val="001236A1"/>
    <w:rsid w:val="0013256C"/>
    <w:rsid w:val="001437BC"/>
    <w:rsid w:val="00155979"/>
    <w:rsid w:val="00156792"/>
    <w:rsid w:val="00177AE6"/>
    <w:rsid w:val="00183342"/>
    <w:rsid w:val="001873E6"/>
    <w:rsid w:val="00191228"/>
    <w:rsid w:val="00197879"/>
    <w:rsid w:val="001B239D"/>
    <w:rsid w:val="001B6F8D"/>
    <w:rsid w:val="001C2A27"/>
    <w:rsid w:val="001C41C4"/>
    <w:rsid w:val="001C4433"/>
    <w:rsid w:val="001D0BB5"/>
    <w:rsid w:val="001F7F55"/>
    <w:rsid w:val="002001F6"/>
    <w:rsid w:val="0020123A"/>
    <w:rsid w:val="00204FD5"/>
    <w:rsid w:val="00205C77"/>
    <w:rsid w:val="00210794"/>
    <w:rsid w:val="00211432"/>
    <w:rsid w:val="0021433A"/>
    <w:rsid w:val="002144C3"/>
    <w:rsid w:val="00240363"/>
    <w:rsid w:val="002407C5"/>
    <w:rsid w:val="002541B1"/>
    <w:rsid w:val="0025541A"/>
    <w:rsid w:val="0025663A"/>
    <w:rsid w:val="00256EA9"/>
    <w:rsid w:val="00272D77"/>
    <w:rsid w:val="00275228"/>
    <w:rsid w:val="00280A1D"/>
    <w:rsid w:val="0028278B"/>
    <w:rsid w:val="002934D1"/>
    <w:rsid w:val="0029482A"/>
    <w:rsid w:val="00295237"/>
    <w:rsid w:val="00296F90"/>
    <w:rsid w:val="002A0465"/>
    <w:rsid w:val="002A2B06"/>
    <w:rsid w:val="002A3684"/>
    <w:rsid w:val="002A5C3A"/>
    <w:rsid w:val="002B275E"/>
    <w:rsid w:val="002B5D24"/>
    <w:rsid w:val="002C09C9"/>
    <w:rsid w:val="002C4A80"/>
    <w:rsid w:val="002F1B15"/>
    <w:rsid w:val="002F1EF9"/>
    <w:rsid w:val="002F52E2"/>
    <w:rsid w:val="0030404E"/>
    <w:rsid w:val="0031701B"/>
    <w:rsid w:val="00327E69"/>
    <w:rsid w:val="00361F21"/>
    <w:rsid w:val="00367631"/>
    <w:rsid w:val="00367782"/>
    <w:rsid w:val="0038369C"/>
    <w:rsid w:val="00383A89"/>
    <w:rsid w:val="00383AE2"/>
    <w:rsid w:val="003877AC"/>
    <w:rsid w:val="00394277"/>
    <w:rsid w:val="003975AE"/>
    <w:rsid w:val="003A17A2"/>
    <w:rsid w:val="003A40C8"/>
    <w:rsid w:val="003B2376"/>
    <w:rsid w:val="003C050D"/>
    <w:rsid w:val="003C363C"/>
    <w:rsid w:val="003C3C09"/>
    <w:rsid w:val="003C7EEF"/>
    <w:rsid w:val="003D120A"/>
    <w:rsid w:val="003D4C19"/>
    <w:rsid w:val="003D4C6B"/>
    <w:rsid w:val="003E08FB"/>
    <w:rsid w:val="003F1037"/>
    <w:rsid w:val="004031DF"/>
    <w:rsid w:val="00434125"/>
    <w:rsid w:val="004356B5"/>
    <w:rsid w:val="00440E45"/>
    <w:rsid w:val="0046065A"/>
    <w:rsid w:val="00466C9F"/>
    <w:rsid w:val="00471C35"/>
    <w:rsid w:val="00480ECA"/>
    <w:rsid w:val="004B0A86"/>
    <w:rsid w:val="004B4BBC"/>
    <w:rsid w:val="004C3EB6"/>
    <w:rsid w:val="004C3F19"/>
    <w:rsid w:val="004C6FC3"/>
    <w:rsid w:val="004D36B2"/>
    <w:rsid w:val="004E03A1"/>
    <w:rsid w:val="004E0720"/>
    <w:rsid w:val="004F4B41"/>
    <w:rsid w:val="00517035"/>
    <w:rsid w:val="00522731"/>
    <w:rsid w:val="005227C1"/>
    <w:rsid w:val="00526D20"/>
    <w:rsid w:val="00526E81"/>
    <w:rsid w:val="0056069A"/>
    <w:rsid w:val="00561F38"/>
    <w:rsid w:val="005628A0"/>
    <w:rsid w:val="00566CA8"/>
    <w:rsid w:val="0057472B"/>
    <w:rsid w:val="00585841"/>
    <w:rsid w:val="005A037A"/>
    <w:rsid w:val="005A4045"/>
    <w:rsid w:val="005B1135"/>
    <w:rsid w:val="005B1D7F"/>
    <w:rsid w:val="005B4B05"/>
    <w:rsid w:val="005B7AD3"/>
    <w:rsid w:val="005C4636"/>
    <w:rsid w:val="005E0D91"/>
    <w:rsid w:val="005E53D9"/>
    <w:rsid w:val="005F303E"/>
    <w:rsid w:val="005F4979"/>
    <w:rsid w:val="005F7E91"/>
    <w:rsid w:val="006001C9"/>
    <w:rsid w:val="00600957"/>
    <w:rsid w:val="0060474B"/>
    <w:rsid w:val="00604E71"/>
    <w:rsid w:val="00611F13"/>
    <w:rsid w:val="00612F68"/>
    <w:rsid w:val="00622225"/>
    <w:rsid w:val="00624B2F"/>
    <w:rsid w:val="0063019E"/>
    <w:rsid w:val="0063650B"/>
    <w:rsid w:val="006527CD"/>
    <w:rsid w:val="0066246E"/>
    <w:rsid w:val="0066651D"/>
    <w:rsid w:val="00676A01"/>
    <w:rsid w:val="0067772B"/>
    <w:rsid w:val="00681B03"/>
    <w:rsid w:val="006836D5"/>
    <w:rsid w:val="00684DF2"/>
    <w:rsid w:val="00687E22"/>
    <w:rsid w:val="0069043A"/>
    <w:rsid w:val="00694620"/>
    <w:rsid w:val="006A2283"/>
    <w:rsid w:val="006B296D"/>
    <w:rsid w:val="006B57AD"/>
    <w:rsid w:val="006C09D1"/>
    <w:rsid w:val="006C4C2C"/>
    <w:rsid w:val="006E3EC4"/>
    <w:rsid w:val="006E4D67"/>
    <w:rsid w:val="006F3E16"/>
    <w:rsid w:val="006F5811"/>
    <w:rsid w:val="006F5CFF"/>
    <w:rsid w:val="007024A7"/>
    <w:rsid w:val="007042CD"/>
    <w:rsid w:val="00705815"/>
    <w:rsid w:val="00707F18"/>
    <w:rsid w:val="00720B90"/>
    <w:rsid w:val="00721E39"/>
    <w:rsid w:val="00724073"/>
    <w:rsid w:val="00740820"/>
    <w:rsid w:val="007514CC"/>
    <w:rsid w:val="007613C1"/>
    <w:rsid w:val="00784321"/>
    <w:rsid w:val="00785A0C"/>
    <w:rsid w:val="00795E95"/>
    <w:rsid w:val="007A1F18"/>
    <w:rsid w:val="007A3CA4"/>
    <w:rsid w:val="007A3E6E"/>
    <w:rsid w:val="007A5062"/>
    <w:rsid w:val="007A6772"/>
    <w:rsid w:val="007B10AA"/>
    <w:rsid w:val="007B4485"/>
    <w:rsid w:val="007B7E0D"/>
    <w:rsid w:val="007C3732"/>
    <w:rsid w:val="007C3CA8"/>
    <w:rsid w:val="007C4D15"/>
    <w:rsid w:val="007F5574"/>
    <w:rsid w:val="007F5D42"/>
    <w:rsid w:val="00823A8C"/>
    <w:rsid w:val="00851682"/>
    <w:rsid w:val="008540C3"/>
    <w:rsid w:val="00857DBD"/>
    <w:rsid w:val="00863DAA"/>
    <w:rsid w:val="008672B7"/>
    <w:rsid w:val="008736AE"/>
    <w:rsid w:val="00875B07"/>
    <w:rsid w:val="00882CF9"/>
    <w:rsid w:val="00887088"/>
    <w:rsid w:val="00887D77"/>
    <w:rsid w:val="00890062"/>
    <w:rsid w:val="0089570A"/>
    <w:rsid w:val="00896053"/>
    <w:rsid w:val="00897703"/>
    <w:rsid w:val="008A2626"/>
    <w:rsid w:val="008A41C4"/>
    <w:rsid w:val="008A6994"/>
    <w:rsid w:val="008B2E7C"/>
    <w:rsid w:val="008B436F"/>
    <w:rsid w:val="008B7410"/>
    <w:rsid w:val="008C346A"/>
    <w:rsid w:val="008C54F3"/>
    <w:rsid w:val="008C6450"/>
    <w:rsid w:val="008C7445"/>
    <w:rsid w:val="008D0DD0"/>
    <w:rsid w:val="008D128A"/>
    <w:rsid w:val="008F18DA"/>
    <w:rsid w:val="008F599B"/>
    <w:rsid w:val="008F5FFC"/>
    <w:rsid w:val="0090292F"/>
    <w:rsid w:val="00904150"/>
    <w:rsid w:val="00907A9F"/>
    <w:rsid w:val="009115EC"/>
    <w:rsid w:val="00912243"/>
    <w:rsid w:val="009260F1"/>
    <w:rsid w:val="0093528B"/>
    <w:rsid w:val="00950444"/>
    <w:rsid w:val="00950D55"/>
    <w:rsid w:val="009623B6"/>
    <w:rsid w:val="00965E9F"/>
    <w:rsid w:val="0096640F"/>
    <w:rsid w:val="0097268D"/>
    <w:rsid w:val="00975C3F"/>
    <w:rsid w:val="00977F9D"/>
    <w:rsid w:val="0098142A"/>
    <w:rsid w:val="009833F1"/>
    <w:rsid w:val="0099007D"/>
    <w:rsid w:val="009A09FF"/>
    <w:rsid w:val="009A73D6"/>
    <w:rsid w:val="009C2251"/>
    <w:rsid w:val="009C401E"/>
    <w:rsid w:val="009D0AFA"/>
    <w:rsid w:val="009D4311"/>
    <w:rsid w:val="009D537F"/>
    <w:rsid w:val="009E13DE"/>
    <w:rsid w:val="009E26EC"/>
    <w:rsid w:val="009E50A9"/>
    <w:rsid w:val="009E79DA"/>
    <w:rsid w:val="009F0D6E"/>
    <w:rsid w:val="009F6B1D"/>
    <w:rsid w:val="00A017C2"/>
    <w:rsid w:val="00A03DEB"/>
    <w:rsid w:val="00A133F4"/>
    <w:rsid w:val="00A13FB7"/>
    <w:rsid w:val="00A174ED"/>
    <w:rsid w:val="00A33680"/>
    <w:rsid w:val="00A37C61"/>
    <w:rsid w:val="00A504D2"/>
    <w:rsid w:val="00A50731"/>
    <w:rsid w:val="00A625ED"/>
    <w:rsid w:val="00A77C7E"/>
    <w:rsid w:val="00AA7240"/>
    <w:rsid w:val="00AB1886"/>
    <w:rsid w:val="00AB2FDD"/>
    <w:rsid w:val="00AB3B4F"/>
    <w:rsid w:val="00AB6EA9"/>
    <w:rsid w:val="00AC7356"/>
    <w:rsid w:val="00AD2A39"/>
    <w:rsid w:val="00AE419F"/>
    <w:rsid w:val="00AE506A"/>
    <w:rsid w:val="00AE67BE"/>
    <w:rsid w:val="00AF076B"/>
    <w:rsid w:val="00AF29D5"/>
    <w:rsid w:val="00AF3E4F"/>
    <w:rsid w:val="00AF5B4D"/>
    <w:rsid w:val="00B027B9"/>
    <w:rsid w:val="00B059C6"/>
    <w:rsid w:val="00B066FF"/>
    <w:rsid w:val="00B22219"/>
    <w:rsid w:val="00B264E4"/>
    <w:rsid w:val="00B27CB7"/>
    <w:rsid w:val="00B300A9"/>
    <w:rsid w:val="00B35D00"/>
    <w:rsid w:val="00B45C0F"/>
    <w:rsid w:val="00B54017"/>
    <w:rsid w:val="00B54E4E"/>
    <w:rsid w:val="00B5508D"/>
    <w:rsid w:val="00B551AF"/>
    <w:rsid w:val="00B57811"/>
    <w:rsid w:val="00B6734D"/>
    <w:rsid w:val="00B67905"/>
    <w:rsid w:val="00B72F18"/>
    <w:rsid w:val="00B8029B"/>
    <w:rsid w:val="00B906B4"/>
    <w:rsid w:val="00B91015"/>
    <w:rsid w:val="00B94245"/>
    <w:rsid w:val="00BB6CF8"/>
    <w:rsid w:val="00BB7AC9"/>
    <w:rsid w:val="00BC217C"/>
    <w:rsid w:val="00BD3476"/>
    <w:rsid w:val="00BD37BB"/>
    <w:rsid w:val="00BE0F7F"/>
    <w:rsid w:val="00BE1A7D"/>
    <w:rsid w:val="00BE5ADA"/>
    <w:rsid w:val="00BE6E13"/>
    <w:rsid w:val="00BF2144"/>
    <w:rsid w:val="00BF5621"/>
    <w:rsid w:val="00C012A4"/>
    <w:rsid w:val="00C038AC"/>
    <w:rsid w:val="00C135EC"/>
    <w:rsid w:val="00C14BFB"/>
    <w:rsid w:val="00C14FB3"/>
    <w:rsid w:val="00C21664"/>
    <w:rsid w:val="00C321E6"/>
    <w:rsid w:val="00C37AA4"/>
    <w:rsid w:val="00C42090"/>
    <w:rsid w:val="00C4654D"/>
    <w:rsid w:val="00C673D7"/>
    <w:rsid w:val="00C714C2"/>
    <w:rsid w:val="00C72DA6"/>
    <w:rsid w:val="00C77727"/>
    <w:rsid w:val="00C81316"/>
    <w:rsid w:val="00C81C20"/>
    <w:rsid w:val="00C83871"/>
    <w:rsid w:val="00C839FB"/>
    <w:rsid w:val="00C873DD"/>
    <w:rsid w:val="00C91502"/>
    <w:rsid w:val="00C91BF1"/>
    <w:rsid w:val="00C946C7"/>
    <w:rsid w:val="00C95076"/>
    <w:rsid w:val="00C97D73"/>
    <w:rsid w:val="00CC7022"/>
    <w:rsid w:val="00CC78AB"/>
    <w:rsid w:val="00CD67A8"/>
    <w:rsid w:val="00CE4374"/>
    <w:rsid w:val="00CF14BA"/>
    <w:rsid w:val="00CF2F11"/>
    <w:rsid w:val="00CF53D3"/>
    <w:rsid w:val="00D1038D"/>
    <w:rsid w:val="00D118CA"/>
    <w:rsid w:val="00D124D1"/>
    <w:rsid w:val="00D125D1"/>
    <w:rsid w:val="00D16877"/>
    <w:rsid w:val="00D205F0"/>
    <w:rsid w:val="00D22674"/>
    <w:rsid w:val="00D247D7"/>
    <w:rsid w:val="00D330B0"/>
    <w:rsid w:val="00D345C7"/>
    <w:rsid w:val="00D41A2F"/>
    <w:rsid w:val="00D42B94"/>
    <w:rsid w:val="00D43456"/>
    <w:rsid w:val="00D43C64"/>
    <w:rsid w:val="00D440E8"/>
    <w:rsid w:val="00D5312A"/>
    <w:rsid w:val="00D57963"/>
    <w:rsid w:val="00D60382"/>
    <w:rsid w:val="00D60C5B"/>
    <w:rsid w:val="00D62ED0"/>
    <w:rsid w:val="00D656A4"/>
    <w:rsid w:val="00D70ACA"/>
    <w:rsid w:val="00D825A5"/>
    <w:rsid w:val="00D857B7"/>
    <w:rsid w:val="00D87464"/>
    <w:rsid w:val="00D9566C"/>
    <w:rsid w:val="00DB4676"/>
    <w:rsid w:val="00DB6D45"/>
    <w:rsid w:val="00DC58E1"/>
    <w:rsid w:val="00DD5E34"/>
    <w:rsid w:val="00DE132D"/>
    <w:rsid w:val="00DE5BAD"/>
    <w:rsid w:val="00E00D02"/>
    <w:rsid w:val="00E06B01"/>
    <w:rsid w:val="00E1043D"/>
    <w:rsid w:val="00E148DC"/>
    <w:rsid w:val="00E1773A"/>
    <w:rsid w:val="00E20462"/>
    <w:rsid w:val="00E2463B"/>
    <w:rsid w:val="00E2466C"/>
    <w:rsid w:val="00E42F24"/>
    <w:rsid w:val="00E50645"/>
    <w:rsid w:val="00E51544"/>
    <w:rsid w:val="00E619C9"/>
    <w:rsid w:val="00E631C2"/>
    <w:rsid w:val="00E65B7D"/>
    <w:rsid w:val="00E75571"/>
    <w:rsid w:val="00E7579B"/>
    <w:rsid w:val="00E779C7"/>
    <w:rsid w:val="00E81D5F"/>
    <w:rsid w:val="00E8740C"/>
    <w:rsid w:val="00E97A0A"/>
    <w:rsid w:val="00EA3012"/>
    <w:rsid w:val="00EA30D2"/>
    <w:rsid w:val="00EA5B05"/>
    <w:rsid w:val="00EB45E9"/>
    <w:rsid w:val="00ED0966"/>
    <w:rsid w:val="00ED5CC3"/>
    <w:rsid w:val="00EE0220"/>
    <w:rsid w:val="00EE0AB7"/>
    <w:rsid w:val="00EE2362"/>
    <w:rsid w:val="00EF0390"/>
    <w:rsid w:val="00EF42CD"/>
    <w:rsid w:val="00EF5D56"/>
    <w:rsid w:val="00F13D1B"/>
    <w:rsid w:val="00F17CD8"/>
    <w:rsid w:val="00F21255"/>
    <w:rsid w:val="00F22885"/>
    <w:rsid w:val="00F2616A"/>
    <w:rsid w:val="00F35870"/>
    <w:rsid w:val="00F366C3"/>
    <w:rsid w:val="00F41FF7"/>
    <w:rsid w:val="00F46C32"/>
    <w:rsid w:val="00F51115"/>
    <w:rsid w:val="00F629E0"/>
    <w:rsid w:val="00F7135E"/>
    <w:rsid w:val="00F722AC"/>
    <w:rsid w:val="00F80358"/>
    <w:rsid w:val="00F825E7"/>
    <w:rsid w:val="00F950A6"/>
    <w:rsid w:val="00FA00CE"/>
    <w:rsid w:val="00FA4005"/>
    <w:rsid w:val="00FA41A1"/>
    <w:rsid w:val="00FA6C3E"/>
    <w:rsid w:val="00FB1353"/>
    <w:rsid w:val="00FC0078"/>
    <w:rsid w:val="00FC0B23"/>
    <w:rsid w:val="00FC3E32"/>
    <w:rsid w:val="00FC7A1C"/>
    <w:rsid w:val="00FD0D39"/>
    <w:rsid w:val="00F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CB3AE5"/>
  <w15:docId w15:val="{4941A15D-8D05-4B7C-9067-E5A9C467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20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99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99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nhideWhenUsed/>
    <w:rsid w:val="00FD0D39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6">
    <w:name w:val="頁首 字元"/>
    <w:basedOn w:val="a0"/>
    <w:link w:val="a5"/>
    <w:rsid w:val="00FD0D39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unhideWhenUsed/>
    <w:rsid w:val="002C09C9"/>
    <w:rPr>
      <w:color w:val="0000FF"/>
      <w:u w:val="single"/>
    </w:rPr>
  </w:style>
  <w:style w:type="table" w:styleId="a8">
    <w:name w:val="Table Grid"/>
    <w:basedOn w:val="a1"/>
    <w:uiPriority w:val="39"/>
    <w:rsid w:val="00B67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1978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97879"/>
    <w:rPr>
      <w:rFonts w:ascii="Times New Roman" w:eastAsia="新細明體" w:hAnsi="Times New Roman" w:cs="Times New Roman"/>
      <w:sz w:val="20"/>
      <w:szCs w:val="20"/>
    </w:rPr>
  </w:style>
  <w:style w:type="paragraph" w:customStyle="1" w:styleId="EE">
    <w:name w:val="EE內文"/>
    <w:basedOn w:val="a"/>
    <w:rsid w:val="00AF3E4F"/>
    <w:pPr>
      <w:spacing w:line="280" w:lineRule="exact"/>
      <w:ind w:firstLineChars="200" w:firstLine="200"/>
    </w:pPr>
    <w:rPr>
      <w:sz w:val="20"/>
    </w:rPr>
  </w:style>
  <w:style w:type="paragraph" w:customStyle="1" w:styleId="1">
    <w:name w:val="(1)"/>
    <w:basedOn w:val="a"/>
    <w:rsid w:val="00AF3E4F"/>
    <w:pPr>
      <w:spacing w:line="360" w:lineRule="exact"/>
      <w:ind w:left="227" w:hanging="227"/>
      <w:jc w:val="both"/>
      <w:textAlignment w:val="center"/>
    </w:pPr>
    <w:rPr>
      <w:rFonts w:eastAsia="標楷體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4C3EB6"/>
    <w:rPr>
      <w:color w:val="808080"/>
    </w:rPr>
  </w:style>
  <w:style w:type="paragraph" w:styleId="ae">
    <w:name w:val="No Spacing"/>
    <w:uiPriority w:val="1"/>
    <w:qFormat/>
    <w:rsid w:val="00AD2A39"/>
    <w:pPr>
      <w:widowControl w:val="0"/>
    </w:pPr>
  </w:style>
  <w:style w:type="character" w:styleId="af">
    <w:name w:val="Strong"/>
    <w:basedOn w:val="a0"/>
    <w:uiPriority w:val="22"/>
    <w:qFormat/>
    <w:rsid w:val="00BD37BB"/>
    <w:rPr>
      <w:b/>
      <w:bCs/>
    </w:rPr>
  </w:style>
  <w:style w:type="paragraph" w:styleId="Web">
    <w:name w:val="Normal (Web)"/>
    <w:basedOn w:val="a"/>
    <w:uiPriority w:val="99"/>
    <w:unhideWhenUsed/>
    <w:rsid w:val="0090292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4123">
    <w:name w:val="4.【教學目標】內文字（1.2.3.）"/>
    <w:basedOn w:val="a"/>
    <w:rsid w:val="00C4654D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hAnsi="Courier New"/>
      <w:sz w:val="16"/>
      <w:szCs w:val="20"/>
    </w:rPr>
  </w:style>
  <w:style w:type="character" w:styleId="af0">
    <w:name w:val="annotation reference"/>
    <w:basedOn w:val="a0"/>
    <w:uiPriority w:val="99"/>
    <w:semiHidden/>
    <w:unhideWhenUsed/>
    <w:rsid w:val="00383AE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83AE2"/>
  </w:style>
  <w:style w:type="character" w:customStyle="1" w:styleId="af2">
    <w:name w:val="註解文字 字元"/>
    <w:basedOn w:val="a0"/>
    <w:link w:val="af1"/>
    <w:uiPriority w:val="99"/>
    <w:semiHidden/>
    <w:rsid w:val="00383AE2"/>
    <w:rPr>
      <w:rFonts w:ascii="Times New Roman" w:eastAsia="新細明體" w:hAnsi="Times New Roman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83AE2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383AE2"/>
    <w:rPr>
      <w:rFonts w:ascii="Times New Roman" w:eastAsia="新細明體" w:hAnsi="Times New Roman" w:cs="Times New Roman"/>
      <w:b/>
      <w:bCs/>
      <w:szCs w:val="24"/>
    </w:rPr>
  </w:style>
  <w:style w:type="character" w:customStyle="1" w:styleId="10">
    <w:name w:val="預設段落字型1"/>
    <w:rsid w:val="00D5312A"/>
  </w:style>
  <w:style w:type="paragraph" w:customStyle="1" w:styleId="11">
    <w:name w:val="內文1"/>
    <w:rsid w:val="00D5312A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5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1FA55-BCE2-4E5B-B6F0-313B03DE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1340</Characters>
  <Application>Microsoft Office Word</Application>
  <DocSecurity>4</DocSecurity>
  <Lines>11</Lines>
  <Paragraphs>3</Paragraphs>
  <ScaleCrop>false</ScaleCrop>
  <Company>NAER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乃菁 張</cp:lastModifiedBy>
  <cp:revision>2</cp:revision>
  <cp:lastPrinted>2017-02-07T02:39:00Z</cp:lastPrinted>
  <dcterms:created xsi:type="dcterms:W3CDTF">2025-06-05T15:43:00Z</dcterms:created>
  <dcterms:modified xsi:type="dcterms:W3CDTF">2025-06-05T15:43:00Z</dcterms:modified>
</cp:coreProperties>
</file>