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25B9C" w14:textId="77777777" w:rsidR="007658A0" w:rsidRPr="00582C0A" w:rsidRDefault="007658A0" w:rsidP="00A71FA3">
      <w:pPr>
        <w:adjustRightInd w:val="0"/>
        <w:snapToGrid w:val="0"/>
        <w:spacing w:line="240" w:lineRule="atLeast"/>
        <w:rPr>
          <w:rFonts w:eastAsia="標楷體"/>
          <w:sz w:val="28"/>
          <w:szCs w:val="28"/>
        </w:rPr>
      </w:pPr>
    </w:p>
    <w:p w14:paraId="4F614C22" w14:textId="77777777" w:rsidR="006A7CA2" w:rsidRPr="00582C0A" w:rsidRDefault="006A7CA2" w:rsidP="006A7CA2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582C0A">
        <w:rPr>
          <w:rFonts w:hAnsi="標楷體" w:hint="eastAsia"/>
          <w:b/>
          <w:sz w:val="28"/>
          <w:szCs w:val="28"/>
        </w:rPr>
        <w:t>高雄市左營區福山國民小學</w:t>
      </w:r>
      <w:r w:rsidR="003B0D75">
        <w:rPr>
          <w:rFonts w:hAnsi="標楷體" w:hint="eastAsia"/>
          <w:b/>
          <w:sz w:val="28"/>
          <w:szCs w:val="28"/>
        </w:rPr>
        <w:t>-「</w:t>
      </w:r>
      <w:r w:rsidR="003B0D75" w:rsidRPr="007218FB">
        <w:rPr>
          <w:rFonts w:hAnsi="標楷體" w:cs="標楷體"/>
          <w:b/>
          <w:color w:val="FF0000"/>
          <w:sz w:val="28"/>
          <w:szCs w:val="28"/>
        </w:rPr>
        <w:t>MAKER創意王</w:t>
      </w:r>
      <w:r w:rsidR="003B0D75">
        <w:rPr>
          <w:rFonts w:hAnsi="標楷體" w:hint="eastAsia"/>
          <w:b/>
          <w:sz w:val="28"/>
          <w:szCs w:val="28"/>
        </w:rPr>
        <w:t>」</w:t>
      </w:r>
      <w:r w:rsidRPr="00582C0A">
        <w:rPr>
          <w:rFonts w:ascii="Times New Roman" w:hAnsi="Times New Roman" w:hint="eastAsia"/>
          <w:b/>
          <w:sz w:val="28"/>
          <w:szCs w:val="28"/>
        </w:rPr>
        <w:t>教案</w:t>
      </w:r>
    </w:p>
    <w:p w14:paraId="62B293BC" w14:textId="77777777" w:rsidR="006A7CA2" w:rsidRPr="003B0D75" w:rsidRDefault="003B0D75" w:rsidP="003B0D75">
      <w:pPr>
        <w:pBdr>
          <w:top w:val="nil"/>
          <w:left w:val="nil"/>
          <w:bottom w:val="nil"/>
          <w:right w:val="nil"/>
          <w:between w:val="nil"/>
        </w:pBdr>
        <w:spacing w:after="120" w:line="400" w:lineRule="auto"/>
        <w:jc w:val="center"/>
        <w:rPr>
          <w:rFonts w:ascii="標楷體" w:eastAsia="標楷體" w:hAnsi="標楷體" w:cs="Times New Roman"/>
          <w:b/>
          <w:color w:val="7030A0"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sdt>
        <w:sdtPr>
          <w:rPr>
            <w:rFonts w:ascii="標楷體" w:eastAsia="標楷體" w:hAnsi="標楷體"/>
          </w:rPr>
          <w:tag w:val="goog_rdk_1"/>
          <w:id w:val="-1713948630"/>
        </w:sdtPr>
        <w:sdtContent>
          <w:r w:rsidRPr="007218FB">
            <w:rPr>
              <w:rFonts w:ascii="標楷體" w:eastAsia="標楷體" w:hAnsi="標楷體" w:cs="Gungsuh"/>
              <w:b/>
              <w:color w:val="FF0000"/>
              <w:sz w:val="28"/>
              <w:szCs w:val="28"/>
            </w:rPr>
            <w:t>網路素養</w:t>
          </w:r>
          <w:r>
            <w:rPr>
              <w:rFonts w:ascii="標楷體" w:eastAsia="標楷體" w:hAnsi="標楷體" w:cs="Gungsuh" w:hint="eastAsia"/>
              <w:b/>
              <w:color w:val="FF0000"/>
              <w:sz w:val="28"/>
              <w:szCs w:val="28"/>
            </w:rPr>
            <w:t xml:space="preserve"> </w:t>
          </w:r>
          <w:r w:rsidRPr="007218FB">
            <w:rPr>
              <w:rFonts w:ascii="標楷體" w:eastAsia="標楷體" w:hAnsi="標楷體" w:cs="Gungsuh"/>
              <w:b/>
              <w:color w:val="FF0000"/>
              <w:sz w:val="28"/>
              <w:szCs w:val="28"/>
            </w:rPr>
            <w:t>-</w:t>
          </w:r>
          <w:r>
            <w:rPr>
              <w:rFonts w:ascii="標楷體" w:eastAsia="標楷體" w:hAnsi="標楷體" w:cs="Gungsuh" w:hint="eastAsia"/>
              <w:b/>
              <w:color w:val="FF0000"/>
              <w:sz w:val="28"/>
              <w:szCs w:val="28"/>
            </w:rPr>
            <w:t xml:space="preserve"> </w:t>
          </w:r>
          <w:r w:rsidRPr="007218FB">
            <w:rPr>
              <w:rFonts w:ascii="標楷體" w:eastAsia="標楷體" w:hAnsi="標楷體" w:cs="Gungsuh"/>
              <w:b/>
              <w:color w:val="FF0000"/>
              <w:sz w:val="28"/>
              <w:szCs w:val="28"/>
            </w:rPr>
            <w:t>球</w:t>
          </w:r>
          <w:proofErr w:type="gramStart"/>
          <w:r w:rsidRPr="007218FB">
            <w:rPr>
              <w:rFonts w:ascii="標楷體" w:eastAsia="標楷體" w:hAnsi="標楷體" w:cs="Gungsuh"/>
              <w:b/>
              <w:color w:val="FF0000"/>
              <w:sz w:val="28"/>
              <w:szCs w:val="28"/>
            </w:rPr>
            <w:t>蝠</w:t>
          </w:r>
          <w:proofErr w:type="gramEnd"/>
          <w:r w:rsidRPr="007218FB">
            <w:rPr>
              <w:rFonts w:ascii="標楷體" w:eastAsia="標楷體" w:hAnsi="標楷體" w:cs="Gungsuh"/>
              <w:b/>
              <w:color w:val="FF0000"/>
              <w:sz w:val="28"/>
              <w:szCs w:val="28"/>
            </w:rPr>
            <w:t>的大冒險</w:t>
          </w:r>
          <w:r>
            <w:rPr>
              <w:rFonts w:ascii="標楷體" w:eastAsia="標楷體" w:hAnsi="標楷體" w:cs="Gungsuh" w:hint="eastAsia"/>
              <w:b/>
              <w:color w:val="FF0000"/>
              <w:sz w:val="28"/>
              <w:szCs w:val="28"/>
            </w:rPr>
            <w:t xml:space="preserve"> - </w:t>
          </w:r>
          <w:r w:rsidRPr="003B0D75">
            <w:rPr>
              <w:rFonts w:ascii="標楷體" w:eastAsia="標楷體" w:hAnsi="標楷體" w:cs="Gungsuh" w:hint="eastAsia"/>
              <w:b/>
              <w:color w:val="FF0000"/>
              <w:sz w:val="28"/>
              <w:szCs w:val="28"/>
            </w:rPr>
            <w:t>下</w:t>
          </w:r>
          <w:r>
            <w:rPr>
              <w:rFonts w:ascii="標楷體" w:eastAsia="標楷體" w:hAnsi="標楷體" w:cs="Times New Roman" w:hint="eastAsia"/>
              <w:b/>
              <w:sz w:val="28"/>
              <w:szCs w:val="28"/>
            </w:rPr>
            <w:t>」</w:t>
          </w:r>
        </w:sdtContent>
      </w:sdt>
    </w:p>
    <w:p w14:paraId="77DA75E6" w14:textId="77777777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>
        <w:rPr>
          <w:rFonts w:ascii="標楷體" w:eastAsia="標楷體" w:hAnsi="標楷體" w:hint="eastAsia"/>
          <w:b/>
        </w:rPr>
        <w:t>設計理念</w:t>
      </w:r>
    </w:p>
    <w:p w14:paraId="12E9FA42" w14:textId="77777777" w:rsidR="00004B95" w:rsidRPr="00004B95" w:rsidRDefault="00004B95" w:rsidP="00245221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color w:val="0070C0"/>
        </w:rPr>
        <w:tab/>
      </w:r>
      <w:r w:rsidR="00961B7E">
        <w:rPr>
          <w:rFonts w:ascii="標楷體" w:eastAsia="標楷體" w:hAnsi="標楷體" w:hint="eastAsia"/>
        </w:rPr>
        <w:t>以往在執行文書檔案的時候都是單機電腦上作業，再將檔案資料利用隨身</w:t>
      </w:r>
      <w:proofErr w:type="gramStart"/>
      <w:r w:rsidR="00961B7E">
        <w:rPr>
          <w:rFonts w:ascii="標楷體" w:eastAsia="標楷體" w:hAnsi="標楷體" w:hint="eastAsia"/>
        </w:rPr>
        <w:t>碟</w:t>
      </w:r>
      <w:proofErr w:type="gramEnd"/>
      <w:r w:rsidR="00961B7E">
        <w:rPr>
          <w:rFonts w:ascii="標楷體" w:eastAsia="標楷體" w:hAnsi="標楷體" w:hint="eastAsia"/>
        </w:rPr>
        <w:t>或是電子信箱傳遞給對方，而在雲端</w:t>
      </w:r>
      <w:r w:rsidR="00584ED5">
        <w:rPr>
          <w:rFonts w:ascii="標楷體" w:eastAsia="標楷體" w:hAnsi="標楷體" w:hint="eastAsia"/>
        </w:rPr>
        <w:t>資訊</w:t>
      </w:r>
      <w:r w:rsidR="00961B7E">
        <w:rPr>
          <w:rFonts w:ascii="標楷體" w:eastAsia="標楷體" w:hAnsi="標楷體" w:hint="eastAsia"/>
        </w:rPr>
        <w:t>的時代，檔案的傳遞與建立更為方便，也可以同時有多位協作者共同編輯，同步雲端存檔</w:t>
      </w:r>
      <w:r w:rsidR="00584ED5">
        <w:rPr>
          <w:rFonts w:ascii="標楷體" w:eastAsia="標楷體" w:hAnsi="標楷體" w:hint="eastAsia"/>
        </w:rPr>
        <w:t>，在這門課程中，希望透過</w:t>
      </w:r>
      <w:r w:rsidR="000430C0">
        <w:rPr>
          <w:rFonts w:ascii="標楷體" w:eastAsia="標楷體" w:hAnsi="標楷體" w:hint="eastAsia"/>
        </w:rPr>
        <w:t>Google</w:t>
      </w:r>
      <w:r w:rsidR="00584ED5">
        <w:rPr>
          <w:rFonts w:ascii="標楷體" w:eastAsia="標楷體" w:hAnsi="標楷體" w:hint="eastAsia"/>
        </w:rPr>
        <w:t>雲端應用程式，如：</w:t>
      </w:r>
      <w:r w:rsidR="000430C0">
        <w:rPr>
          <w:rFonts w:ascii="標楷體" w:eastAsia="標楷體" w:hAnsi="標楷體" w:hint="eastAsia"/>
        </w:rPr>
        <w:t>google表單、文件、雲端</w:t>
      </w:r>
      <w:r w:rsidR="00FF3FFA">
        <w:rPr>
          <w:rFonts w:ascii="標楷體" w:eastAsia="標楷體" w:hAnsi="標楷體" w:hint="eastAsia"/>
        </w:rPr>
        <w:t>硬碟，讓學生體驗與學會利用雲端應用程式</w:t>
      </w:r>
      <w:proofErr w:type="gramStart"/>
      <w:r w:rsidR="00FF3FFA">
        <w:rPr>
          <w:rFonts w:ascii="標楷體" w:eastAsia="標楷體" w:hAnsi="標楷體" w:hint="eastAsia"/>
        </w:rPr>
        <w:t>在線上完成</w:t>
      </w:r>
      <w:proofErr w:type="gramEnd"/>
      <w:r w:rsidR="00FF3FFA">
        <w:rPr>
          <w:rFonts w:ascii="標楷體" w:eastAsia="標楷體" w:hAnsi="標楷體" w:hint="eastAsia"/>
        </w:rPr>
        <w:t>投票、文件共用編輯等等的各種活動。</w:t>
      </w:r>
    </w:p>
    <w:p w14:paraId="353279A3" w14:textId="77777777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722"/>
        <w:gridCol w:w="14"/>
        <w:gridCol w:w="1790"/>
        <w:gridCol w:w="1701"/>
        <w:gridCol w:w="2552"/>
        <w:gridCol w:w="365"/>
        <w:gridCol w:w="344"/>
        <w:gridCol w:w="1842"/>
        <w:gridCol w:w="89"/>
      </w:tblGrid>
      <w:tr w:rsidR="006A7CA2" w:rsidRPr="00101F50" w14:paraId="69800623" w14:textId="77777777" w:rsidTr="002B6AE9">
        <w:trPr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C713CE0" w14:textId="77777777" w:rsidR="006A7CA2" w:rsidRPr="00101F50" w:rsidRDefault="006A7CA2" w:rsidP="006A7CA2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505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395556" w14:textId="77777777" w:rsidR="006A7CA2" w:rsidRPr="009E26EC" w:rsidRDefault="006A7CA2" w:rsidP="006A7CA2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五年級</w:t>
            </w:r>
            <w:r w:rsidR="00555686">
              <w:rPr>
                <w:rFonts w:eastAsia="標楷體" w:hAnsi="標楷體" w:hint="eastAsia"/>
              </w:rPr>
              <w:t xml:space="preserve"> </w:t>
            </w:r>
            <w:r w:rsidR="00555686">
              <w:rPr>
                <w:rFonts w:eastAsia="標楷體" w:hAnsi="標楷體" w:hint="eastAsia"/>
                <w:color w:val="000000" w:themeColor="text1"/>
                <w:kern w:val="0"/>
              </w:rPr>
              <w:t>下學期</w:t>
            </w:r>
          </w:p>
        </w:tc>
        <w:tc>
          <w:tcPr>
            <w:tcW w:w="291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58B96BC" w14:textId="77777777" w:rsidR="006A7CA2" w:rsidRPr="00101F50" w:rsidRDefault="006A7CA2" w:rsidP="006A7CA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227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3722A9FA" w14:textId="77777777" w:rsidR="006A7CA2" w:rsidRPr="00D86E89" w:rsidRDefault="006A7CA2" w:rsidP="006A7CA2">
            <w:pPr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五</w:t>
            </w:r>
            <w:r w:rsidRPr="00D86E89">
              <w:rPr>
                <w:rFonts w:eastAsia="標楷體" w:hAnsi="標楷體" w:hint="eastAsia"/>
                <w:noProof/>
              </w:rPr>
              <w:t>年級</w:t>
            </w:r>
          </w:p>
          <w:p w14:paraId="47DFA314" w14:textId="77777777" w:rsidR="006A7CA2" w:rsidRPr="00101F50" w:rsidRDefault="006A7CA2" w:rsidP="006A7CA2">
            <w:pPr>
              <w:rPr>
                <w:rFonts w:eastAsia="標楷體" w:hAnsi="標楷體"/>
                <w:noProof/>
              </w:rPr>
            </w:pPr>
            <w:r w:rsidRPr="00D86E89">
              <w:rPr>
                <w:rFonts w:eastAsia="標楷體" w:hAnsi="標楷體" w:hint="eastAsia"/>
                <w:noProof/>
              </w:rPr>
              <w:t>資訊教學團隊</w:t>
            </w:r>
          </w:p>
        </w:tc>
      </w:tr>
      <w:tr w:rsidR="006A7CA2" w:rsidRPr="00AD4B24" w14:paraId="44FACF51" w14:textId="77777777" w:rsidTr="002B6AE9">
        <w:trPr>
          <w:trHeight w:val="48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F785EAE" w14:textId="77777777" w:rsidR="006A7CA2" w:rsidRPr="00101F50" w:rsidRDefault="006A7CA2" w:rsidP="006A7CA2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3505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7D51D9D" w14:textId="77777777" w:rsidR="006A7CA2" w:rsidRPr="00101F50" w:rsidRDefault="006A7CA2" w:rsidP="006A7CA2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綜合</w:t>
            </w:r>
            <w:r>
              <w:rPr>
                <w:rFonts w:eastAsia="標楷體" w:hAnsi="標楷體" w:hint="eastAsia"/>
                <w:noProof/>
              </w:rPr>
              <w:t>/</w:t>
            </w:r>
            <w:r>
              <w:rPr>
                <w:rFonts w:eastAsia="標楷體" w:hAnsi="標楷體" w:hint="eastAsia"/>
                <w:noProof/>
              </w:rPr>
              <w:t>社會</w:t>
            </w:r>
          </w:p>
        </w:tc>
        <w:tc>
          <w:tcPr>
            <w:tcW w:w="29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5DDF929" w14:textId="77777777" w:rsidR="006A7CA2" w:rsidRPr="00101F50" w:rsidRDefault="006A7CA2" w:rsidP="006A7CA2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2275" w:type="dxa"/>
            <w:gridSpan w:val="3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6FAC6DBD" w14:textId="77777777" w:rsidR="006A7CA2" w:rsidRPr="00101F50" w:rsidRDefault="006A7CA2" w:rsidP="006A7CA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E5C89">
              <w:rPr>
                <w:rFonts w:ascii="標楷體" w:eastAsia="標楷體" w:hAnsi="標楷體"/>
                <w:noProof/>
              </w:rPr>
              <w:t>4</w:t>
            </w:r>
          </w:p>
        </w:tc>
      </w:tr>
      <w:tr w:rsidR="007658A0" w:rsidRPr="00101F50" w14:paraId="277B12DC" w14:textId="77777777" w:rsidTr="00490AE4">
        <w:trPr>
          <w:trHeight w:val="541"/>
          <w:jc w:val="center"/>
        </w:trPr>
        <w:tc>
          <w:tcPr>
            <w:tcW w:w="10280" w:type="dxa"/>
            <w:gridSpan w:val="10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64F02061" w14:textId="77777777" w:rsidR="007658A0" w:rsidRPr="005A5C3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6B170DCA" w14:textId="77777777" w:rsidR="006A7CA2" w:rsidRPr="00B91646" w:rsidRDefault="006A7CA2" w:rsidP="006A7CA2">
            <w:pPr>
              <w:snapToGrid w:val="0"/>
              <w:rPr>
                <w:rFonts w:eastAsia="標楷體" w:hAnsi="標楷體"/>
                <w:b/>
              </w:rPr>
            </w:pPr>
            <w:r w:rsidRPr="00B91646">
              <w:rPr>
                <w:rFonts w:eastAsia="標楷體" w:hAnsi="標楷體" w:hint="eastAsia"/>
                <w:b/>
              </w:rPr>
              <w:t>A</w:t>
            </w:r>
            <w:r w:rsidRPr="00B91646">
              <w:rPr>
                <w:rFonts w:eastAsia="標楷體" w:hAnsi="標楷體" w:hint="eastAsia"/>
                <w:b/>
              </w:rPr>
              <w:t>自主行動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B91646">
              <w:rPr>
                <w:b/>
              </w:rPr>
              <w:t xml:space="preserve"> </w:t>
            </w:r>
            <w:r>
              <w:rPr>
                <w:rFonts w:eastAsia="標楷體" w:hAnsi="標楷體"/>
                <w:b/>
              </w:rPr>
              <w:t>A</w:t>
            </w:r>
            <w:r>
              <w:rPr>
                <w:rFonts w:eastAsia="標楷體" w:hAnsi="標楷體" w:hint="eastAsia"/>
                <w:b/>
              </w:rPr>
              <w:t>3</w:t>
            </w:r>
            <w:r w:rsidRPr="00736DC7">
              <w:rPr>
                <w:rFonts w:eastAsia="標楷體" w:hAnsi="標楷體" w:hint="eastAsia"/>
                <w:b/>
              </w:rPr>
              <w:t>規劃執行與創新應變</w:t>
            </w:r>
          </w:p>
          <w:p w14:paraId="6E78F571" w14:textId="77777777" w:rsidR="006A7CA2" w:rsidRPr="005F3EAA" w:rsidRDefault="006A7CA2" w:rsidP="006A7CA2">
            <w:pPr>
              <w:spacing w:line="28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91646">
              <w:rPr>
                <w:rFonts w:ascii="標楷體" w:eastAsia="標楷體" w:hAnsi="標楷體" w:hint="eastAsia"/>
              </w:rPr>
              <w:t>▓</w:t>
            </w:r>
            <w:proofErr w:type="gramEnd"/>
            <w:r w:rsidRPr="005F3EAA">
              <w:rPr>
                <w:rFonts w:ascii="標楷體" w:eastAsia="標楷體" w:hAnsi="標楷體" w:hint="eastAsia"/>
                <w:sz w:val="20"/>
                <w:szCs w:val="20"/>
              </w:rPr>
              <w:t>社-E-A3</w:t>
            </w:r>
          </w:p>
          <w:p w14:paraId="316CE205" w14:textId="77777777" w:rsidR="006A7CA2" w:rsidRDefault="006A7CA2" w:rsidP="006A7CA2">
            <w:pPr>
              <w:spacing w:line="28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F3EAA">
              <w:rPr>
                <w:rFonts w:ascii="標楷體" w:eastAsia="標楷體" w:hAnsi="標楷體" w:hint="eastAsia"/>
                <w:sz w:val="20"/>
                <w:szCs w:val="20"/>
              </w:rPr>
              <w:t>探究人類生活相關議題，規劃學習計畫，並在執行過程中，因應情境變化，持續調整與創新。</w:t>
            </w:r>
          </w:p>
          <w:p w14:paraId="392797EF" w14:textId="77777777" w:rsidR="006A7CA2" w:rsidRPr="00B91646" w:rsidRDefault="006A7CA2" w:rsidP="006A7CA2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B</w:t>
            </w:r>
            <w:r>
              <w:rPr>
                <w:rFonts w:eastAsia="標楷體" w:hAnsi="標楷體" w:hint="eastAsia"/>
                <w:b/>
              </w:rPr>
              <w:t>溝通互動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 w:rsidRPr="00B91646"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B</w:t>
            </w:r>
            <w:r w:rsidRPr="00B91646">
              <w:rPr>
                <w:rFonts w:eastAsia="標楷體" w:hAnsi="標楷體"/>
                <w:b/>
              </w:rPr>
              <w:t>2</w:t>
            </w:r>
            <w:r w:rsidRPr="00736DC7">
              <w:rPr>
                <w:rFonts w:eastAsia="標楷體" w:hAnsi="標楷體" w:hint="eastAsia"/>
                <w:b/>
              </w:rPr>
              <w:t>科技資訊與媒體素養</w:t>
            </w:r>
          </w:p>
          <w:p w14:paraId="3EFC758E" w14:textId="77777777" w:rsidR="006A7CA2" w:rsidRPr="005F3EAA" w:rsidRDefault="006A7CA2" w:rsidP="006A7CA2">
            <w:pPr>
              <w:spacing w:line="28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B91646">
              <w:rPr>
                <w:rFonts w:ascii="標楷體" w:eastAsia="標楷體" w:hAnsi="標楷體" w:hint="eastAsia"/>
              </w:rPr>
              <w:t>▓</w:t>
            </w:r>
            <w:proofErr w:type="gramEnd"/>
            <w:r w:rsidRPr="005F3EAA">
              <w:rPr>
                <w:rFonts w:ascii="標楷體" w:eastAsia="標楷體" w:hAnsi="標楷體" w:hint="eastAsia"/>
                <w:sz w:val="20"/>
                <w:szCs w:val="20"/>
              </w:rPr>
              <w:t>綜-E-B2</w:t>
            </w:r>
          </w:p>
          <w:p w14:paraId="7636983B" w14:textId="77777777" w:rsidR="004D12D6" w:rsidRPr="006A7CA2" w:rsidRDefault="006A7CA2" w:rsidP="004D12D6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5F3EAA">
              <w:rPr>
                <w:rFonts w:ascii="標楷體" w:eastAsia="標楷體" w:hAnsi="標楷體" w:hint="eastAsia"/>
                <w:sz w:val="20"/>
                <w:szCs w:val="20"/>
              </w:rPr>
              <w:t>蒐集與應用資源，理解各類媒體內容的意義與影響，用以處理日常生活問題。</w:t>
            </w:r>
          </w:p>
        </w:tc>
      </w:tr>
      <w:tr w:rsidR="007658A0" w:rsidRPr="00101F50" w14:paraId="5E69F982" w14:textId="77777777" w:rsidTr="00490AE4">
        <w:trPr>
          <w:trHeight w:val="2526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78F4C7A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0F75B3E6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832E49" w14:textId="77777777"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1093750C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FE0EA0" w14:textId="77777777" w:rsidR="006A7CA2" w:rsidRPr="005D7033" w:rsidRDefault="006A7CA2" w:rsidP="006A7CA2">
            <w:pPr>
              <w:spacing w:line="280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【實作與參與</w:t>
            </w:r>
            <w:r>
              <w:rPr>
                <w:rFonts w:hint="eastAsia"/>
                <w:sz w:val="20"/>
                <w:szCs w:val="20"/>
              </w:rPr>
              <w:t>-</w:t>
            </w:r>
            <w:r>
              <w:rPr>
                <w:rFonts w:hint="eastAsia"/>
                <w:sz w:val="20"/>
                <w:szCs w:val="20"/>
              </w:rPr>
              <w:t>蒐集資料與應用】</w:t>
            </w:r>
          </w:p>
          <w:p w14:paraId="4483CB9E" w14:textId="77777777" w:rsidR="006A7CA2" w:rsidRDefault="006A7CA2" w:rsidP="006A7CA2">
            <w:pPr>
              <w:spacing w:line="280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3a-III-1</w:t>
            </w:r>
            <w:r w:rsidRPr="005D7033">
              <w:rPr>
                <w:rFonts w:hint="eastAsia"/>
                <w:sz w:val="20"/>
                <w:szCs w:val="20"/>
              </w:rPr>
              <w:t>透過對時事的理解與省思，提出感興趣或令人困惑的現象及社會議題。</w:t>
            </w:r>
          </w:p>
          <w:p w14:paraId="0F274EC8" w14:textId="77777777" w:rsidR="006A7CA2" w:rsidRDefault="006A7CA2" w:rsidP="006A7CA2">
            <w:pPr>
              <w:spacing w:line="280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3b-III-1</w:t>
            </w:r>
            <w:r w:rsidRPr="005D7033">
              <w:rPr>
                <w:rFonts w:hint="eastAsia"/>
                <w:sz w:val="20"/>
                <w:szCs w:val="20"/>
              </w:rPr>
              <w:t>透過適當的管道蒐集社會議題的相關資料，並兼顧不同觀點或意見。</w:t>
            </w:r>
          </w:p>
          <w:p w14:paraId="72061516" w14:textId="77777777" w:rsidR="006A7CA2" w:rsidRDefault="006A7CA2" w:rsidP="006A7CA2">
            <w:pPr>
              <w:spacing w:line="280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3b-III-2</w:t>
            </w:r>
            <w:r w:rsidRPr="005D7033">
              <w:rPr>
                <w:rFonts w:hint="eastAsia"/>
                <w:sz w:val="20"/>
                <w:szCs w:val="20"/>
              </w:rPr>
              <w:t>摘取及整理社會議題相關資料的重點，判讀其正確性及價值，並加以描述和解釋。</w:t>
            </w:r>
          </w:p>
          <w:p w14:paraId="6E63E34D" w14:textId="77777777" w:rsidR="006A7CA2" w:rsidRDefault="006A7CA2" w:rsidP="006A7CA2">
            <w:pPr>
              <w:spacing w:line="280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3d-III-3</w:t>
            </w:r>
            <w:r w:rsidRPr="005D7033">
              <w:rPr>
                <w:rFonts w:hint="eastAsia"/>
                <w:sz w:val="20"/>
                <w:szCs w:val="20"/>
              </w:rPr>
              <w:t>分享學習主題、社會議題探究的發現或執行經驗，並運用回饋資訊進行省思，尋求調整與創新。</w:t>
            </w:r>
          </w:p>
          <w:p w14:paraId="0913F9FC" w14:textId="77777777" w:rsidR="006951E3" w:rsidRPr="006951E3" w:rsidRDefault="006A7CA2" w:rsidP="006A7CA2">
            <w:pPr>
              <w:widowControl/>
              <w:rPr>
                <w:rFonts w:eastAsia="標楷體" w:hAnsi="標楷體"/>
                <w:noProof/>
                <w:color w:val="002060"/>
              </w:rPr>
            </w:pPr>
            <w:r>
              <w:rPr>
                <w:rFonts w:hint="eastAsia"/>
                <w:sz w:val="20"/>
                <w:szCs w:val="20"/>
              </w:rPr>
              <w:t>2c-III-1</w:t>
            </w:r>
            <w:proofErr w:type="gramStart"/>
            <w:r w:rsidRPr="00CF17ED">
              <w:rPr>
                <w:rFonts w:hint="eastAsia"/>
                <w:sz w:val="20"/>
                <w:szCs w:val="20"/>
              </w:rPr>
              <w:t>分析與判讀</w:t>
            </w:r>
            <w:proofErr w:type="gramEnd"/>
            <w:r w:rsidRPr="00CF17ED">
              <w:rPr>
                <w:rFonts w:hint="eastAsia"/>
                <w:sz w:val="20"/>
                <w:szCs w:val="20"/>
              </w:rPr>
              <w:t>各類資源，規劃策略以解決日常生活的問題。</w:t>
            </w:r>
          </w:p>
        </w:tc>
      </w:tr>
      <w:tr w:rsidR="007658A0" w:rsidRPr="00101F50" w14:paraId="1734D7CF" w14:textId="77777777" w:rsidTr="00490AE4">
        <w:trPr>
          <w:trHeight w:val="2533"/>
          <w:jc w:val="center"/>
        </w:trPr>
        <w:tc>
          <w:tcPr>
            <w:tcW w:w="861" w:type="dxa"/>
            <w:vMerge/>
            <w:tcBorders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14:paraId="2295DC93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14:paraId="6A3BBFE7" w14:textId="77777777"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113DEC38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8683" w:type="dxa"/>
            <w:gridSpan w:val="7"/>
            <w:tcBorders>
              <w:top w:val="single" w:sz="4" w:space="0" w:color="auto"/>
              <w:left w:val="single" w:sz="4" w:space="0" w:color="auto"/>
              <w:bottom w:val="single" w:sz="24" w:space="0" w:color="C00000"/>
            </w:tcBorders>
            <w:shd w:val="clear" w:color="auto" w:fill="FFFFFF" w:themeFill="background1"/>
            <w:vAlign w:val="center"/>
          </w:tcPr>
          <w:p w14:paraId="0F9BD805" w14:textId="77777777" w:rsidR="006A7CA2" w:rsidRDefault="006A7CA2" w:rsidP="006A7CA2">
            <w:pPr>
              <w:spacing w:line="280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【環境差異】</w:t>
            </w:r>
          </w:p>
          <w:p w14:paraId="68BAE9B7" w14:textId="77777777" w:rsidR="006A7CA2" w:rsidRDefault="006A7CA2" w:rsidP="006A7CA2">
            <w:pPr>
              <w:spacing w:line="280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Bb-III-1</w:t>
            </w:r>
            <w:r w:rsidRPr="005D7033">
              <w:rPr>
                <w:rFonts w:hint="eastAsia"/>
                <w:sz w:val="20"/>
                <w:szCs w:val="20"/>
              </w:rPr>
              <w:t>自然與人文環境的交互影響，造成生活空間型態的差異與多元。</w:t>
            </w:r>
          </w:p>
          <w:p w14:paraId="65A510A2" w14:textId="77777777" w:rsidR="006A7CA2" w:rsidRPr="00CF17ED" w:rsidRDefault="006A7CA2" w:rsidP="006A7CA2">
            <w:pPr>
              <w:spacing w:line="280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Bc-III-1</w:t>
            </w:r>
            <w:r w:rsidRPr="00CF17ED">
              <w:rPr>
                <w:rFonts w:hint="eastAsia"/>
                <w:sz w:val="20"/>
                <w:szCs w:val="20"/>
              </w:rPr>
              <w:t>各類資源的</w:t>
            </w:r>
            <w:proofErr w:type="gramStart"/>
            <w:r w:rsidRPr="00CF17ED">
              <w:rPr>
                <w:rFonts w:hint="eastAsia"/>
                <w:sz w:val="20"/>
                <w:szCs w:val="20"/>
              </w:rPr>
              <w:t>分析與判讀</w:t>
            </w:r>
            <w:proofErr w:type="gramEnd"/>
            <w:r w:rsidRPr="00CF17ED">
              <w:rPr>
                <w:rFonts w:hint="eastAsia"/>
                <w:sz w:val="20"/>
                <w:szCs w:val="20"/>
              </w:rPr>
              <w:t>。</w:t>
            </w:r>
          </w:p>
          <w:p w14:paraId="087BFA0F" w14:textId="77777777" w:rsidR="006951E3" w:rsidRPr="006951E3" w:rsidRDefault="006A7CA2" w:rsidP="006A7CA2">
            <w:pPr>
              <w:widowControl/>
              <w:rPr>
                <w:rFonts w:eastAsia="標楷體" w:hAnsi="標楷體"/>
                <w:b/>
                <w:noProof/>
                <w:color w:val="002060"/>
              </w:rPr>
            </w:pPr>
            <w:r>
              <w:rPr>
                <w:rFonts w:hint="eastAsia"/>
                <w:sz w:val="20"/>
                <w:szCs w:val="20"/>
              </w:rPr>
              <w:t>Bc-III-3</w:t>
            </w:r>
            <w:r w:rsidRPr="00CF17ED">
              <w:rPr>
                <w:rFonts w:hint="eastAsia"/>
                <w:sz w:val="20"/>
                <w:szCs w:val="20"/>
              </w:rPr>
              <w:t>運用各類資源解決問題的規劃。</w:t>
            </w:r>
          </w:p>
        </w:tc>
      </w:tr>
      <w:tr w:rsidR="007658A0" w:rsidRPr="00101F50" w14:paraId="2E842F54" w14:textId="77777777" w:rsidTr="002B6AE9">
        <w:trPr>
          <w:trHeight w:val="309"/>
          <w:jc w:val="center"/>
        </w:trPr>
        <w:tc>
          <w:tcPr>
            <w:tcW w:w="8005" w:type="dxa"/>
            <w:gridSpan w:val="7"/>
            <w:tcBorders>
              <w:top w:val="single" w:sz="24" w:space="0" w:color="C00000"/>
              <w:left w:val="single" w:sz="24" w:space="0" w:color="C00000"/>
              <w:bottom w:val="single" w:sz="4" w:space="0" w:color="auto"/>
            </w:tcBorders>
            <w:shd w:val="clear" w:color="auto" w:fill="D9D9D9"/>
          </w:tcPr>
          <w:p w14:paraId="6147E92D" w14:textId="77777777" w:rsidR="007658A0" w:rsidRPr="00582C0A" w:rsidRDefault="007658A0" w:rsidP="0077639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582C0A">
              <w:rPr>
                <w:rFonts w:eastAsia="標楷體" w:hint="eastAsia"/>
                <w:b/>
                <w:noProof/>
              </w:rPr>
              <w:t>概念架構</w:t>
            </w:r>
          </w:p>
        </w:tc>
        <w:tc>
          <w:tcPr>
            <w:tcW w:w="2275" w:type="dxa"/>
            <w:gridSpan w:val="3"/>
            <w:tcBorders>
              <w:top w:val="single" w:sz="24" w:space="0" w:color="C00000"/>
              <w:bottom w:val="single" w:sz="4" w:space="0" w:color="auto"/>
              <w:right w:val="single" w:sz="24" w:space="0" w:color="C00000"/>
            </w:tcBorders>
            <w:shd w:val="clear" w:color="auto" w:fill="D9D9D9"/>
          </w:tcPr>
          <w:p w14:paraId="1EC96068" w14:textId="77777777" w:rsidR="007658A0" w:rsidRPr="00582C0A" w:rsidRDefault="007658A0" w:rsidP="00A220ED">
            <w:pPr>
              <w:snapToGrid w:val="0"/>
              <w:jc w:val="center"/>
              <w:rPr>
                <w:rFonts w:eastAsia="標楷體"/>
                <w:noProof/>
              </w:rPr>
            </w:pPr>
            <w:r w:rsidRPr="00582C0A">
              <w:rPr>
                <w:rFonts w:eastAsia="標楷體"/>
                <w:b/>
                <w:noProof/>
              </w:rPr>
              <w:t>導引問題</w:t>
            </w:r>
          </w:p>
        </w:tc>
      </w:tr>
      <w:tr w:rsidR="007658A0" w:rsidRPr="00101F50" w14:paraId="6678A497" w14:textId="77777777" w:rsidTr="002B6AE9">
        <w:trPr>
          <w:trHeight w:val="4658"/>
          <w:jc w:val="center"/>
        </w:trPr>
        <w:tc>
          <w:tcPr>
            <w:tcW w:w="8005" w:type="dxa"/>
            <w:gridSpan w:val="7"/>
            <w:tcBorders>
              <w:top w:val="single" w:sz="4" w:space="0" w:color="auto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2018702D" w14:textId="77777777" w:rsidR="007658A0" w:rsidRDefault="002B6AE9" w:rsidP="00490AE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B6AE9">
              <w:rPr>
                <w:rFonts w:eastAsia="標楷體"/>
                <w:b/>
                <w:noProof/>
              </w:rPr>
              <w:lastRenderedPageBreak/>
              <w:drawing>
                <wp:inline distT="0" distB="0" distL="0" distR="0" wp14:anchorId="1A079CC2" wp14:editId="31156D4F">
                  <wp:extent cx="4133850" cy="5345090"/>
                  <wp:effectExtent l="0" t="0" r="0" b="825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4316" cy="5358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5" w:type="dxa"/>
            <w:gridSpan w:val="3"/>
            <w:tcBorders>
              <w:top w:val="single" w:sz="4" w:space="0" w:color="auto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4942CD6" w14:textId="77777777" w:rsidR="002B6AE9" w:rsidRDefault="002B6AE9" w:rsidP="002B6AE9">
            <w:pPr>
              <w:pStyle w:val="a3"/>
              <w:numPr>
                <w:ilvl w:val="0"/>
                <w:numId w:val="6"/>
              </w:numPr>
              <w:snapToGrid w:val="0"/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以前如果要投票表決，是不是都用實體的方式進行，有哪些方式呢</w:t>
            </w:r>
            <w:r>
              <w:rPr>
                <w:rFonts w:eastAsia="標楷體" w:hint="eastAsia"/>
                <w:noProof/>
              </w:rPr>
              <w:t xml:space="preserve">? </w:t>
            </w:r>
          </w:p>
          <w:p w14:paraId="2388FA51" w14:textId="77777777" w:rsidR="002B6AE9" w:rsidRDefault="002B6AE9" w:rsidP="00490AE4">
            <w:pPr>
              <w:pStyle w:val="a3"/>
              <w:numPr>
                <w:ilvl w:val="0"/>
                <w:numId w:val="6"/>
              </w:numPr>
              <w:snapToGrid w:val="0"/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你以前有填寫過</w:t>
            </w:r>
            <w:r>
              <w:rPr>
                <w:rFonts w:eastAsia="標楷體" w:hint="eastAsia"/>
                <w:noProof/>
              </w:rPr>
              <w:t>g</w:t>
            </w:r>
            <w:r>
              <w:rPr>
                <w:rFonts w:eastAsia="標楷體"/>
                <w:noProof/>
              </w:rPr>
              <w:t>oogle</w:t>
            </w:r>
            <w:r>
              <w:rPr>
                <w:rFonts w:eastAsia="標楷體" w:hint="eastAsia"/>
                <w:noProof/>
              </w:rPr>
              <w:t>表單嗎</w:t>
            </w:r>
            <w:r>
              <w:rPr>
                <w:rFonts w:eastAsia="標楷體" w:hint="eastAsia"/>
                <w:noProof/>
              </w:rPr>
              <w:t>?</w:t>
            </w:r>
            <w:r>
              <w:rPr>
                <w:rFonts w:eastAsia="標楷體" w:hint="eastAsia"/>
                <w:noProof/>
              </w:rPr>
              <w:t>通常是為了甚麼而填寫</w:t>
            </w:r>
            <w:r>
              <w:rPr>
                <w:rFonts w:eastAsia="標楷體" w:hint="eastAsia"/>
                <w:noProof/>
              </w:rPr>
              <w:t>?</w:t>
            </w:r>
          </w:p>
          <w:p w14:paraId="58F7B078" w14:textId="77777777" w:rsidR="002B6AE9" w:rsidRDefault="002B6AE9" w:rsidP="002B6AE9">
            <w:pPr>
              <w:pStyle w:val="a3"/>
              <w:numPr>
                <w:ilvl w:val="0"/>
                <w:numId w:val="6"/>
              </w:numPr>
              <w:snapToGrid w:val="0"/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自己設計過</w:t>
            </w:r>
            <w:r>
              <w:rPr>
                <w:rFonts w:eastAsia="標楷體" w:hint="eastAsia"/>
                <w:noProof/>
              </w:rPr>
              <w:t>google</w:t>
            </w:r>
            <w:r>
              <w:rPr>
                <w:rFonts w:eastAsia="標楷體" w:hint="eastAsia"/>
                <w:noProof/>
              </w:rPr>
              <w:t>表單嗎</w:t>
            </w:r>
            <w:r>
              <w:rPr>
                <w:rFonts w:eastAsia="標楷體" w:hint="eastAsia"/>
                <w:noProof/>
              </w:rPr>
              <w:t>?</w:t>
            </w:r>
            <w:r>
              <w:rPr>
                <w:rFonts w:eastAsia="標楷體" w:hint="eastAsia"/>
                <w:noProof/>
              </w:rPr>
              <w:t>設計後有試著分析過回覆嗎</w:t>
            </w:r>
            <w:r>
              <w:rPr>
                <w:rFonts w:eastAsia="標楷體" w:hint="eastAsia"/>
                <w:noProof/>
              </w:rPr>
              <w:t>?</w:t>
            </w:r>
          </w:p>
          <w:p w14:paraId="3139CA87" w14:textId="77777777" w:rsidR="002B6AE9" w:rsidRPr="002B6AE9" w:rsidRDefault="002B6AE9" w:rsidP="002B6AE9">
            <w:pPr>
              <w:pStyle w:val="a3"/>
              <w:numPr>
                <w:ilvl w:val="0"/>
                <w:numId w:val="6"/>
              </w:numPr>
              <w:snapToGrid w:val="0"/>
              <w:ind w:leftChars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你覺得如果使用雲端文件或是</w:t>
            </w:r>
            <w:r>
              <w:rPr>
                <w:rFonts w:eastAsia="標楷體" w:hint="eastAsia"/>
                <w:noProof/>
              </w:rPr>
              <w:t>google</w:t>
            </w:r>
            <w:r>
              <w:rPr>
                <w:rFonts w:eastAsia="標楷體" w:hint="eastAsia"/>
                <w:noProof/>
              </w:rPr>
              <w:t>表單取代紙本文件或投票，有甚麼優點跟缺點</w:t>
            </w:r>
            <w:r>
              <w:rPr>
                <w:rFonts w:eastAsia="標楷體" w:hint="eastAsia"/>
                <w:noProof/>
              </w:rPr>
              <w:t>?</w:t>
            </w:r>
          </w:p>
          <w:p w14:paraId="111B7C35" w14:textId="77777777" w:rsidR="00A220ED" w:rsidRPr="00536A46" w:rsidRDefault="00A220ED" w:rsidP="00A220ED">
            <w:pPr>
              <w:rPr>
                <w:rFonts w:eastAsia="標楷體"/>
                <w:noProof/>
              </w:rPr>
            </w:pPr>
          </w:p>
        </w:tc>
      </w:tr>
      <w:tr w:rsidR="007658A0" w:rsidRPr="00101F50" w14:paraId="1F075C6A" w14:textId="77777777" w:rsidTr="00490AE4">
        <w:trPr>
          <w:trHeight w:val="70"/>
          <w:jc w:val="center"/>
        </w:trPr>
        <w:tc>
          <w:tcPr>
            <w:tcW w:w="10280" w:type="dxa"/>
            <w:gridSpan w:val="10"/>
            <w:tcBorders>
              <w:top w:val="single" w:sz="24" w:space="0" w:color="C00000"/>
              <w:bottom w:val="single" w:sz="4" w:space="0" w:color="auto"/>
            </w:tcBorders>
            <w:shd w:val="clear" w:color="auto" w:fill="D9D9D9"/>
          </w:tcPr>
          <w:p w14:paraId="3D4F1C8F" w14:textId="77777777" w:rsidR="007658A0" w:rsidRPr="00785A0C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7658A0" w:rsidRPr="00101F50" w14:paraId="26448F5C" w14:textId="77777777" w:rsidTr="00490AE4">
        <w:trPr>
          <w:trHeight w:val="1134"/>
          <w:jc w:val="center"/>
        </w:trPr>
        <w:tc>
          <w:tcPr>
            <w:tcW w:w="10280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8710667" w14:textId="77777777" w:rsidR="006A7CA2" w:rsidRPr="002B6AE9" w:rsidRDefault="006A7CA2" w:rsidP="006A7CA2">
            <w:pPr>
              <w:spacing w:line="280" w:lineRule="exact"/>
              <w:jc w:val="both"/>
              <w:rPr>
                <w:rFonts w:eastAsia="標楷體"/>
                <w:noProof/>
              </w:rPr>
            </w:pPr>
            <w:r w:rsidRPr="002B6AE9">
              <w:rPr>
                <w:rFonts w:eastAsia="標楷體" w:hint="eastAsia"/>
                <w:noProof/>
              </w:rPr>
              <w:t>1.</w:t>
            </w:r>
            <w:r w:rsidRPr="002B6AE9">
              <w:rPr>
                <w:rFonts w:eastAsia="標楷體" w:hint="eastAsia"/>
                <w:noProof/>
              </w:rPr>
              <w:t>利用網路工具</w:t>
            </w:r>
            <w:r w:rsidRPr="002B6AE9">
              <w:rPr>
                <w:rFonts w:eastAsia="標楷體" w:hint="eastAsia"/>
                <w:noProof/>
              </w:rPr>
              <w:t>(G</w:t>
            </w:r>
            <w:r w:rsidRPr="002B6AE9">
              <w:rPr>
                <w:rFonts w:eastAsia="標楷體"/>
                <w:noProof/>
              </w:rPr>
              <w:t>oogle</w:t>
            </w:r>
            <w:r w:rsidRPr="002B6AE9">
              <w:rPr>
                <w:rFonts w:eastAsia="標楷體" w:hint="eastAsia"/>
                <w:noProof/>
              </w:rPr>
              <w:t>文件、線上投票</w:t>
            </w:r>
            <w:r w:rsidRPr="002B6AE9">
              <w:rPr>
                <w:rFonts w:eastAsia="標楷體" w:hint="eastAsia"/>
                <w:noProof/>
              </w:rPr>
              <w:t>)</w:t>
            </w:r>
            <w:r w:rsidRPr="002B6AE9">
              <w:rPr>
                <w:rFonts w:eastAsia="標楷體" w:hint="eastAsia"/>
                <w:noProof/>
              </w:rPr>
              <w:t>進行創意分享活動</w:t>
            </w:r>
          </w:p>
          <w:p w14:paraId="230F8A97" w14:textId="77777777" w:rsidR="001A655B" w:rsidRPr="006A7CA2" w:rsidRDefault="006A7CA2" w:rsidP="006A7CA2">
            <w:pPr>
              <w:spacing w:line="280" w:lineRule="exact"/>
              <w:jc w:val="both"/>
              <w:rPr>
                <w:sz w:val="20"/>
                <w:szCs w:val="20"/>
              </w:rPr>
            </w:pPr>
            <w:r w:rsidRPr="002B6AE9">
              <w:rPr>
                <w:rFonts w:eastAsia="標楷體" w:hint="eastAsia"/>
                <w:noProof/>
              </w:rPr>
              <w:t>2.google</w:t>
            </w:r>
            <w:r w:rsidRPr="002B6AE9">
              <w:rPr>
                <w:rFonts w:eastAsia="標楷體" w:hint="eastAsia"/>
                <w:noProof/>
              </w:rPr>
              <w:t>雲端硬碟共用操作。</w:t>
            </w:r>
          </w:p>
        </w:tc>
      </w:tr>
      <w:tr w:rsidR="007658A0" w:rsidRPr="00101F50" w14:paraId="53E35A22" w14:textId="77777777" w:rsidTr="00490AE4">
        <w:trPr>
          <w:trHeight w:val="612"/>
          <w:jc w:val="center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3C815B" w14:textId="77777777" w:rsidR="007658A0" w:rsidRPr="00582C0A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582C0A">
              <w:rPr>
                <w:rFonts w:eastAsia="標楷體" w:hAnsi="標楷體" w:hint="eastAsia"/>
                <w:b/>
                <w:noProof/>
              </w:rPr>
              <w:t>融入之議題</w:t>
            </w:r>
          </w:p>
          <w:p w14:paraId="3F3B5E18" w14:textId="77777777" w:rsidR="007658A0" w:rsidRPr="00582C0A" w:rsidRDefault="007658A0" w:rsidP="00A220ED">
            <w:pPr>
              <w:snapToGrid w:val="0"/>
              <w:jc w:val="center"/>
              <w:rPr>
                <w:rFonts w:eastAsia="標楷體" w:hAnsi="標楷體"/>
                <w:noProof/>
                <w:sz w:val="16"/>
                <w:szCs w:val="16"/>
              </w:rPr>
            </w:pPr>
            <w:r w:rsidRPr="00582C0A">
              <w:rPr>
                <w:rFonts w:eastAsia="標楷體" w:hAnsi="標楷體" w:hint="eastAsia"/>
                <w:noProof/>
                <w:sz w:val="16"/>
                <w:szCs w:val="16"/>
              </w:rPr>
              <w:t>（學生</w:t>
            </w:r>
            <w:r w:rsidRPr="00582C0A">
              <w:rPr>
                <w:rFonts w:eastAsia="標楷體" w:hAnsi="標楷體"/>
                <w:noProof/>
                <w:sz w:val="16"/>
                <w:szCs w:val="16"/>
              </w:rPr>
              <w:t>確實有所探討的議題才列入</w:t>
            </w:r>
            <w:r w:rsidRPr="00582C0A">
              <w:rPr>
                <w:rFonts w:eastAsia="標楷體" w:hAnsi="標楷體" w:hint="eastAsia"/>
                <w:noProof/>
                <w:sz w:val="16"/>
                <w:szCs w:val="16"/>
              </w:rPr>
              <w:t>）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596FC" w14:textId="77777777" w:rsidR="007658A0" w:rsidRPr="00582C0A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82C0A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6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CE1A55" w14:textId="77777777" w:rsidR="002B6AE9" w:rsidRPr="007218FB" w:rsidRDefault="002B6AE9" w:rsidP="002B6AE9">
            <w:pPr>
              <w:ind w:left="480"/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 w:cs="標楷體"/>
              </w:rPr>
              <w:t>《科技教育-科技態度》</w:t>
            </w:r>
          </w:p>
          <w:p w14:paraId="09D53873" w14:textId="77777777" w:rsidR="00785F81" w:rsidRPr="002B6AE9" w:rsidRDefault="002B6AE9" w:rsidP="002B6AE9">
            <w:pPr>
              <w:ind w:left="480"/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  <w:r w:rsidRPr="007218FB">
              <w:rPr>
                <w:rFonts w:ascii="標楷體" w:eastAsia="標楷體" w:hAnsi="標楷體"/>
              </w:rPr>
              <w:t>科 E4 體會動手實作的樂趣，並養成正向的科技態度。</w:t>
            </w:r>
          </w:p>
        </w:tc>
      </w:tr>
      <w:tr w:rsidR="007658A0" w:rsidRPr="00101F50" w14:paraId="3580A2C1" w14:textId="77777777" w:rsidTr="00490AE4">
        <w:trPr>
          <w:trHeight w:val="612"/>
          <w:jc w:val="center"/>
        </w:trPr>
        <w:tc>
          <w:tcPr>
            <w:tcW w:w="1597" w:type="dxa"/>
            <w:gridSpan w:val="3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5405B9B2" w14:textId="77777777" w:rsidR="007658A0" w:rsidRPr="00582C0A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AB1B85A" w14:textId="77777777" w:rsidR="007658A0" w:rsidRPr="00582C0A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82C0A">
              <w:rPr>
                <w:rFonts w:eastAsia="標楷體" w:hAnsi="標楷體" w:hint="eastAsia"/>
                <w:b/>
                <w:noProof/>
              </w:rPr>
              <w:t>所融入之單元</w:t>
            </w:r>
            <w:r w:rsidR="00402582" w:rsidRPr="00582C0A">
              <w:rPr>
                <w:rFonts w:eastAsia="標楷體" w:hAnsi="標楷體" w:hint="eastAsia"/>
                <w:b/>
                <w:noProof/>
              </w:rPr>
              <w:t>或節次</w:t>
            </w:r>
          </w:p>
        </w:tc>
        <w:tc>
          <w:tcPr>
            <w:tcW w:w="6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EFA5AF8" w14:textId="77777777" w:rsidR="00502106" w:rsidRPr="004031DF" w:rsidRDefault="00502106" w:rsidP="002B6AE9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</w:p>
        </w:tc>
      </w:tr>
      <w:tr w:rsidR="007658A0" w:rsidRPr="00101F50" w14:paraId="5FC9BC36" w14:textId="77777777" w:rsidTr="00490AE4">
        <w:trPr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22F0849B" w14:textId="77777777" w:rsidR="007658A0" w:rsidRPr="00785A0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學習資源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01BF485" w14:textId="77777777" w:rsidR="002B6AE9" w:rsidRPr="007218FB" w:rsidRDefault="002B6AE9" w:rsidP="002B6AE9">
            <w:pPr>
              <w:numPr>
                <w:ilvl w:val="0"/>
                <w:numId w:val="7"/>
              </w:num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 w:cs="標楷體"/>
              </w:rPr>
              <w:t>CC0免費圖片搜尋引擎</w:t>
            </w:r>
            <w:r w:rsidRPr="007218FB">
              <w:rPr>
                <w:rFonts w:ascii="標楷體" w:eastAsia="標楷體" w:hAnsi="標楷體" w:cs="標楷體"/>
                <w:color w:val="0563C1"/>
              </w:rPr>
              <w:t>：</w:t>
            </w:r>
            <w:hyperlink r:id="rId8">
              <w:r w:rsidRPr="007218FB">
                <w:rPr>
                  <w:rFonts w:ascii="標楷體" w:eastAsia="標楷體" w:hAnsi="標楷體" w:cs="標楷體"/>
                  <w:color w:val="0563C1"/>
                  <w:u w:val="single"/>
                </w:rPr>
                <w:t>https://cc0.wfublog.com/</w:t>
              </w:r>
            </w:hyperlink>
          </w:p>
          <w:p w14:paraId="4B804D5C" w14:textId="77777777" w:rsidR="002B6AE9" w:rsidRPr="00562C82" w:rsidRDefault="002B6AE9" w:rsidP="002B6AE9">
            <w:pPr>
              <w:numPr>
                <w:ilvl w:val="0"/>
                <w:numId w:val="7"/>
              </w:numPr>
              <w:rPr>
                <w:rFonts w:ascii="標楷體" w:eastAsia="標楷體" w:hAnsi="標楷體"/>
              </w:rPr>
            </w:pPr>
            <w:proofErr w:type="spellStart"/>
            <w:r w:rsidRPr="007218FB">
              <w:rPr>
                <w:rFonts w:ascii="標楷體" w:eastAsia="標楷體" w:hAnsi="標楷體" w:cs="標楷體"/>
              </w:rPr>
              <w:t>Flaticon</w:t>
            </w:r>
            <w:proofErr w:type="spellEnd"/>
            <w:r w:rsidRPr="007218FB">
              <w:rPr>
                <w:rFonts w:ascii="標楷體" w:eastAsia="標楷體" w:hAnsi="標楷體" w:cs="標楷體"/>
              </w:rPr>
              <w:t xml:space="preserve">： </w:t>
            </w:r>
            <w:hyperlink r:id="rId9">
              <w:r w:rsidRPr="007218FB">
                <w:rPr>
                  <w:rFonts w:ascii="標楷體" w:eastAsia="標楷體" w:hAnsi="標楷體" w:cs="標楷體"/>
                  <w:color w:val="0563C1"/>
                  <w:u w:val="single"/>
                </w:rPr>
                <w:t>https://www.flaticon.com/</w:t>
              </w:r>
            </w:hyperlink>
          </w:p>
          <w:p w14:paraId="1424A15C" w14:textId="77777777" w:rsidR="002B6AE9" w:rsidRPr="00A44CEB" w:rsidRDefault="002B6AE9" w:rsidP="002B6AE9">
            <w:pPr>
              <w:pStyle w:val="a3"/>
              <w:numPr>
                <w:ilvl w:val="0"/>
                <w:numId w:val="7"/>
              </w:numPr>
              <w:snapToGrid w:val="0"/>
              <w:ind w:leftChars="0"/>
              <w:rPr>
                <w:rStyle w:val="aa"/>
                <w:rFonts w:eastAsia="標楷體" w:hAnsi="標楷體"/>
                <w:noProof/>
              </w:rPr>
            </w:pPr>
            <w:r w:rsidRPr="00562C82">
              <w:rPr>
                <w:rStyle w:val="aa"/>
                <w:rFonts w:ascii="標楷體" w:eastAsia="標楷體" w:hAnsi="標楷體" w:hint="eastAsia"/>
              </w:rPr>
              <w:t>美感細胞養成</w:t>
            </w:r>
            <w:r w:rsidRPr="00562C82">
              <w:rPr>
                <w:rStyle w:val="aa"/>
                <w:rFonts w:hint="eastAsia"/>
              </w:rPr>
              <w:t>：</w:t>
            </w:r>
            <w:hyperlink r:id="rId10" w:history="1">
              <w:r w:rsidRPr="00A23874">
                <w:rPr>
                  <w:rStyle w:val="aa"/>
                </w:rPr>
                <w:t>https://blog.withdipp.com/tw/is-aesthetics-edible-must-know-design-knowledge</w:t>
              </w:r>
            </w:hyperlink>
          </w:p>
          <w:p w14:paraId="5C4F0D9A" w14:textId="77777777" w:rsidR="007658A0" w:rsidRPr="00785A0C" w:rsidRDefault="002B6AE9" w:rsidP="002B6AE9">
            <w:pPr>
              <w:snapToGrid w:val="0"/>
              <w:rPr>
                <w:rFonts w:eastAsia="標楷體" w:hAnsi="標楷體"/>
                <w:noProof/>
              </w:rPr>
            </w:pPr>
            <w:r w:rsidRPr="00562C82">
              <w:rPr>
                <w:rStyle w:val="aa"/>
                <w:rFonts w:ascii="標楷體" w:eastAsia="標楷體" w:hAnsi="標楷體" w:hint="eastAsia"/>
              </w:rPr>
              <w:t>美感的意義，新手如何運用美感七大法則元素進而創造視覺?</w:t>
            </w:r>
            <w:r w:rsidRPr="00562C82">
              <w:rPr>
                <w:rStyle w:val="aa"/>
                <w:rFonts w:hint="eastAsia"/>
              </w:rPr>
              <w:t>：</w:t>
            </w:r>
            <w:hyperlink r:id="rId11" w:history="1">
              <w:r w:rsidRPr="00A23874">
                <w:rPr>
                  <w:rStyle w:val="aa"/>
                </w:rPr>
                <w:t>https://creativemini.com/how-to-do-7-beauty/</w:t>
              </w:r>
            </w:hyperlink>
          </w:p>
        </w:tc>
      </w:tr>
      <w:tr w:rsidR="00171976" w:rsidRPr="00815678" w14:paraId="7AEC326B" w14:textId="77777777" w:rsidTr="00490AE4">
        <w:trPr>
          <w:gridAfter w:val="1"/>
          <w:wAfter w:w="89" w:type="dxa"/>
          <w:trHeight w:val="50"/>
          <w:jc w:val="center"/>
        </w:trPr>
        <w:tc>
          <w:tcPr>
            <w:tcW w:w="10191" w:type="dxa"/>
            <w:gridSpan w:val="9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4659B4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教學活動設計</w:t>
            </w:r>
          </w:p>
        </w:tc>
      </w:tr>
      <w:tr w:rsidR="00171976" w:rsidRPr="00815678" w14:paraId="0E3021FC" w14:textId="77777777" w:rsidTr="00490AE4">
        <w:trPr>
          <w:gridAfter w:val="1"/>
          <w:wAfter w:w="89" w:type="dxa"/>
          <w:trHeight w:val="70"/>
          <w:jc w:val="center"/>
        </w:trPr>
        <w:tc>
          <w:tcPr>
            <w:tcW w:w="7640" w:type="dxa"/>
            <w:gridSpan w:val="6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571F84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60F37A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時間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9697811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color w:val="FF0000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備註</w:t>
            </w:r>
          </w:p>
        </w:tc>
      </w:tr>
      <w:tr w:rsidR="002B6AE9" w:rsidRPr="00815678" w14:paraId="0934EA3B" w14:textId="77777777" w:rsidTr="00490AE4">
        <w:trPr>
          <w:gridAfter w:val="1"/>
          <w:wAfter w:w="89" w:type="dxa"/>
          <w:trHeight w:val="2444"/>
          <w:jc w:val="center"/>
        </w:trPr>
        <w:tc>
          <w:tcPr>
            <w:tcW w:w="7640" w:type="dxa"/>
            <w:gridSpan w:val="6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94730C" w14:textId="77777777" w:rsidR="002B6AE9" w:rsidRDefault="002B6AE9" w:rsidP="002B6AE9">
            <w:pPr>
              <w:spacing w:line="240" w:lineRule="atLeast"/>
              <w:jc w:val="center"/>
              <w:rPr>
                <w:rFonts w:ascii="標楷體" w:eastAsia="標楷體" w:hAnsi="標楷體" w:cs="Times New Roman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</w:rPr>
              <w:lastRenderedPageBreak/>
              <w:t>─</w:t>
            </w:r>
            <w:proofErr w:type="gramEnd"/>
            <w:r>
              <w:rPr>
                <w:rFonts w:ascii="標楷體" w:eastAsia="標楷體" w:hAnsi="標楷體" w:cs="Times New Roman" w:hint="eastAsia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</w:rPr>
              <w:t>第一節</w:t>
            </w:r>
            <w:r w:rsidRPr="003F110C">
              <w:rPr>
                <w:rFonts w:ascii="標楷體" w:eastAsia="標楷體" w:hAnsi="標楷體" w:cs="Times New Roman" w:hint="eastAsia"/>
                <w:b/>
              </w:rPr>
              <w:t>(</w:t>
            </w:r>
            <w:r w:rsidRPr="007F37BF">
              <w:rPr>
                <w:rFonts w:ascii="標楷體" w:eastAsia="標楷體" w:hAnsi="標楷體" w:cs="Times New Roman" w:hint="eastAsia"/>
              </w:rPr>
              <w:t>球</w:t>
            </w:r>
            <w:proofErr w:type="gramStart"/>
            <w:r w:rsidRPr="007F37BF">
              <w:rPr>
                <w:rFonts w:ascii="標楷體" w:eastAsia="標楷體" w:hAnsi="標楷體" w:cs="Times New Roman" w:hint="eastAsia"/>
              </w:rPr>
              <w:t>蝠</w:t>
            </w:r>
            <w:proofErr w:type="gramEnd"/>
            <w:r w:rsidR="0064685A">
              <w:rPr>
                <w:rFonts w:ascii="標楷體" w:eastAsia="標楷體" w:hAnsi="標楷體" w:cs="Times New Roman" w:hint="eastAsia"/>
              </w:rPr>
              <w:t>發問卷</w:t>
            </w:r>
            <w:r w:rsidRPr="003F110C">
              <w:rPr>
                <w:rFonts w:ascii="標楷體" w:eastAsia="標楷體" w:hAnsi="標楷體" w:cs="Times New Roman" w:hint="eastAsia"/>
                <w:b/>
              </w:rPr>
              <w:t>)</w:t>
            </w:r>
            <w:r w:rsidRPr="003F110C">
              <w:rPr>
                <w:rFonts w:ascii="標楷體" w:eastAsia="標楷體" w:hAnsi="標楷體" w:cs="Times New Roman" w:hint="eastAsia"/>
              </w:rPr>
              <w:t xml:space="preserve"> 開始</w:t>
            </w:r>
            <w:r>
              <w:rPr>
                <w:rFonts w:ascii="標楷體" w:eastAsia="標楷體" w:hAnsi="標楷體" w:cs="Times New Roman" w:hint="eastAsia"/>
              </w:rPr>
              <w:t xml:space="preserve"> </w:t>
            </w:r>
            <w:proofErr w:type="gramStart"/>
            <w:r w:rsidRPr="003F110C">
              <w:rPr>
                <w:rFonts w:ascii="標楷體" w:eastAsia="標楷體" w:hAnsi="標楷體" w:cs="Times New Roman" w:hint="eastAsia"/>
              </w:rPr>
              <w:t>─</w:t>
            </w:r>
            <w:proofErr w:type="gramEnd"/>
          </w:p>
          <w:p w14:paraId="450E7D88" w14:textId="77777777" w:rsidR="002B6AE9" w:rsidRPr="004B39C0" w:rsidRDefault="002B6AE9" w:rsidP="002B6AE9">
            <w:pPr>
              <w:spacing w:line="240" w:lineRule="atLeast"/>
              <w:rPr>
                <w:rFonts w:ascii="標楷體" w:eastAsia="標楷體" w:hAnsi="標楷體"/>
                <w:b/>
              </w:rPr>
            </w:pPr>
            <w:r w:rsidRPr="004B39C0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57F2B301" w14:textId="77777777" w:rsidR="0064685A" w:rsidRDefault="002B6AE9" w:rsidP="002B6AE9">
            <w:pPr>
              <w:spacing w:line="240" w:lineRule="atLeast"/>
              <w:rPr>
                <w:rFonts w:ascii="標楷體" w:eastAsia="標楷體" w:hAnsi="標楷體"/>
              </w:rPr>
            </w:pPr>
            <w:r w:rsidRPr="004B39C0">
              <w:rPr>
                <w:rFonts w:ascii="標楷體" w:eastAsia="標楷體" w:hAnsi="標楷體" w:hint="eastAsia"/>
              </w:rPr>
              <w:t>引起動機：</w:t>
            </w:r>
            <w:r w:rsidRPr="002B6AE9">
              <w:rPr>
                <w:rFonts w:ascii="標楷體" w:eastAsia="標楷體" w:hAnsi="標楷體" w:hint="eastAsia"/>
              </w:rPr>
              <w:t>以前電腦的檔案都是存在主機裡面，每次都要到同一台電腦才能打開檔案，後來有了</w:t>
            </w:r>
            <w:proofErr w:type="gramStart"/>
            <w:r w:rsidRPr="002B6AE9">
              <w:rPr>
                <w:rFonts w:ascii="標楷體" w:eastAsia="標楷體" w:hAnsi="標楷體" w:hint="eastAsia"/>
              </w:rPr>
              <w:t>隨身碟跟電子信箱</w:t>
            </w:r>
            <w:proofErr w:type="gramEnd"/>
            <w:r w:rsidRPr="002B6AE9">
              <w:rPr>
                <w:rFonts w:ascii="標楷體" w:eastAsia="標楷體" w:hAnsi="標楷體" w:hint="eastAsia"/>
              </w:rPr>
              <w:t>，檔案可以比較方便的傳遞給對方，有沒有更方便的方式呢?</w:t>
            </w:r>
          </w:p>
          <w:p w14:paraId="14CA1D16" w14:textId="77777777" w:rsidR="002B6AE9" w:rsidRPr="004B39C0" w:rsidRDefault="002B6AE9" w:rsidP="002B6AE9">
            <w:pPr>
              <w:spacing w:line="240" w:lineRule="atLeast"/>
              <w:rPr>
                <w:rFonts w:ascii="標楷體" w:eastAsia="標楷體" w:hAnsi="標楷體"/>
                <w:b/>
              </w:rPr>
            </w:pPr>
            <w:r w:rsidRPr="004B39C0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28CA81CD" w14:textId="77777777" w:rsidR="002B6AE9" w:rsidRPr="004B39C0" w:rsidRDefault="002B6AE9" w:rsidP="002B6AE9">
            <w:pPr>
              <w:rPr>
                <w:rFonts w:ascii="標楷體" w:eastAsia="標楷體" w:hAnsi="標楷體"/>
              </w:rPr>
            </w:pPr>
            <w:r w:rsidRPr="00021278">
              <w:rPr>
                <w:rFonts w:ascii="標楷體" w:eastAsia="標楷體" w:hAnsi="標楷體" w:hint="eastAsia"/>
              </w:rPr>
              <w:t>一、課程開始：</w:t>
            </w:r>
            <w:r>
              <w:rPr>
                <w:rFonts w:ascii="標楷體" w:eastAsia="標楷體" w:hAnsi="標楷體" w:hint="eastAsia"/>
              </w:rPr>
              <w:t>以</w:t>
            </w:r>
            <w:r w:rsidR="0064685A">
              <w:rPr>
                <w:rFonts w:ascii="標楷體" w:eastAsia="標楷體" w:hAnsi="標楷體" w:hint="eastAsia"/>
              </w:rPr>
              <w:t>前</w:t>
            </w:r>
            <w:proofErr w:type="gramStart"/>
            <w:r w:rsidR="0064685A">
              <w:rPr>
                <w:rFonts w:ascii="標楷體" w:eastAsia="標楷體" w:hAnsi="標楷體" w:hint="eastAsia"/>
              </w:rPr>
              <w:t>如果要統整</w:t>
            </w:r>
            <w:proofErr w:type="gramEnd"/>
            <w:r w:rsidR="0064685A">
              <w:rPr>
                <w:rFonts w:ascii="標楷體" w:eastAsia="標楷體" w:hAnsi="標楷體" w:hint="eastAsia"/>
              </w:rPr>
              <w:t>資料都會使用OFFICE的WORD，在將資料存檔在電腦或隨身碟中，之前學習過google簡報，可以將簡報檔案直接在雲端中存取，而雲端服務還有哪些功能呢?</w:t>
            </w:r>
          </w:p>
          <w:p w14:paraId="7BE260C6" w14:textId="77777777" w:rsidR="002B6AE9" w:rsidRDefault="002B6AE9" w:rsidP="002B6AE9">
            <w:pPr>
              <w:spacing w:line="240" w:lineRule="atLeast"/>
              <w:rPr>
                <w:rFonts w:ascii="標楷體" w:eastAsia="標楷體" w:hAnsi="標楷體"/>
              </w:rPr>
            </w:pPr>
            <w:r w:rsidRPr="004B39C0">
              <w:rPr>
                <w:rFonts w:ascii="標楷體" w:eastAsia="標楷體" w:hAnsi="標楷體" w:hint="eastAsia"/>
              </w:rPr>
              <w:t>二、課程第一階段</w:t>
            </w:r>
          </w:p>
          <w:p w14:paraId="36A77AD3" w14:textId="77777777" w:rsidR="002B6AE9" w:rsidRDefault="002B6AE9" w:rsidP="002B6AE9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</w:rPr>
            </w:pPr>
            <w:r w:rsidRPr="004B39C0">
              <w:rPr>
                <w:rFonts w:ascii="標楷體" w:eastAsia="標楷體" w:hAnsi="標楷體" w:hint="eastAsia"/>
              </w:rPr>
              <w:t>(</w:t>
            </w:r>
            <w:proofErr w:type="gramStart"/>
            <w:r w:rsidRPr="004B39C0">
              <w:rPr>
                <w:rFonts w:ascii="標楷體" w:eastAsia="標楷體" w:hAnsi="標楷體" w:hint="eastAsia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</w:rPr>
              <w:t>)介紹</w:t>
            </w:r>
            <w:r w:rsidR="0064685A">
              <w:rPr>
                <w:rFonts w:ascii="標楷體" w:eastAsia="標楷體" w:hAnsi="標楷體" w:hint="eastAsia"/>
              </w:rPr>
              <w:t>g</w:t>
            </w:r>
            <w:r w:rsidR="0064685A">
              <w:rPr>
                <w:rFonts w:ascii="標楷體" w:eastAsia="標楷體" w:hAnsi="標楷體"/>
              </w:rPr>
              <w:t>oogle</w:t>
            </w:r>
            <w:r w:rsidR="0064685A">
              <w:rPr>
                <w:rFonts w:ascii="標楷體" w:eastAsia="標楷體" w:hAnsi="標楷體" w:hint="eastAsia"/>
              </w:rPr>
              <w:t>文件與g</w:t>
            </w:r>
            <w:r w:rsidR="0064685A">
              <w:rPr>
                <w:rFonts w:ascii="標楷體" w:eastAsia="標楷體" w:hAnsi="標楷體"/>
              </w:rPr>
              <w:t>oogle</w:t>
            </w:r>
            <w:r w:rsidR="0064685A">
              <w:rPr>
                <w:rFonts w:ascii="標楷體" w:eastAsia="標楷體" w:hAnsi="標楷體" w:hint="eastAsia"/>
              </w:rPr>
              <w:t>表單是什麼</w:t>
            </w:r>
            <w:r w:rsidRPr="004B39C0">
              <w:rPr>
                <w:rFonts w:ascii="標楷體" w:eastAsia="標楷體" w:hAnsi="標楷體" w:hint="eastAsia"/>
              </w:rPr>
              <w:t>。</w:t>
            </w:r>
          </w:p>
          <w:p w14:paraId="521FC3E6" w14:textId="77777777" w:rsidR="002B6AE9" w:rsidRDefault="002B6AE9" w:rsidP="002B6AE9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(二)說明</w:t>
            </w:r>
            <w:r w:rsidR="0064685A">
              <w:rPr>
                <w:rFonts w:ascii="標楷體" w:eastAsia="標楷體" w:hAnsi="標楷體" w:hint="eastAsia"/>
              </w:rPr>
              <w:t>上述的雲端服務與以往使用哪些文書</w:t>
            </w:r>
            <w:r>
              <w:rPr>
                <w:rFonts w:ascii="標楷體" w:eastAsia="標楷體" w:hAnsi="標楷體" w:hint="eastAsia"/>
              </w:rPr>
              <w:t>軟體</w:t>
            </w:r>
            <w:r w:rsidR="0064685A">
              <w:rPr>
                <w:rFonts w:ascii="標楷體" w:eastAsia="標楷體" w:hAnsi="標楷體" w:hint="eastAsia"/>
              </w:rPr>
              <w:t>功能</w:t>
            </w:r>
            <w:proofErr w:type="gramStart"/>
            <w:r w:rsidR="0064685A">
              <w:rPr>
                <w:rFonts w:ascii="標楷體" w:eastAsia="標楷體" w:hAnsi="標楷體" w:hint="eastAsia"/>
              </w:rPr>
              <w:t>同異處</w:t>
            </w:r>
            <w:proofErr w:type="gramEnd"/>
            <w:r>
              <w:rPr>
                <w:rFonts w:ascii="Times New Roman" w:eastAsia="標楷體" w:hAnsi="Times New Roman" w:hint="eastAsia"/>
              </w:rPr>
              <w:t>？</w:t>
            </w:r>
          </w:p>
          <w:p w14:paraId="27AB20D4" w14:textId="77777777" w:rsidR="002B6AE9" w:rsidRDefault="002B6AE9" w:rsidP="002B6AE9">
            <w:pPr>
              <w:spacing w:line="240" w:lineRule="atLeast"/>
              <w:ind w:leftChars="185" w:left="869" w:hangingChars="177" w:hanging="42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(三)</w:t>
            </w:r>
            <w:r w:rsidRPr="00021278">
              <w:rPr>
                <w:rFonts w:ascii="Times New Roman" w:eastAsia="標楷體" w:hAnsi="Times New Roman" w:hint="eastAsia"/>
              </w:rPr>
              <w:t>教師使用</w:t>
            </w:r>
            <w:r w:rsidR="0064685A">
              <w:rPr>
                <w:rFonts w:ascii="Times New Roman" w:eastAsia="標楷體" w:hAnsi="Times New Roman" w:hint="eastAsia"/>
              </w:rPr>
              <w:t>投影演示</w:t>
            </w:r>
            <w:r w:rsidRPr="00021278">
              <w:rPr>
                <w:rFonts w:ascii="Times New Roman" w:eastAsia="標楷體" w:hAnsi="Times New Roman" w:hint="eastAsia"/>
              </w:rPr>
              <w:t>教學，介紹什麼是網路雲端服務。</w:t>
            </w:r>
          </w:p>
          <w:p w14:paraId="6B17296C" w14:textId="77777777" w:rsidR="002B6AE9" w:rsidRDefault="002B6AE9" w:rsidP="002B6AE9">
            <w:pPr>
              <w:spacing w:line="24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  <w:r w:rsidRPr="004B39C0">
              <w:rPr>
                <w:rFonts w:ascii="標楷體" w:eastAsia="標楷體" w:hAnsi="標楷體" w:hint="eastAsia"/>
              </w:rPr>
              <w:t>、課程第</w:t>
            </w:r>
            <w:r>
              <w:rPr>
                <w:rFonts w:ascii="標楷體" w:eastAsia="標楷體" w:hAnsi="標楷體" w:hint="eastAsia"/>
              </w:rPr>
              <w:t>二</w:t>
            </w:r>
            <w:r w:rsidRPr="004B39C0">
              <w:rPr>
                <w:rFonts w:ascii="標楷體" w:eastAsia="標楷體" w:hAnsi="標楷體" w:hint="eastAsia"/>
              </w:rPr>
              <w:t>階段</w:t>
            </w:r>
          </w:p>
          <w:p w14:paraId="729D0E37" w14:textId="77777777" w:rsidR="002B6AE9" w:rsidRDefault="002B6AE9" w:rsidP="002B6AE9">
            <w:pPr>
              <w:spacing w:line="240" w:lineRule="atLeast"/>
              <w:ind w:leftChars="178" w:left="866" w:hangingChars="183" w:hanging="439"/>
              <w:jc w:val="both"/>
              <w:rPr>
                <w:rFonts w:ascii="標楷體" w:eastAsia="標楷體" w:hAnsi="標楷體"/>
              </w:rPr>
            </w:pPr>
            <w:r w:rsidRPr="004B39C0">
              <w:rPr>
                <w:rFonts w:ascii="標楷體" w:eastAsia="標楷體" w:hAnsi="標楷體" w:hint="eastAsia"/>
              </w:rPr>
              <w:t>(</w:t>
            </w:r>
            <w:proofErr w:type="gramStart"/>
            <w:r w:rsidRPr="004B39C0">
              <w:rPr>
                <w:rFonts w:ascii="標楷體" w:eastAsia="標楷體" w:hAnsi="標楷體" w:hint="eastAsia"/>
              </w:rPr>
              <w:t>一</w:t>
            </w:r>
            <w:proofErr w:type="gramEnd"/>
            <w:r w:rsidRPr="004B39C0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教</w:t>
            </w:r>
            <w:r w:rsidRPr="004B39C0">
              <w:rPr>
                <w:rFonts w:ascii="標楷體" w:eastAsia="標楷體" w:hAnsi="標楷體" w:hint="eastAsia"/>
              </w:rPr>
              <w:t>師介紹並操作</w:t>
            </w:r>
            <w:r>
              <w:rPr>
                <w:rFonts w:ascii="標楷體" w:eastAsia="標楷體" w:hAnsi="標楷體" w:hint="eastAsia"/>
              </w:rPr>
              <w:t>雲端硬碟與g</w:t>
            </w:r>
            <w:r>
              <w:rPr>
                <w:rFonts w:ascii="標楷體" w:eastAsia="標楷體" w:hAnsi="標楷體"/>
              </w:rPr>
              <w:t>oogle</w:t>
            </w:r>
            <w:r w:rsidR="0064685A">
              <w:rPr>
                <w:rFonts w:ascii="標楷體" w:eastAsia="標楷體" w:hAnsi="標楷體" w:hint="eastAsia"/>
              </w:rPr>
              <w:t>文件與表單</w:t>
            </w:r>
            <w:r w:rsidRPr="004B39C0">
              <w:rPr>
                <w:rFonts w:ascii="標楷體" w:eastAsia="標楷體" w:hAnsi="標楷體" w:cs="新細明體" w:hint="eastAsia"/>
                <w:color w:val="000000"/>
              </w:rPr>
              <w:t>介面與常用功能</w:t>
            </w:r>
            <w:r w:rsidRPr="004B39C0">
              <w:rPr>
                <w:rFonts w:ascii="標楷體" w:eastAsia="標楷體" w:hAnsi="標楷體" w:hint="eastAsia"/>
              </w:rPr>
              <w:t>。</w:t>
            </w:r>
          </w:p>
          <w:p w14:paraId="0E374919" w14:textId="77777777" w:rsidR="002B6AE9" w:rsidRPr="004B39C0" w:rsidRDefault="002B6AE9" w:rsidP="002B6AE9">
            <w:pPr>
              <w:spacing w:line="240" w:lineRule="atLeast"/>
              <w:ind w:leftChars="178" w:left="866" w:hangingChars="183" w:hanging="439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(二)</w:t>
            </w:r>
            <w:r w:rsidRPr="00383C3C">
              <w:rPr>
                <w:rFonts w:ascii="Times New Roman" w:eastAsia="標楷體" w:hAnsi="Times New Roman" w:hint="eastAsia"/>
              </w:rPr>
              <w:t>說明</w:t>
            </w:r>
            <w:r w:rsidR="0064685A">
              <w:rPr>
                <w:rFonts w:ascii="Times New Roman" w:eastAsia="標楷體" w:hAnsi="Times New Roman" w:hint="eastAsia"/>
              </w:rPr>
              <w:t>如何與不同帳號共用文件或表單</w:t>
            </w:r>
            <w:r w:rsidRPr="00383C3C">
              <w:rPr>
                <w:rFonts w:ascii="Times New Roman" w:eastAsia="標楷體" w:hAnsi="Times New Roman" w:hint="eastAsia"/>
              </w:rPr>
              <w:t>。</w:t>
            </w:r>
          </w:p>
          <w:p w14:paraId="79FBF3F5" w14:textId="77777777" w:rsidR="002B6AE9" w:rsidRPr="004B39C0" w:rsidRDefault="002B6AE9" w:rsidP="002B6AE9">
            <w:pPr>
              <w:spacing w:line="240" w:lineRule="atLeast"/>
              <w:ind w:leftChars="178" w:left="866" w:hangingChars="183" w:hanging="439"/>
              <w:jc w:val="both"/>
              <w:rPr>
                <w:rFonts w:ascii="標楷體" w:eastAsia="標楷體" w:hAnsi="標楷體"/>
              </w:rPr>
            </w:pPr>
            <w:r w:rsidRPr="004B39C0">
              <w:rPr>
                <w:rFonts w:ascii="標楷體" w:eastAsia="標楷體" w:hAnsi="標楷體" w:hint="eastAsia"/>
              </w:rPr>
              <w:t>(二)</w:t>
            </w:r>
            <w:r>
              <w:rPr>
                <w:rFonts w:ascii="標楷體" w:eastAsia="標楷體" w:hAnsi="標楷體" w:hint="eastAsia"/>
              </w:rPr>
              <w:t>教</w:t>
            </w:r>
            <w:r w:rsidRPr="004B39C0">
              <w:rPr>
                <w:rFonts w:ascii="標楷體" w:eastAsia="標楷體" w:hAnsi="標楷體" w:hint="eastAsia"/>
              </w:rPr>
              <w:t>師示範</w:t>
            </w:r>
            <w:r w:rsidR="0064685A">
              <w:rPr>
                <w:rFonts w:ascii="標楷體" w:eastAsia="標楷體" w:hAnsi="標楷體" w:hint="eastAsia"/>
              </w:rPr>
              <w:t>設計表單</w:t>
            </w:r>
            <w:r w:rsidRPr="004B39C0">
              <w:rPr>
                <w:rFonts w:ascii="標楷體" w:eastAsia="標楷體" w:hAnsi="標楷體" w:hint="eastAsia"/>
              </w:rPr>
              <w:t>，並指導學生</w:t>
            </w:r>
            <w:r w:rsidR="0064685A">
              <w:rPr>
                <w:rFonts w:ascii="標楷體" w:eastAsia="標楷體" w:hAnsi="標楷體" w:hint="eastAsia"/>
              </w:rPr>
              <w:t>發想主題</w:t>
            </w:r>
            <w:r>
              <w:rPr>
                <w:rFonts w:ascii="標楷體" w:eastAsia="標楷體" w:hAnsi="標楷體" w:hint="eastAsia"/>
              </w:rPr>
              <w:t>，</w:t>
            </w:r>
            <w:r w:rsidR="0064685A">
              <w:rPr>
                <w:rFonts w:ascii="標楷體" w:eastAsia="標楷體" w:hAnsi="標楷體" w:hint="eastAsia"/>
              </w:rPr>
              <w:t>設計表單</w:t>
            </w:r>
            <w:r>
              <w:rPr>
                <w:rFonts w:ascii="標楷體" w:eastAsia="標楷體" w:hAnsi="標楷體" w:hint="eastAsia"/>
              </w:rPr>
              <w:t>資料</w:t>
            </w:r>
            <w:r w:rsidRPr="004B39C0">
              <w:rPr>
                <w:rFonts w:ascii="標楷體" w:eastAsia="標楷體" w:hAnsi="標楷體" w:hint="eastAsia"/>
              </w:rPr>
              <w:t>。</w:t>
            </w:r>
          </w:p>
          <w:p w14:paraId="51CB00D4" w14:textId="77777777" w:rsidR="002B6AE9" w:rsidRPr="004B39C0" w:rsidRDefault="002B6AE9" w:rsidP="002B6AE9">
            <w:pPr>
              <w:spacing w:line="240" w:lineRule="atLeast"/>
              <w:jc w:val="both"/>
              <w:rPr>
                <w:rFonts w:ascii="標楷體" w:eastAsia="標楷體" w:hAnsi="標楷體"/>
                <w:b/>
              </w:rPr>
            </w:pPr>
            <w:r w:rsidRPr="004B39C0">
              <w:rPr>
                <w:rFonts w:ascii="標楷體" w:eastAsia="標楷體" w:hAnsi="標楷體" w:hint="eastAsia"/>
                <w:b/>
              </w:rPr>
              <w:t>參、綜合活動：</w:t>
            </w:r>
          </w:p>
          <w:p w14:paraId="73EBA48C" w14:textId="77777777" w:rsidR="002B6AE9" w:rsidRPr="004B39C0" w:rsidRDefault="002B6AE9" w:rsidP="002B6AE9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4B39C0">
              <w:rPr>
                <w:rFonts w:ascii="標楷體" w:eastAsia="標楷體" w:hAnsi="標楷體" w:hint="eastAsia"/>
              </w:rPr>
              <w:t>現今是網路發達的時代，我們可以透過網路搜尋所需要資訊，</w:t>
            </w:r>
            <w:r>
              <w:rPr>
                <w:rFonts w:ascii="標楷體" w:eastAsia="標楷體" w:hAnsi="標楷體" w:hint="eastAsia"/>
              </w:rPr>
              <w:t>可以快速地讓我們找到許多需要的資訊</w:t>
            </w:r>
            <w:r w:rsidRPr="004B39C0">
              <w:rPr>
                <w:rFonts w:ascii="標楷體" w:eastAsia="標楷體" w:hAnsi="標楷體" w:hint="eastAsia"/>
              </w:rPr>
              <w:t>，但也</w:t>
            </w:r>
            <w:r>
              <w:rPr>
                <w:rFonts w:ascii="標楷體" w:eastAsia="標楷體" w:hAnsi="標楷體" w:hint="eastAsia"/>
              </w:rPr>
              <w:t>需要留意合法使用的版權範圍</w:t>
            </w:r>
            <w:r w:rsidRPr="004B39C0">
              <w:rPr>
                <w:rFonts w:ascii="標楷體" w:eastAsia="標楷體" w:hAnsi="標楷體" w:hint="eastAsia"/>
              </w:rPr>
              <w:t>，來引發學生思考與分享。</w:t>
            </w:r>
          </w:p>
          <w:p w14:paraId="32147F67" w14:textId="77777777" w:rsidR="002B6AE9" w:rsidRDefault="002B6AE9" w:rsidP="002B6AE9">
            <w:pPr>
              <w:spacing w:line="240" w:lineRule="atLeast"/>
              <w:jc w:val="center"/>
              <w:rPr>
                <w:rFonts w:ascii="標楷體" w:eastAsia="標楷體" w:hAnsi="標楷體" w:cs="Times New Roman"/>
              </w:rPr>
            </w:pPr>
            <w:proofErr w:type="gramStart"/>
            <w:r w:rsidRPr="003F110C">
              <w:rPr>
                <w:rFonts w:ascii="標楷體" w:eastAsia="標楷體" w:hAnsi="標楷體" w:cs="Times New Roman" w:hint="eastAsia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</w:rPr>
              <w:t xml:space="preserve"> </w:t>
            </w:r>
            <w:r w:rsidRPr="003F110C">
              <w:rPr>
                <w:rFonts w:ascii="標楷體" w:eastAsia="標楷體" w:hAnsi="標楷體" w:cs="Times New Roman" w:hint="eastAsia"/>
              </w:rPr>
              <w:t>第一節</w:t>
            </w:r>
            <w:r>
              <w:rPr>
                <w:rFonts w:ascii="標楷體" w:eastAsia="標楷體" w:hAnsi="標楷體" w:cs="Times New Roman" w:hint="eastAsia"/>
              </w:rPr>
              <w:t xml:space="preserve"> 結束 </w:t>
            </w:r>
            <w:proofErr w:type="gramStart"/>
            <w:r w:rsidRPr="003F110C">
              <w:rPr>
                <w:rFonts w:ascii="標楷體" w:eastAsia="標楷體" w:hAnsi="標楷體" w:cs="Times New Roman" w:hint="eastAsia"/>
              </w:rPr>
              <w:t>─</w:t>
            </w:r>
            <w:proofErr w:type="gramEnd"/>
          </w:p>
          <w:p w14:paraId="576865AA" w14:textId="77777777" w:rsidR="002B6AE9" w:rsidRPr="00815678" w:rsidRDefault="002B6AE9" w:rsidP="002B6AE9">
            <w:pPr>
              <w:jc w:val="center"/>
              <w:rPr>
                <w:rFonts w:ascii="Times New Roman" w:eastAsia="標楷體" w:hAnsi="標楷體" w:cs="Times New Roman"/>
                <w:noProof/>
                <w:u w:val="single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FD07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theme="minorHAnsi"/>
              </w:rPr>
            </w:pPr>
          </w:p>
          <w:p w14:paraId="35C7E051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theme="minorHAnsi"/>
              </w:rPr>
            </w:pPr>
          </w:p>
          <w:p w14:paraId="4FF5570C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theme="minorHAnsi"/>
              </w:rPr>
            </w:pPr>
          </w:p>
          <w:p w14:paraId="1219361D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theme="minorHAnsi"/>
              </w:rPr>
            </w:pPr>
          </w:p>
          <w:p w14:paraId="6C3DA656" w14:textId="77777777" w:rsidR="002B6AE9" w:rsidRDefault="002B6AE9" w:rsidP="002B6AE9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14:paraId="14232D1A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BiauKai"/>
              </w:rPr>
            </w:pPr>
            <w:r>
              <w:rPr>
                <w:rFonts w:ascii="標楷體" w:eastAsia="標楷體" w:hAnsi="標楷體" w:cs="BiauKai"/>
              </w:rPr>
              <w:t>5</w:t>
            </w:r>
          </w:p>
          <w:p w14:paraId="2485FBAA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14:paraId="43146B98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14:paraId="017080F6" w14:textId="77777777" w:rsidR="002B6AE9" w:rsidRDefault="002B6AE9" w:rsidP="002B6AE9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14:paraId="54100F91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BiauKai"/>
              </w:rPr>
            </w:pPr>
            <w:r>
              <w:rPr>
                <w:rFonts w:ascii="標楷體" w:eastAsia="標楷體" w:hAnsi="標楷體" w:cs="BiauKai" w:hint="eastAsia"/>
              </w:rPr>
              <w:t>2</w:t>
            </w:r>
            <w:r>
              <w:rPr>
                <w:rFonts w:ascii="標楷體" w:eastAsia="標楷體" w:hAnsi="標楷體" w:cs="BiauKai"/>
              </w:rPr>
              <w:t>0</w:t>
            </w:r>
          </w:p>
          <w:p w14:paraId="07322258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14:paraId="295C41CB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14:paraId="5354C896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14:paraId="769FF309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14:paraId="713BAA96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14:paraId="190C2253" w14:textId="77777777" w:rsidR="002B6AE9" w:rsidRDefault="002B6AE9" w:rsidP="002B6AE9">
            <w:pPr>
              <w:spacing w:line="240" w:lineRule="atLeast"/>
              <w:rPr>
                <w:rFonts w:ascii="標楷體" w:eastAsia="標楷體" w:hAnsi="標楷體" w:cs="BiauKai"/>
              </w:rPr>
            </w:pPr>
            <w:r>
              <w:rPr>
                <w:rFonts w:ascii="標楷體" w:eastAsia="標楷體" w:hAnsi="標楷體" w:cs="BiauKai"/>
              </w:rPr>
              <w:t>15</w:t>
            </w:r>
          </w:p>
          <w:p w14:paraId="018D77F0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14:paraId="2B3EE4FE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14:paraId="26E39D99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14:paraId="0521B3D7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14:paraId="78FCF23E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BiauKai"/>
              </w:rPr>
            </w:pPr>
          </w:p>
          <w:p w14:paraId="1AE62063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theme="minorHAnsi"/>
                <w:noProof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9752865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Times New Roman"/>
                <w:color w:val="FF0000"/>
              </w:rPr>
            </w:pPr>
          </w:p>
          <w:p w14:paraId="6E9B6788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Times New Roman"/>
                <w:color w:val="FF0000"/>
              </w:rPr>
            </w:pPr>
          </w:p>
          <w:p w14:paraId="5ADFB920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Times New Roman"/>
                <w:color w:val="FF0000"/>
              </w:rPr>
            </w:pPr>
          </w:p>
          <w:p w14:paraId="53CDF00B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Times New Roman"/>
                <w:color w:val="FF0000"/>
              </w:rPr>
            </w:pPr>
          </w:p>
          <w:p w14:paraId="1E7EB3A9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Times New Roman"/>
                <w:color w:val="FF0000"/>
              </w:rPr>
            </w:pPr>
          </w:p>
          <w:p w14:paraId="7DBF0FD1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Times New Roman"/>
              </w:rPr>
            </w:pPr>
            <w:r w:rsidRPr="003F110C">
              <w:rPr>
                <w:rFonts w:ascii="標楷體" w:eastAsia="標楷體" w:hAnsi="標楷體" w:cs="Times New Roman" w:hint="eastAsia"/>
              </w:rPr>
              <w:t>單槍投影機</w:t>
            </w:r>
          </w:p>
          <w:p w14:paraId="25CEB253" w14:textId="77777777" w:rsidR="002B6AE9" w:rsidRDefault="002B6AE9" w:rsidP="002B6AE9">
            <w:pPr>
              <w:spacing w:line="240" w:lineRule="atLeast"/>
              <w:rPr>
                <w:rFonts w:ascii="標楷體" w:eastAsia="標楷體" w:hAnsi="標楷體" w:cs="Times New Roman"/>
              </w:rPr>
            </w:pPr>
          </w:p>
          <w:p w14:paraId="059BD520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Times New Roman"/>
              </w:rPr>
            </w:pPr>
          </w:p>
          <w:p w14:paraId="464BDE3A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Times New Roman"/>
              </w:rPr>
            </w:pPr>
          </w:p>
          <w:p w14:paraId="67993A59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Times New Roman"/>
              </w:rPr>
            </w:pPr>
            <w:r w:rsidRPr="003F110C">
              <w:rPr>
                <w:rFonts w:ascii="標楷體" w:eastAsia="標楷體" w:hAnsi="標楷體" w:cs="Times New Roman" w:hint="eastAsia"/>
              </w:rPr>
              <w:t>單槍投影機</w:t>
            </w:r>
          </w:p>
          <w:p w14:paraId="7C605C05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電腦</w:t>
            </w:r>
          </w:p>
          <w:p w14:paraId="17B7170B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雲端硬碟</w:t>
            </w:r>
          </w:p>
          <w:p w14:paraId="65FBB1C6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Times New Roman"/>
              </w:rPr>
            </w:pPr>
          </w:p>
          <w:p w14:paraId="03DFDC4A" w14:textId="77777777" w:rsidR="002B6AE9" w:rsidRDefault="002B6AE9" w:rsidP="002B6AE9">
            <w:pPr>
              <w:spacing w:line="240" w:lineRule="atLeast"/>
              <w:rPr>
                <w:rFonts w:ascii="標楷體" w:eastAsia="標楷體" w:hAnsi="標楷體" w:cs="Times New Roman"/>
              </w:rPr>
            </w:pPr>
          </w:p>
          <w:p w14:paraId="3E12B0D0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Times New Roman"/>
              </w:rPr>
            </w:pPr>
            <w:r w:rsidRPr="003F110C">
              <w:rPr>
                <w:rFonts w:ascii="標楷體" w:eastAsia="標楷體" w:hAnsi="標楷體" w:cs="Times New Roman" w:hint="eastAsia"/>
              </w:rPr>
              <w:t>單槍投影機</w:t>
            </w:r>
          </w:p>
          <w:p w14:paraId="6E1602A9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電腦</w:t>
            </w:r>
          </w:p>
          <w:p w14:paraId="5D710B33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Times New Roman"/>
              </w:rPr>
            </w:pPr>
          </w:p>
          <w:p w14:paraId="54C77C77" w14:textId="77777777" w:rsidR="002B6AE9" w:rsidRDefault="002B6AE9" w:rsidP="002B6AE9">
            <w:pPr>
              <w:spacing w:line="240" w:lineRule="atLeast"/>
              <w:rPr>
                <w:rFonts w:ascii="標楷體" w:eastAsia="標楷體" w:hAnsi="標楷體" w:cs="Times New Roman"/>
              </w:rPr>
            </w:pPr>
          </w:p>
          <w:p w14:paraId="03FED260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Times New Roman"/>
              </w:rPr>
            </w:pPr>
          </w:p>
          <w:p w14:paraId="61D96AFD" w14:textId="77777777" w:rsidR="002B6AE9" w:rsidRDefault="002B6AE9" w:rsidP="002B6AE9">
            <w:pPr>
              <w:spacing w:line="240" w:lineRule="atLeast"/>
              <w:rPr>
                <w:rFonts w:ascii="標楷體" w:eastAsia="標楷體" w:hAnsi="標楷體" w:cs="Times New Roman"/>
              </w:rPr>
            </w:pPr>
          </w:p>
          <w:p w14:paraId="6CEA5C00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Times New Roman"/>
              </w:rPr>
            </w:pPr>
            <w:r w:rsidRPr="003F110C">
              <w:rPr>
                <w:rFonts w:ascii="標楷體" w:eastAsia="標楷體" w:hAnsi="標楷體" w:cs="Times New Roman" w:hint="eastAsia"/>
              </w:rPr>
              <w:t>單槍投影機</w:t>
            </w:r>
          </w:p>
          <w:p w14:paraId="75D86202" w14:textId="77777777" w:rsidR="002B6AE9" w:rsidRPr="003F110C" w:rsidRDefault="002B6AE9" w:rsidP="002B6AE9">
            <w:pPr>
              <w:spacing w:line="240" w:lineRule="atLeast"/>
              <w:rPr>
                <w:rFonts w:ascii="標楷體" w:eastAsia="標楷體" w:hAnsi="標楷體" w:cs="Times New Roman"/>
                <w:noProof/>
              </w:rPr>
            </w:pPr>
            <w:r>
              <w:rPr>
                <w:rFonts w:ascii="標楷體" w:eastAsia="標楷體" w:hAnsi="標楷體" w:cs="Times New Roman" w:hint="eastAsia"/>
              </w:rPr>
              <w:t>電腦</w:t>
            </w:r>
          </w:p>
        </w:tc>
      </w:tr>
      <w:tr w:rsidR="002B6AE9" w:rsidRPr="00815678" w14:paraId="0F2CE551" w14:textId="77777777" w:rsidTr="00490AE4">
        <w:trPr>
          <w:gridAfter w:val="1"/>
          <w:wAfter w:w="89" w:type="dxa"/>
          <w:trHeight w:val="56"/>
          <w:jc w:val="center"/>
        </w:trPr>
        <w:tc>
          <w:tcPr>
            <w:tcW w:w="76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8484" w14:textId="77777777" w:rsidR="002B6AE9" w:rsidRPr="00270018" w:rsidRDefault="002B6AE9" w:rsidP="002B6AE9">
            <w:pPr>
              <w:jc w:val="center"/>
              <w:rPr>
                <w:rFonts w:ascii="標楷體" w:eastAsia="標楷體" w:hAnsi="標楷體" w:cs="Times New Roman"/>
              </w:rPr>
            </w:pPr>
            <w:proofErr w:type="gramStart"/>
            <w:r>
              <w:rPr>
                <w:rFonts w:ascii="標楷體" w:eastAsia="標楷體" w:hAnsi="標楷體" w:cs="Times New Roman" w:hint="eastAsia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</w:rPr>
              <w:t>第二~三</w:t>
            </w:r>
            <w:r w:rsidRPr="00815678">
              <w:rPr>
                <w:rFonts w:ascii="標楷體" w:eastAsia="標楷體" w:hAnsi="標楷體" w:cs="Times New Roman" w:hint="eastAsia"/>
              </w:rPr>
              <w:t>節</w:t>
            </w:r>
            <w:r>
              <w:rPr>
                <w:rFonts w:ascii="標楷體" w:eastAsia="標楷體" w:hAnsi="標楷體" w:cs="Times New Roman" w:hint="eastAsia"/>
              </w:rPr>
              <w:t xml:space="preserve"> (</w:t>
            </w:r>
            <w:r w:rsidR="0064685A">
              <w:rPr>
                <w:rFonts w:ascii="標楷體" w:eastAsia="標楷體" w:hAnsi="標楷體" w:cs="Times New Roman" w:hint="eastAsia"/>
              </w:rPr>
              <w:t>表單製作與填寫</w:t>
            </w:r>
            <w:r>
              <w:rPr>
                <w:rFonts w:ascii="標楷體" w:eastAsia="標楷體" w:hAnsi="標楷體" w:cs="Times New Roman" w:hint="eastAsia"/>
              </w:rPr>
              <w:t>)</w:t>
            </w:r>
            <w:r w:rsidRPr="00815678">
              <w:rPr>
                <w:rFonts w:ascii="標楷體" w:eastAsia="標楷體" w:hAnsi="標楷體" w:cs="Times New Roman" w:hint="eastAsia"/>
              </w:rPr>
              <w:t xml:space="preserve"> 開始</w:t>
            </w:r>
            <w:proofErr w:type="gramStart"/>
            <w:r w:rsidRPr="00815678">
              <w:rPr>
                <w:rFonts w:ascii="標楷體" w:eastAsia="標楷體" w:hAnsi="標楷體" w:cs="Times New Roman" w:hint="eastAsia"/>
              </w:rPr>
              <w:t>─</w:t>
            </w:r>
            <w:proofErr w:type="gramEnd"/>
          </w:p>
          <w:p w14:paraId="048AA6CE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  <w:b/>
              </w:rPr>
            </w:pPr>
            <w:r w:rsidRPr="00815678">
              <w:rPr>
                <w:rFonts w:ascii="標楷體" w:eastAsia="標楷體" w:hAnsi="標楷體" w:cs="Times New Roman" w:hint="eastAsia"/>
                <w:b/>
              </w:rPr>
              <w:t>壹、準備活動</w:t>
            </w:r>
          </w:p>
          <w:p w14:paraId="562DE10F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</w:rPr>
            </w:pPr>
            <w:r w:rsidRPr="00815678">
              <w:rPr>
                <w:rFonts w:ascii="標楷體" w:eastAsia="標楷體" w:hAnsi="標楷體" w:cs="Times New Roman" w:hint="eastAsia"/>
              </w:rPr>
              <w:t>引起動機-</w:t>
            </w:r>
          </w:p>
          <w:p w14:paraId="391FED71" w14:textId="77777777" w:rsidR="002B6AE9" w:rsidRPr="004968A9" w:rsidRDefault="002B6AE9" w:rsidP="002B6AE9">
            <w:pPr>
              <w:rPr>
                <w:rFonts w:ascii="標楷體" w:eastAsia="標楷體" w:hAnsi="標楷體" w:cs="Times New Roman"/>
              </w:rPr>
            </w:pPr>
            <w:r w:rsidRPr="00815678">
              <w:rPr>
                <w:rFonts w:ascii="標楷體" w:eastAsia="標楷體" w:hAnsi="標楷體" w:cs="Times New Roman" w:hint="eastAsia"/>
              </w:rPr>
              <w:t>1.</w:t>
            </w:r>
            <w:r>
              <w:rPr>
                <w:rFonts w:ascii="標楷體" w:eastAsia="標楷體" w:hAnsi="標楷體" w:cs="Times New Roman" w:hint="eastAsia"/>
              </w:rPr>
              <w:t>教師介紹本期主題：</w:t>
            </w:r>
            <w:r w:rsidR="0064685A">
              <w:rPr>
                <w:rFonts w:ascii="標楷體" w:eastAsia="標楷體" w:hAnsi="標楷體" w:cs="Times New Roman" w:hint="eastAsia"/>
              </w:rPr>
              <w:t>學生可設計一份與高雄有關的問卷，主題不拘</w:t>
            </w:r>
            <w:r w:rsidR="0064685A">
              <w:rPr>
                <w:rFonts w:ascii="新細明體" w:eastAsia="新細明體" w:hAnsi="新細明體" w:cs="Times New Roman" w:hint="eastAsia"/>
              </w:rPr>
              <w:t>：</w:t>
            </w:r>
            <w:r w:rsidR="0064685A">
              <w:rPr>
                <w:rFonts w:ascii="標楷體" w:eastAsia="標楷體" w:hAnsi="標楷體" w:cs="Times New Roman" w:hint="eastAsia"/>
              </w:rPr>
              <w:t>美食、景點、古蹟，等等</w:t>
            </w:r>
            <w:r w:rsidR="0064685A">
              <w:rPr>
                <w:rFonts w:ascii="標楷體" w:eastAsia="標楷體" w:hAnsi="標楷體" w:cs="Times New Roman"/>
              </w:rPr>
              <w:t>…</w:t>
            </w:r>
            <w:proofErr w:type="gramStart"/>
            <w:r w:rsidR="0064685A">
              <w:rPr>
                <w:rFonts w:ascii="標楷體" w:eastAsia="標楷體" w:hAnsi="標楷體" w:cs="Times New Roman"/>
              </w:rPr>
              <w:t>…</w:t>
            </w:r>
            <w:proofErr w:type="gramEnd"/>
            <w:r>
              <w:rPr>
                <w:rFonts w:ascii="標楷體" w:eastAsia="標楷體" w:hAnsi="標楷體" w:cs="Times New Roman" w:hint="eastAsia"/>
              </w:rPr>
              <w:t>。</w:t>
            </w:r>
          </w:p>
          <w:p w14:paraId="18E4DE98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2.教師開啟瀏覽器，介紹</w:t>
            </w:r>
            <w:r w:rsidR="0064685A">
              <w:rPr>
                <w:rFonts w:ascii="標楷體" w:eastAsia="標楷體" w:hAnsi="標楷體" w:cs="Times New Roman" w:hint="eastAsia"/>
              </w:rPr>
              <w:t>表單(問卷)設計要件</w:t>
            </w:r>
            <w:r>
              <w:rPr>
                <w:rFonts w:ascii="標楷體" w:eastAsia="標楷體" w:hAnsi="標楷體" w:cs="Times New Roman" w:hint="eastAsia"/>
              </w:rPr>
              <w:t>。</w:t>
            </w:r>
          </w:p>
          <w:p w14:paraId="1F3C3F31" w14:textId="77777777" w:rsidR="002B6AE9" w:rsidRDefault="002B6AE9" w:rsidP="002B6AE9">
            <w:pPr>
              <w:rPr>
                <w:rFonts w:ascii="標楷體" w:eastAsia="標楷體" w:hAnsi="標楷體" w:cs="Times New Roman"/>
                <w:color w:val="0070C0"/>
              </w:rPr>
            </w:pPr>
            <w:r w:rsidRPr="006B2305">
              <w:rPr>
                <w:rFonts w:ascii="標楷體" w:eastAsia="標楷體" w:hAnsi="標楷體" w:cs="Times New Roman" w:hint="eastAsia"/>
                <w:color w:val="0070C0"/>
              </w:rPr>
              <w:t>(1)</w:t>
            </w:r>
            <w:r>
              <w:rPr>
                <w:rFonts w:hint="eastAsia"/>
                <w:color w:val="0070C0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color w:val="0070C0"/>
              </w:rPr>
              <w:t>決定主題</w:t>
            </w:r>
          </w:p>
          <w:p w14:paraId="655109B3" w14:textId="77777777" w:rsidR="002B6AE9" w:rsidRPr="006B2305" w:rsidRDefault="002B6AE9" w:rsidP="002B6AE9">
            <w:pPr>
              <w:rPr>
                <w:rFonts w:ascii="標楷體" w:eastAsia="標楷體" w:hAnsi="標楷體" w:cs="Times New Roman"/>
                <w:color w:val="0070C0"/>
              </w:rPr>
            </w:pPr>
            <w:r w:rsidRPr="006B2305">
              <w:rPr>
                <w:rFonts w:ascii="標楷體" w:eastAsia="標楷體" w:hAnsi="標楷體" w:cs="Times New Roman" w:hint="eastAsia"/>
                <w:color w:val="0070C0"/>
              </w:rPr>
              <w:t>(2)</w:t>
            </w:r>
            <w:r w:rsidRPr="006B2305">
              <w:rPr>
                <w:rFonts w:hint="eastAsia"/>
                <w:color w:val="0070C0"/>
              </w:rPr>
              <w:t xml:space="preserve"> </w:t>
            </w:r>
            <w:r w:rsidRPr="00CC48E8">
              <w:rPr>
                <w:rFonts w:ascii="標楷體" w:eastAsia="標楷體" w:hAnsi="標楷體" w:cs="Times New Roman" w:hint="eastAsia"/>
                <w:color w:val="0070C0"/>
              </w:rPr>
              <w:t>上網蒐集資料，大量瀏覽並記錄</w:t>
            </w:r>
          </w:p>
          <w:p w14:paraId="70EDFC21" w14:textId="77777777" w:rsidR="002B6AE9" w:rsidRPr="006B2305" w:rsidRDefault="002B6AE9" w:rsidP="002B6AE9">
            <w:pPr>
              <w:rPr>
                <w:rFonts w:ascii="標楷體" w:eastAsia="標楷體" w:hAnsi="標楷體" w:cs="Times New Roman"/>
                <w:color w:val="0070C0"/>
              </w:rPr>
            </w:pPr>
            <w:r w:rsidRPr="006B2305">
              <w:rPr>
                <w:rFonts w:ascii="標楷體" w:eastAsia="標楷體" w:hAnsi="標楷體" w:cs="Times New Roman" w:hint="eastAsia"/>
                <w:color w:val="0070C0"/>
              </w:rPr>
              <w:t>(3)</w:t>
            </w:r>
            <w:r w:rsidRPr="006B2305">
              <w:rPr>
                <w:rFonts w:hint="eastAsia"/>
                <w:color w:val="0070C0"/>
              </w:rPr>
              <w:t xml:space="preserve"> </w:t>
            </w:r>
            <w:r w:rsidRPr="00CC48E8">
              <w:rPr>
                <w:rFonts w:ascii="標楷體" w:eastAsia="標楷體" w:hAnsi="標楷體" w:cs="Times New Roman" w:hint="eastAsia"/>
                <w:color w:val="0070C0"/>
              </w:rPr>
              <w:t>先構思最後要呈現的樣貌，再開始設計</w:t>
            </w:r>
          </w:p>
          <w:p w14:paraId="74EE719A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  <w:b/>
              </w:rPr>
            </w:pPr>
            <w:r w:rsidRPr="00815678">
              <w:rPr>
                <w:rFonts w:ascii="標楷體" w:eastAsia="標楷體" w:hAnsi="標楷體" w:cs="Times New Roman" w:hint="eastAsia"/>
                <w:b/>
              </w:rPr>
              <w:t>貳、發展活動</w:t>
            </w:r>
          </w:p>
          <w:p w14:paraId="7A890545" w14:textId="77777777" w:rsidR="002B6AE9" w:rsidRDefault="002B6AE9" w:rsidP="002B6AE9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6E64">
              <w:rPr>
                <w:rFonts w:ascii="標楷體" w:eastAsia="標楷體" w:hAnsi="標楷體" w:cs="Times New Roman" w:hint="eastAsia"/>
                <w:color w:val="000000" w:themeColor="text1"/>
              </w:rPr>
              <w:t>1.</w:t>
            </w:r>
            <w:r>
              <w:rPr>
                <w:rFonts w:ascii="標楷體" w:eastAsia="標楷體" w:hAnsi="標楷體" w:cs="Times New Roman" w:hint="eastAsia"/>
                <w:color w:val="000000" w:themeColor="text1"/>
              </w:rPr>
              <w:t>教師開啟</w:t>
            </w:r>
            <w:r w:rsidR="0064685A">
              <w:rPr>
                <w:rFonts w:ascii="標楷體" w:eastAsia="標楷體" w:hAnsi="標楷體" w:cs="Times New Roman" w:hint="eastAsia"/>
                <w:color w:val="000000" w:themeColor="text1"/>
              </w:rPr>
              <w:t>g</w:t>
            </w:r>
            <w:r w:rsidR="0064685A">
              <w:rPr>
                <w:rFonts w:ascii="標楷體" w:eastAsia="標楷體" w:hAnsi="標楷體" w:cs="Times New Roman"/>
                <w:color w:val="000000" w:themeColor="text1"/>
              </w:rPr>
              <w:t>oogle</w:t>
            </w:r>
            <w:r w:rsidR="0064685A">
              <w:rPr>
                <w:rFonts w:ascii="標楷體" w:eastAsia="標楷體" w:hAnsi="標楷體" w:cs="Times New Roman" w:hint="eastAsia"/>
                <w:color w:val="000000" w:themeColor="text1"/>
              </w:rPr>
              <w:t>文件</w:t>
            </w:r>
            <w:r>
              <w:rPr>
                <w:rFonts w:ascii="標楷體" w:eastAsia="標楷體" w:hAnsi="標楷體" w:cs="Times New Roman" w:hint="eastAsia"/>
                <w:color w:val="000000" w:themeColor="text1"/>
              </w:rPr>
              <w:t>，</w:t>
            </w:r>
            <w:r w:rsidR="0064685A">
              <w:rPr>
                <w:rFonts w:ascii="標楷體" w:eastAsia="標楷體" w:hAnsi="標楷體" w:cs="Times New Roman" w:hint="eastAsia"/>
                <w:color w:val="000000" w:themeColor="text1"/>
              </w:rPr>
              <w:t>示範可將表單的架構利用文件編排</w:t>
            </w:r>
          </w:p>
          <w:p w14:paraId="759C30A8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  <w:r w:rsidRPr="00270018">
              <w:rPr>
                <w:rFonts w:ascii="標楷體" w:eastAsia="標楷體" w:hAnsi="標楷體" w:cs="Times New Roman" w:hint="eastAsia"/>
              </w:rPr>
              <w:t>2.請</w:t>
            </w:r>
            <w:r w:rsidR="0064685A">
              <w:rPr>
                <w:rFonts w:ascii="標楷體" w:eastAsia="標楷體" w:hAnsi="標楷體" w:cs="Times New Roman" w:hint="eastAsia"/>
              </w:rPr>
              <w:t>學生將文件中的文字與題目上架到google表單</w:t>
            </w:r>
          </w:p>
          <w:p w14:paraId="0403A255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3.教師介紹</w:t>
            </w:r>
            <w:r w:rsidR="0064685A">
              <w:rPr>
                <w:rFonts w:ascii="標楷體" w:eastAsia="標楷體" w:hAnsi="標楷體" w:cs="Times New Roman" w:hint="eastAsia"/>
              </w:rPr>
              <w:t>表單範例</w:t>
            </w:r>
            <w:r>
              <w:rPr>
                <w:rFonts w:ascii="標楷體" w:eastAsia="標楷體" w:hAnsi="標楷體" w:cs="Times New Roman" w:hint="eastAsia"/>
              </w:rPr>
              <w:t>，請學生練習如何</w:t>
            </w:r>
            <w:r w:rsidR="0064685A">
              <w:rPr>
                <w:rFonts w:ascii="標楷體" w:eastAsia="標楷體" w:hAnsi="標楷體" w:cs="Times New Roman" w:hint="eastAsia"/>
              </w:rPr>
              <w:t>設計說明簡潔不冗長的表單</w:t>
            </w:r>
            <w:r>
              <w:rPr>
                <w:rFonts w:ascii="標楷體" w:eastAsia="標楷體" w:hAnsi="標楷體" w:cs="Times New Roman" w:hint="eastAsia"/>
              </w:rPr>
              <w:t>。</w:t>
            </w:r>
          </w:p>
          <w:p w14:paraId="1A774FC1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4.</w:t>
            </w:r>
            <w:r w:rsidR="00227766">
              <w:rPr>
                <w:rFonts w:ascii="標楷體" w:eastAsia="標楷體" w:hAnsi="標楷體" w:cs="Times New Roman" w:hint="eastAsia"/>
              </w:rPr>
              <w:t>完成表單的學生，即可透過雲端硬碟上傳表單，同學之間互相填寫。</w:t>
            </w:r>
          </w:p>
          <w:p w14:paraId="6E3B4D6B" w14:textId="77777777" w:rsidR="002B6AE9" w:rsidRPr="00926E64" w:rsidRDefault="002B6AE9" w:rsidP="002B6AE9">
            <w:pPr>
              <w:rPr>
                <w:rFonts w:ascii="標楷體" w:eastAsia="標楷體" w:hAnsi="標楷體" w:cs="Times New Roman"/>
                <w:vanish/>
                <w:specVanish/>
              </w:rPr>
            </w:pPr>
          </w:p>
          <w:p w14:paraId="7415E573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  <w:b/>
              </w:rPr>
            </w:pPr>
            <w:r w:rsidRPr="00815678">
              <w:rPr>
                <w:rFonts w:ascii="標楷體" w:eastAsia="標楷體" w:hAnsi="標楷體" w:cs="Times New Roman" w:hint="eastAsia"/>
                <w:b/>
              </w:rPr>
              <w:t>參、綜合活動</w:t>
            </w:r>
          </w:p>
          <w:p w14:paraId="0710560E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  <w:r w:rsidRPr="00815678">
              <w:rPr>
                <w:rFonts w:ascii="標楷體" w:eastAsia="標楷體" w:hAnsi="標楷體" w:cs="Times New Roman" w:hint="eastAsia"/>
              </w:rPr>
              <w:t>1.</w:t>
            </w:r>
            <w:r>
              <w:rPr>
                <w:rFonts w:ascii="標楷體" w:eastAsia="標楷體" w:hAnsi="標楷體" w:cs="Times New Roman" w:hint="eastAsia"/>
              </w:rPr>
              <w:t>教師介紹</w:t>
            </w:r>
            <w:r w:rsidR="00227766">
              <w:rPr>
                <w:rFonts w:ascii="標楷體" w:eastAsia="標楷體" w:hAnsi="標楷體" w:cs="Times New Roman" w:hint="eastAsia"/>
              </w:rPr>
              <w:t>表單上傳</w:t>
            </w:r>
            <w:r>
              <w:rPr>
                <w:rFonts w:ascii="標楷體" w:eastAsia="標楷體" w:hAnsi="標楷體" w:cs="Times New Roman" w:hint="eastAsia"/>
              </w:rPr>
              <w:t>，</w:t>
            </w:r>
            <w:r w:rsidR="00227766">
              <w:rPr>
                <w:rFonts w:ascii="標楷體" w:eastAsia="標楷體" w:hAnsi="標楷體" w:cs="Times New Roman" w:hint="eastAsia"/>
              </w:rPr>
              <w:t>請學生</w:t>
            </w:r>
            <w:r>
              <w:rPr>
                <w:rFonts w:ascii="標楷體" w:eastAsia="標楷體" w:hAnsi="標楷體" w:cs="Times New Roman" w:hint="eastAsia"/>
              </w:rPr>
              <w:t>上傳雲端硬碟</w:t>
            </w:r>
            <w:r w:rsidR="00227766">
              <w:rPr>
                <w:rFonts w:ascii="標楷體" w:eastAsia="標楷體" w:hAnsi="標楷體" w:cs="Times New Roman" w:hint="eastAsia"/>
              </w:rPr>
              <w:t>並注意回覆率</w:t>
            </w:r>
            <w:r>
              <w:rPr>
                <w:rFonts w:ascii="標楷體" w:eastAsia="標楷體" w:hAnsi="標楷體" w:cs="Times New Roman" w:hint="eastAsia"/>
              </w:rPr>
              <w:t>，並</w:t>
            </w:r>
            <w:proofErr w:type="gramStart"/>
            <w:r>
              <w:rPr>
                <w:rFonts w:ascii="標楷體" w:eastAsia="標楷體" w:hAnsi="標楷體" w:cs="Times New Roman" w:hint="eastAsia"/>
              </w:rPr>
              <w:t>提醒下節課</w:t>
            </w:r>
            <w:proofErr w:type="gramEnd"/>
            <w:r>
              <w:rPr>
                <w:rFonts w:ascii="標楷體" w:eastAsia="標楷體" w:hAnsi="標楷體" w:cs="Times New Roman" w:hint="eastAsia"/>
              </w:rPr>
              <w:t>作品發表，請學生</w:t>
            </w:r>
            <w:r w:rsidR="00227766">
              <w:rPr>
                <w:rFonts w:ascii="標楷體" w:eastAsia="標楷體" w:hAnsi="標楷體" w:cs="Times New Roman" w:hint="eastAsia"/>
              </w:rPr>
              <w:t>一上課即確認表單回覆內容</w:t>
            </w:r>
            <w:r>
              <w:rPr>
                <w:rFonts w:ascii="標楷體" w:eastAsia="標楷體" w:hAnsi="標楷體" w:cs="Times New Roman" w:hint="eastAsia"/>
              </w:rPr>
              <w:t>，</w:t>
            </w:r>
            <w:r w:rsidR="00227766">
              <w:rPr>
                <w:rFonts w:ascii="標楷體" w:eastAsia="標楷體" w:hAnsi="標楷體" w:cs="Times New Roman" w:hint="eastAsia"/>
              </w:rPr>
              <w:t>與同學報告分享</w:t>
            </w:r>
            <w:r>
              <w:rPr>
                <w:rFonts w:ascii="標楷體" w:eastAsia="標楷體" w:hAnsi="標楷體" w:cs="Times New Roman" w:hint="eastAsia"/>
              </w:rPr>
              <w:t>。</w:t>
            </w:r>
          </w:p>
          <w:p w14:paraId="18C21282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</w:p>
          <w:p w14:paraId="684CBA46" w14:textId="77777777" w:rsidR="002B6AE9" w:rsidRPr="00815678" w:rsidRDefault="002B6AE9" w:rsidP="002B6AE9">
            <w:pPr>
              <w:jc w:val="center"/>
              <w:rPr>
                <w:rFonts w:ascii="標楷體" w:eastAsia="標楷體" w:hAnsi="標楷體" w:cs="Times New Roman"/>
              </w:rPr>
            </w:pPr>
            <w:proofErr w:type="gramStart"/>
            <w:r w:rsidRPr="00815678">
              <w:rPr>
                <w:rFonts w:ascii="標楷體" w:eastAsia="標楷體" w:hAnsi="標楷體" w:cs="Times New Roman" w:hint="eastAsia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</w:rPr>
              <w:t>第三</w:t>
            </w:r>
            <w:r w:rsidRPr="00815678">
              <w:rPr>
                <w:rFonts w:ascii="標楷體" w:eastAsia="標楷體" w:hAnsi="標楷體" w:cs="Times New Roman" w:hint="eastAsia"/>
              </w:rPr>
              <w:t>節</w:t>
            </w:r>
            <w:r>
              <w:rPr>
                <w:rFonts w:ascii="標楷體" w:eastAsia="標楷體" w:hAnsi="標楷體" w:cs="Times New Roman" w:hint="eastAsia"/>
              </w:rPr>
              <w:t xml:space="preserve"> </w:t>
            </w:r>
            <w:r w:rsidRPr="00815678">
              <w:rPr>
                <w:rFonts w:ascii="標楷體" w:eastAsia="標楷體" w:hAnsi="標楷體" w:cs="Times New Roman" w:hint="eastAsia"/>
              </w:rPr>
              <w:t>結束</w:t>
            </w:r>
            <w:proofErr w:type="gramStart"/>
            <w:r w:rsidRPr="00815678">
              <w:rPr>
                <w:rFonts w:ascii="標楷體" w:eastAsia="標楷體" w:hAnsi="標楷體" w:cs="Times New Roman" w:hint="eastAsia"/>
              </w:rPr>
              <w:t>─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0058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3C8125E8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41980B60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00F93067" w14:textId="77777777" w:rsidR="002B6AE9" w:rsidRDefault="002B6AE9" w:rsidP="002B6AE9">
            <w:pPr>
              <w:rPr>
                <w:rFonts w:eastAsia="標楷體" w:cstheme="minorHAnsi"/>
              </w:rPr>
            </w:pPr>
            <w:r>
              <w:rPr>
                <w:rFonts w:eastAsia="標楷體" w:cstheme="minorHAnsi" w:hint="eastAsia"/>
              </w:rPr>
              <w:t>15</w:t>
            </w:r>
          </w:p>
          <w:p w14:paraId="72C2A0AE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2F9B1512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6B841B18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46105377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7B5EDDDC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017234C4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155EEFCA" w14:textId="77777777" w:rsidR="002B6AE9" w:rsidRDefault="002B6AE9" w:rsidP="002B6AE9">
            <w:pPr>
              <w:rPr>
                <w:rFonts w:eastAsia="標楷體" w:cstheme="minorHAnsi"/>
              </w:rPr>
            </w:pPr>
            <w:r>
              <w:rPr>
                <w:rFonts w:eastAsia="標楷體" w:cstheme="minorHAnsi"/>
              </w:rPr>
              <w:t>50</w:t>
            </w:r>
          </w:p>
          <w:p w14:paraId="7621CEC7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0A06AF0E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3D76669B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024B1CD5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169DC6A9" w14:textId="77777777" w:rsidR="002B6AE9" w:rsidRDefault="002B6AE9" w:rsidP="002B6AE9">
            <w:pPr>
              <w:rPr>
                <w:rFonts w:eastAsia="標楷體" w:cstheme="minorHAnsi"/>
              </w:rPr>
            </w:pPr>
            <w:r>
              <w:rPr>
                <w:rFonts w:eastAsia="標楷體" w:cstheme="minorHAnsi"/>
              </w:rPr>
              <w:t>15</w:t>
            </w:r>
          </w:p>
          <w:p w14:paraId="3DDB0C7A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177A6EF4" w14:textId="77777777" w:rsidR="002B6AE9" w:rsidRPr="00815678" w:rsidRDefault="002B6AE9" w:rsidP="002B6AE9">
            <w:pPr>
              <w:rPr>
                <w:rFonts w:eastAsia="標楷體" w:cstheme="min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FF36D2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</w:p>
          <w:p w14:paraId="2FE6E843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</w:p>
          <w:p w14:paraId="4869213D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</w:rPr>
            </w:pPr>
          </w:p>
          <w:p w14:paraId="042D0545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</w:rPr>
            </w:pPr>
            <w:r w:rsidRPr="00815678">
              <w:rPr>
                <w:rFonts w:ascii="標楷體" w:eastAsia="標楷體" w:hAnsi="標楷體" w:cs="Times New Roman" w:hint="eastAsia"/>
              </w:rPr>
              <w:t>影片</w:t>
            </w:r>
          </w:p>
          <w:p w14:paraId="4E2FCEF4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</w:rPr>
            </w:pPr>
            <w:r w:rsidRPr="00815678">
              <w:rPr>
                <w:rFonts w:ascii="標楷體" w:eastAsia="標楷體" w:hAnsi="標楷體" w:cs="Times New Roman" w:hint="eastAsia"/>
              </w:rPr>
              <w:t>單槍投影機</w:t>
            </w:r>
          </w:p>
          <w:p w14:paraId="1B234AE6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</w:rPr>
            </w:pPr>
            <w:r w:rsidRPr="00815678">
              <w:rPr>
                <w:rFonts w:ascii="標楷體" w:eastAsia="標楷體" w:hAnsi="標楷體" w:cs="Times New Roman" w:hint="eastAsia"/>
              </w:rPr>
              <w:t>電腦</w:t>
            </w:r>
          </w:p>
          <w:p w14:paraId="33FD0E61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</w:p>
          <w:p w14:paraId="0E1D7B41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</w:p>
          <w:p w14:paraId="1C0E2231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</w:rPr>
            </w:pPr>
          </w:p>
          <w:p w14:paraId="65426067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</w:rPr>
            </w:pPr>
          </w:p>
          <w:p w14:paraId="3E794EDF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PPT簡報軟體</w:t>
            </w:r>
          </w:p>
          <w:p w14:paraId="4ED399BA" w14:textId="77777777" w:rsidR="00227766" w:rsidRDefault="00227766" w:rsidP="0022776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/>
              </w:rPr>
              <w:t>G</w:t>
            </w:r>
            <w:r>
              <w:rPr>
                <w:rFonts w:ascii="標楷體" w:eastAsia="標楷體" w:hAnsi="標楷體" w:cs="Times New Roman" w:hint="eastAsia"/>
              </w:rPr>
              <w:t>oogle表單</w:t>
            </w:r>
          </w:p>
          <w:p w14:paraId="26BD50CF" w14:textId="77777777" w:rsidR="00227766" w:rsidRDefault="00227766" w:rsidP="0022776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/>
              </w:rPr>
              <w:t>G</w:t>
            </w:r>
            <w:r>
              <w:rPr>
                <w:rFonts w:ascii="標楷體" w:eastAsia="標楷體" w:hAnsi="標楷體" w:cs="Times New Roman" w:hint="eastAsia"/>
              </w:rPr>
              <w:t>oogle文件</w:t>
            </w:r>
          </w:p>
          <w:p w14:paraId="47D1DFAE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</w:p>
          <w:p w14:paraId="597EDED1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</w:p>
          <w:p w14:paraId="7336D223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雲端硬碟</w:t>
            </w:r>
          </w:p>
          <w:p w14:paraId="19287D3B" w14:textId="77777777" w:rsidR="002B6AE9" w:rsidRDefault="002B6AE9" w:rsidP="002B6AE9">
            <w:pPr>
              <w:rPr>
                <w:rFonts w:ascii="Times New Roman" w:eastAsia="標楷體" w:hAnsi="標楷體" w:cs="Times New Roman"/>
                <w:noProof/>
              </w:rPr>
            </w:pPr>
          </w:p>
          <w:p w14:paraId="4159054B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</w:rPr>
            </w:pPr>
          </w:p>
        </w:tc>
      </w:tr>
      <w:tr w:rsidR="002B6AE9" w:rsidRPr="00815678" w14:paraId="6C7742F6" w14:textId="77777777" w:rsidTr="00490AE4">
        <w:trPr>
          <w:gridAfter w:val="1"/>
          <w:wAfter w:w="89" w:type="dxa"/>
          <w:trHeight w:val="56"/>
          <w:jc w:val="center"/>
        </w:trPr>
        <w:tc>
          <w:tcPr>
            <w:tcW w:w="7640" w:type="dxa"/>
            <w:gridSpan w:val="6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660A73" w14:textId="03E9E6F4" w:rsidR="002B6AE9" w:rsidRPr="00270018" w:rsidRDefault="002B6AE9" w:rsidP="002B6AE9">
            <w:pPr>
              <w:jc w:val="center"/>
              <w:rPr>
                <w:rFonts w:ascii="標楷體" w:eastAsia="標楷體" w:hAnsi="標楷體" w:cs="Times New Roman"/>
              </w:rPr>
            </w:pPr>
            <w:proofErr w:type="gramStart"/>
            <w:r>
              <w:rPr>
                <w:rFonts w:ascii="標楷體" w:eastAsia="標楷體" w:hAnsi="標楷體" w:cs="Times New Roman" w:hint="eastAsia"/>
              </w:rPr>
              <w:lastRenderedPageBreak/>
              <w:t>─</w:t>
            </w:r>
            <w:proofErr w:type="gramEnd"/>
            <w:r>
              <w:rPr>
                <w:rFonts w:ascii="標楷體" w:eastAsia="標楷體" w:hAnsi="標楷體" w:cs="Times New Roman" w:hint="eastAsia"/>
              </w:rPr>
              <w:t>第四</w:t>
            </w:r>
            <w:r w:rsidRPr="00815678">
              <w:rPr>
                <w:rFonts w:ascii="標楷體" w:eastAsia="標楷體" w:hAnsi="標楷體" w:cs="Times New Roman" w:hint="eastAsia"/>
              </w:rPr>
              <w:t>節</w:t>
            </w:r>
            <w:r>
              <w:rPr>
                <w:rFonts w:ascii="標楷體" w:eastAsia="標楷體" w:hAnsi="標楷體" w:cs="Times New Roman" w:hint="eastAsia"/>
              </w:rPr>
              <w:t xml:space="preserve"> (</w:t>
            </w:r>
            <w:r w:rsidR="0064685A">
              <w:rPr>
                <w:rFonts w:ascii="標楷體" w:eastAsia="標楷體" w:hAnsi="標楷體" w:cs="Times New Roman" w:hint="eastAsia"/>
              </w:rPr>
              <w:t>表單結果</w:t>
            </w:r>
            <w:r>
              <w:rPr>
                <w:rFonts w:ascii="標楷體" w:eastAsia="標楷體" w:hAnsi="標楷體" w:cs="Times New Roman" w:hint="eastAsia"/>
              </w:rPr>
              <w:t>發表</w:t>
            </w:r>
            <w:r w:rsidR="0064685A">
              <w:rPr>
                <w:rFonts w:ascii="標楷體" w:eastAsia="標楷體" w:hAnsi="標楷體" w:cs="Times New Roman" w:hint="eastAsia"/>
              </w:rPr>
              <w:t>與分享</w:t>
            </w:r>
            <w:r>
              <w:rPr>
                <w:rFonts w:ascii="標楷體" w:eastAsia="標楷體" w:hAnsi="標楷體" w:cs="Times New Roman" w:hint="eastAsia"/>
              </w:rPr>
              <w:t>)</w:t>
            </w:r>
            <w:r w:rsidRPr="00815678">
              <w:rPr>
                <w:rFonts w:ascii="標楷體" w:eastAsia="標楷體" w:hAnsi="標楷體" w:cs="Times New Roman" w:hint="eastAsia"/>
              </w:rPr>
              <w:t xml:space="preserve"> 開始</w:t>
            </w:r>
            <w:proofErr w:type="gramStart"/>
            <w:r w:rsidRPr="00815678">
              <w:rPr>
                <w:rFonts w:ascii="標楷體" w:eastAsia="標楷體" w:hAnsi="標楷體" w:cs="Times New Roman" w:hint="eastAsia"/>
              </w:rPr>
              <w:t>─</w:t>
            </w:r>
            <w:proofErr w:type="gramEnd"/>
          </w:p>
          <w:p w14:paraId="0DABB632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  <w:b/>
              </w:rPr>
            </w:pPr>
            <w:r w:rsidRPr="00815678">
              <w:rPr>
                <w:rFonts w:ascii="標楷體" w:eastAsia="標楷體" w:hAnsi="標楷體" w:cs="Times New Roman" w:hint="eastAsia"/>
                <w:b/>
              </w:rPr>
              <w:t>壹、準備活動</w:t>
            </w:r>
          </w:p>
          <w:p w14:paraId="0F795C88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</w:rPr>
            </w:pPr>
            <w:r w:rsidRPr="00815678">
              <w:rPr>
                <w:rFonts w:ascii="標楷體" w:eastAsia="標楷體" w:hAnsi="標楷體" w:cs="Times New Roman" w:hint="eastAsia"/>
              </w:rPr>
              <w:t>引起動機-</w:t>
            </w:r>
          </w:p>
          <w:p w14:paraId="3DDF8202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  <w:r w:rsidRPr="00815678">
              <w:rPr>
                <w:rFonts w:ascii="標楷體" w:eastAsia="標楷體" w:hAnsi="標楷體" w:cs="Times New Roman" w:hint="eastAsia"/>
              </w:rPr>
              <w:t>1.</w:t>
            </w:r>
            <w:r>
              <w:rPr>
                <w:rFonts w:ascii="標楷體" w:eastAsia="標楷體" w:hAnsi="標楷體" w:cs="Times New Roman" w:hint="eastAsia"/>
              </w:rPr>
              <w:t>教師總結</w:t>
            </w:r>
            <w:r w:rsidR="00227766">
              <w:rPr>
                <w:rFonts w:ascii="標楷體" w:eastAsia="標楷體" w:hAnsi="標楷體" w:cs="Times New Roman" w:hint="eastAsia"/>
              </w:rPr>
              <w:t>表單與文件雲端資料</w:t>
            </w:r>
            <w:r>
              <w:rPr>
                <w:rFonts w:ascii="標楷體" w:eastAsia="標楷體" w:hAnsi="標楷體" w:cs="Times New Roman" w:hint="eastAsia"/>
              </w:rPr>
              <w:t>等課程</w:t>
            </w:r>
          </w:p>
          <w:p w14:paraId="428B4DD5" w14:textId="77777777" w:rsidR="002B6AE9" w:rsidRPr="000E143E" w:rsidRDefault="002B6AE9" w:rsidP="002B6AE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2.公布</w:t>
            </w:r>
            <w:r w:rsidR="00227766">
              <w:rPr>
                <w:rFonts w:ascii="標楷體" w:eastAsia="標楷體" w:hAnsi="標楷體" w:cs="Times New Roman" w:hint="eastAsia"/>
              </w:rPr>
              <w:t>表單</w:t>
            </w:r>
            <w:r>
              <w:rPr>
                <w:rFonts w:ascii="標楷體" w:eastAsia="標楷體" w:hAnsi="標楷體" w:cs="Times New Roman" w:hint="eastAsia"/>
              </w:rPr>
              <w:t>報告方式，學生報告序號，</w:t>
            </w:r>
            <w:r w:rsidR="00227766">
              <w:rPr>
                <w:rFonts w:ascii="標楷體" w:eastAsia="標楷體" w:hAnsi="標楷體" w:cs="Times New Roman" w:hint="eastAsia"/>
              </w:rPr>
              <w:t>以表單回覆率70%以上學生先報告</w:t>
            </w:r>
            <w:r>
              <w:rPr>
                <w:rFonts w:ascii="標楷體" w:eastAsia="標楷體" w:hAnsi="標楷體" w:cs="Times New Roman" w:hint="eastAsia"/>
              </w:rPr>
              <w:t>。</w:t>
            </w:r>
          </w:p>
          <w:p w14:paraId="7535CCAD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</w:p>
          <w:p w14:paraId="2BFA030F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  <w:b/>
              </w:rPr>
            </w:pPr>
            <w:r w:rsidRPr="00815678">
              <w:rPr>
                <w:rFonts w:ascii="標楷體" w:eastAsia="標楷體" w:hAnsi="標楷體" w:cs="Times New Roman" w:hint="eastAsia"/>
                <w:b/>
              </w:rPr>
              <w:t>貳、發展活動</w:t>
            </w:r>
          </w:p>
          <w:p w14:paraId="315413D1" w14:textId="77777777" w:rsidR="002B6AE9" w:rsidRDefault="002B6AE9" w:rsidP="002B6AE9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6E64">
              <w:rPr>
                <w:rFonts w:ascii="標楷體" w:eastAsia="標楷體" w:hAnsi="標楷體" w:cs="Times New Roman" w:hint="eastAsia"/>
                <w:color w:val="000000" w:themeColor="text1"/>
              </w:rPr>
              <w:t>1.</w:t>
            </w:r>
            <w:r>
              <w:rPr>
                <w:rFonts w:ascii="標楷體" w:eastAsia="標楷體" w:hAnsi="標楷體" w:cs="Times New Roman" w:hint="eastAsia"/>
                <w:color w:val="000000" w:themeColor="text1"/>
              </w:rPr>
              <w:t>學生輪流開啟</w:t>
            </w:r>
            <w:r w:rsidR="00227766">
              <w:rPr>
                <w:rFonts w:ascii="標楷體" w:eastAsia="標楷體" w:hAnsi="標楷體" w:cs="Times New Roman" w:hint="eastAsia"/>
                <w:color w:val="000000" w:themeColor="text1"/>
              </w:rPr>
              <w:t>表單回覆頁面</w:t>
            </w:r>
            <w:r>
              <w:rPr>
                <w:rFonts w:ascii="標楷體" w:eastAsia="標楷體" w:hAnsi="標楷體" w:cs="Times New Roman" w:hint="eastAsia"/>
                <w:color w:val="000000" w:themeColor="text1"/>
              </w:rPr>
              <w:t>報告，時間為2分鐘為限，可針對特別的頁面加以說明。</w:t>
            </w:r>
          </w:p>
          <w:p w14:paraId="018909B4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  <w:r w:rsidRPr="00270018">
              <w:rPr>
                <w:rFonts w:ascii="標楷體" w:eastAsia="標楷體" w:hAnsi="標楷體" w:cs="Times New Roman" w:hint="eastAsia"/>
              </w:rPr>
              <w:t>2.</w:t>
            </w:r>
            <w:r>
              <w:rPr>
                <w:rFonts w:ascii="標楷體" w:eastAsia="標楷體" w:hAnsi="標楷體" w:cs="Times New Roman" w:hint="eastAsia"/>
              </w:rPr>
              <w:t>學生報告完畢後，進行下一位學生報告。</w:t>
            </w:r>
            <w:r>
              <w:rPr>
                <w:rFonts w:ascii="標楷體" w:eastAsia="標楷體" w:hAnsi="標楷體" w:cs="Times New Roman"/>
              </w:rPr>
              <w:t xml:space="preserve"> </w:t>
            </w:r>
          </w:p>
          <w:p w14:paraId="0145EA87" w14:textId="77777777" w:rsidR="002B6AE9" w:rsidRPr="005B6084" w:rsidRDefault="002B6AE9" w:rsidP="002B6AE9">
            <w:pPr>
              <w:rPr>
                <w:rFonts w:ascii="標楷體" w:eastAsia="標楷體" w:hAnsi="標楷體" w:cs="Times New Roman"/>
              </w:rPr>
            </w:pPr>
          </w:p>
          <w:p w14:paraId="7242EFFE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  <w:b/>
              </w:rPr>
            </w:pPr>
            <w:r w:rsidRPr="00815678">
              <w:rPr>
                <w:rFonts w:ascii="標楷體" w:eastAsia="標楷體" w:hAnsi="標楷體" w:cs="Times New Roman" w:hint="eastAsia"/>
                <w:b/>
              </w:rPr>
              <w:t>參、綜合活動</w:t>
            </w:r>
          </w:p>
          <w:p w14:paraId="0CFDDC65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  <w:r w:rsidRPr="00815678">
              <w:rPr>
                <w:rFonts w:ascii="標楷體" w:eastAsia="標楷體" w:hAnsi="標楷體" w:cs="Times New Roman" w:hint="eastAsia"/>
              </w:rPr>
              <w:t>1.</w:t>
            </w:r>
            <w:r>
              <w:rPr>
                <w:rFonts w:ascii="標楷體" w:eastAsia="標楷體" w:hAnsi="標楷體" w:cs="Times New Roman" w:hint="eastAsia"/>
              </w:rPr>
              <w:t>教師每堂課後進行小總結，針對學生報告口條、語速、內容等加以輔導說明，提醒學生可加強之處。</w:t>
            </w:r>
          </w:p>
          <w:p w14:paraId="01FCD641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2.教師進行學期總結，將學生作品檢查後公開分享於校內網站，請學生可互相欣賞。</w:t>
            </w:r>
          </w:p>
          <w:p w14:paraId="5BB41AA2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</w:rPr>
            </w:pPr>
          </w:p>
          <w:p w14:paraId="276E9A56" w14:textId="6DE63C97" w:rsidR="002B6AE9" w:rsidRDefault="002B6AE9" w:rsidP="002B6AE9">
            <w:pPr>
              <w:jc w:val="center"/>
              <w:rPr>
                <w:rFonts w:ascii="標楷體" w:eastAsia="標楷體" w:hAnsi="標楷體" w:cs="Times New Roman"/>
              </w:rPr>
            </w:pPr>
            <w:proofErr w:type="gramStart"/>
            <w:r w:rsidRPr="00815678">
              <w:rPr>
                <w:rFonts w:ascii="標楷體" w:eastAsia="標楷體" w:hAnsi="標楷體" w:cs="Times New Roman" w:hint="eastAsia"/>
              </w:rPr>
              <w:t>─</w:t>
            </w:r>
            <w:proofErr w:type="gramEnd"/>
            <w:r w:rsidRPr="00815678">
              <w:rPr>
                <w:rFonts w:ascii="標楷體" w:eastAsia="標楷體" w:hAnsi="標楷體" w:cs="Times New Roman" w:hint="eastAsia"/>
              </w:rPr>
              <w:t>第</w:t>
            </w:r>
            <w:r w:rsidR="002B1826">
              <w:rPr>
                <w:rFonts w:ascii="標楷體" w:eastAsia="標楷體" w:hAnsi="標楷體" w:cs="Times New Roman" w:hint="eastAsia"/>
              </w:rPr>
              <w:t>四</w:t>
            </w:r>
            <w:r w:rsidRPr="00815678">
              <w:rPr>
                <w:rFonts w:ascii="標楷體" w:eastAsia="標楷體" w:hAnsi="標楷體" w:cs="Times New Roman" w:hint="eastAsia"/>
              </w:rPr>
              <w:t>節 結束</w:t>
            </w:r>
            <w:proofErr w:type="gramStart"/>
            <w:r w:rsidRPr="00815678">
              <w:rPr>
                <w:rFonts w:ascii="標楷體" w:eastAsia="標楷體" w:hAnsi="標楷體" w:cs="Times New Roman" w:hint="eastAsia"/>
              </w:rPr>
              <w:t>─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23ABC8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48820FFE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40AC522C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2DD94617" w14:textId="337C71DC" w:rsidR="002B6AE9" w:rsidRDefault="00997944" w:rsidP="002B6AE9">
            <w:pPr>
              <w:rPr>
                <w:rFonts w:eastAsia="標楷體" w:cstheme="minorHAnsi"/>
              </w:rPr>
            </w:pPr>
            <w:r>
              <w:rPr>
                <w:rFonts w:eastAsia="標楷體" w:cstheme="minorHAnsi" w:hint="eastAsia"/>
              </w:rPr>
              <w:t>10</w:t>
            </w:r>
          </w:p>
          <w:p w14:paraId="0362AD9C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7BAAF78F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68E82A80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2DB34C97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528DF966" w14:textId="60367032" w:rsidR="002B6AE9" w:rsidRDefault="00997944" w:rsidP="002B6AE9">
            <w:pPr>
              <w:rPr>
                <w:rFonts w:eastAsia="標楷體" w:cstheme="minorHAnsi"/>
              </w:rPr>
            </w:pPr>
            <w:r>
              <w:rPr>
                <w:rFonts w:eastAsia="標楷體" w:cstheme="minorHAnsi" w:hint="eastAsia"/>
              </w:rPr>
              <w:t>6</w:t>
            </w:r>
            <w:r w:rsidR="00227766">
              <w:rPr>
                <w:rFonts w:eastAsia="標楷體" w:cstheme="minorHAnsi"/>
              </w:rPr>
              <w:t>0</w:t>
            </w:r>
          </w:p>
          <w:p w14:paraId="2BA58EE7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09680D63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77D63DCB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710D82BD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2E5D7F60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53EC634F" w14:textId="2544837F" w:rsidR="002B6AE9" w:rsidRDefault="00997944" w:rsidP="002B6AE9">
            <w:pPr>
              <w:rPr>
                <w:rFonts w:eastAsia="標楷體" w:cstheme="minorHAnsi"/>
              </w:rPr>
            </w:pPr>
            <w:r>
              <w:rPr>
                <w:rFonts w:eastAsia="標楷體" w:cstheme="minorHAnsi" w:hint="eastAsia"/>
              </w:rPr>
              <w:t>10</w:t>
            </w:r>
          </w:p>
          <w:p w14:paraId="2EAABAF2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66D2A94F" w14:textId="77777777" w:rsidR="002B6AE9" w:rsidRDefault="002B6AE9" w:rsidP="002B6AE9">
            <w:pPr>
              <w:rPr>
                <w:rFonts w:eastAsia="標楷體" w:cstheme="minorHAnsi"/>
              </w:rPr>
            </w:pPr>
          </w:p>
          <w:p w14:paraId="3AB61BE8" w14:textId="77777777" w:rsidR="002B6AE9" w:rsidRPr="00815678" w:rsidRDefault="002B6AE9" w:rsidP="002B6AE9">
            <w:pPr>
              <w:rPr>
                <w:rFonts w:eastAsia="標楷體" w:cstheme="min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775975CF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</w:p>
          <w:p w14:paraId="3E0980EF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</w:p>
          <w:p w14:paraId="0DA418AF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</w:rPr>
            </w:pPr>
          </w:p>
          <w:p w14:paraId="6B53AC77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</w:rPr>
            </w:pPr>
            <w:r w:rsidRPr="00815678">
              <w:rPr>
                <w:rFonts w:ascii="標楷體" w:eastAsia="標楷體" w:hAnsi="標楷體" w:cs="Times New Roman" w:hint="eastAsia"/>
              </w:rPr>
              <w:t>影片</w:t>
            </w:r>
          </w:p>
          <w:p w14:paraId="040C4898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</w:rPr>
            </w:pPr>
            <w:r w:rsidRPr="00815678">
              <w:rPr>
                <w:rFonts w:ascii="標楷體" w:eastAsia="標楷體" w:hAnsi="標楷體" w:cs="Times New Roman" w:hint="eastAsia"/>
              </w:rPr>
              <w:t>單槍投影機</w:t>
            </w:r>
          </w:p>
          <w:p w14:paraId="6649B054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</w:rPr>
            </w:pPr>
            <w:r w:rsidRPr="00815678">
              <w:rPr>
                <w:rFonts w:ascii="標楷體" w:eastAsia="標楷體" w:hAnsi="標楷體" w:cs="Times New Roman" w:hint="eastAsia"/>
              </w:rPr>
              <w:t>電腦</w:t>
            </w:r>
          </w:p>
          <w:p w14:paraId="33FE80CD" w14:textId="77777777" w:rsidR="002B6AE9" w:rsidRDefault="00227766" w:rsidP="002B6AE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雲端硬碟</w:t>
            </w:r>
          </w:p>
          <w:p w14:paraId="459FFCBB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</w:p>
          <w:p w14:paraId="25AF7DFB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</w:rPr>
            </w:pPr>
          </w:p>
          <w:p w14:paraId="5880DD2D" w14:textId="77777777" w:rsidR="00227766" w:rsidRDefault="00227766" w:rsidP="0022776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/>
              </w:rPr>
              <w:t>G</w:t>
            </w:r>
            <w:r>
              <w:rPr>
                <w:rFonts w:ascii="標楷體" w:eastAsia="標楷體" w:hAnsi="標楷體" w:cs="Times New Roman" w:hint="eastAsia"/>
              </w:rPr>
              <w:t>oogle表單</w:t>
            </w:r>
          </w:p>
          <w:p w14:paraId="62B1DCC4" w14:textId="77777777" w:rsidR="00227766" w:rsidRDefault="00227766" w:rsidP="0022776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/>
              </w:rPr>
              <w:t>G</w:t>
            </w:r>
            <w:r>
              <w:rPr>
                <w:rFonts w:ascii="標楷體" w:eastAsia="標楷體" w:hAnsi="標楷體" w:cs="Times New Roman" w:hint="eastAsia"/>
              </w:rPr>
              <w:t>oogle文件</w:t>
            </w:r>
          </w:p>
          <w:p w14:paraId="5C6F27BD" w14:textId="77777777" w:rsidR="002B6AE9" w:rsidRDefault="002B6AE9" w:rsidP="002B6AE9">
            <w:pPr>
              <w:rPr>
                <w:rFonts w:ascii="標楷體" w:eastAsia="標楷體" w:hAnsi="標楷體" w:cs="Times New Roman"/>
              </w:rPr>
            </w:pPr>
          </w:p>
          <w:p w14:paraId="2F546403" w14:textId="77777777" w:rsidR="00245221" w:rsidRDefault="00245221" w:rsidP="002B6AE9">
            <w:pPr>
              <w:rPr>
                <w:rFonts w:ascii="標楷體" w:eastAsia="標楷體" w:hAnsi="標楷體" w:cs="Times New Roman"/>
              </w:rPr>
            </w:pPr>
          </w:p>
          <w:p w14:paraId="538DA593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雲端硬碟</w:t>
            </w:r>
          </w:p>
          <w:p w14:paraId="7C15D41C" w14:textId="77777777" w:rsidR="002B6AE9" w:rsidRPr="00815678" w:rsidRDefault="002B6AE9" w:rsidP="002B6AE9">
            <w:pPr>
              <w:rPr>
                <w:rFonts w:ascii="標楷體" w:eastAsia="標楷體" w:hAnsi="標楷體" w:cs="Times New Roman"/>
              </w:rPr>
            </w:pPr>
          </w:p>
        </w:tc>
      </w:tr>
    </w:tbl>
    <w:p w14:paraId="3650BCE5" w14:textId="77777777" w:rsidR="007658A0" w:rsidRPr="00815678" w:rsidRDefault="007658A0" w:rsidP="007658A0"/>
    <w:p w14:paraId="526B7BD3" w14:textId="77777777" w:rsidR="00245221" w:rsidRPr="006A3CEF" w:rsidRDefault="00245221" w:rsidP="00245221">
      <w:pPr>
        <w:widowControl/>
        <w:rPr>
          <w:rFonts w:hAnsi="新細明體"/>
          <w:b/>
          <w:color w:val="000000" w:themeColor="text1"/>
        </w:rPr>
      </w:pPr>
      <w:r w:rsidRPr="006A3CEF">
        <w:rPr>
          <w:rFonts w:hAnsi="新細明體" w:hint="eastAsia"/>
          <w:b/>
          <w:color w:val="000000" w:themeColor="text1"/>
        </w:rPr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proofErr w:type="gramStart"/>
      <w:r w:rsidRPr="006A3CEF">
        <w:rPr>
          <w:rFonts w:hAnsi="新細明體" w:hint="eastAsia"/>
          <w:b/>
          <w:color w:val="000000" w:themeColor="text1"/>
        </w:rPr>
        <w:t>一</w:t>
      </w:r>
      <w:proofErr w:type="gramEnd"/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3"/>
        <w:gridCol w:w="2609"/>
        <w:gridCol w:w="2777"/>
        <w:gridCol w:w="1418"/>
        <w:gridCol w:w="2222"/>
      </w:tblGrid>
      <w:tr w:rsidR="00245221" w:rsidRPr="006A3CEF" w14:paraId="5BBBE513" w14:textId="77777777" w:rsidTr="007909AB">
        <w:trPr>
          <w:trHeight w:val="486"/>
          <w:jc w:val="center"/>
        </w:trPr>
        <w:tc>
          <w:tcPr>
            <w:tcW w:w="1413" w:type="dxa"/>
            <w:vAlign w:val="center"/>
          </w:tcPr>
          <w:p w14:paraId="007A374E" w14:textId="77777777" w:rsidR="00245221" w:rsidRPr="002144C3" w:rsidRDefault="00245221" w:rsidP="007909A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2609" w:type="dxa"/>
            <w:vAlign w:val="center"/>
          </w:tcPr>
          <w:p w14:paraId="6BA86328" w14:textId="77777777" w:rsidR="00245221" w:rsidRPr="002144C3" w:rsidRDefault="00245221" w:rsidP="007909A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2777" w:type="dxa"/>
            <w:vAlign w:val="center"/>
          </w:tcPr>
          <w:p w14:paraId="35F0DBBC" w14:textId="77777777" w:rsidR="00245221" w:rsidRPr="002144C3" w:rsidRDefault="00245221" w:rsidP="007909A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表現任務</w:t>
            </w:r>
          </w:p>
        </w:tc>
        <w:tc>
          <w:tcPr>
            <w:tcW w:w="1418" w:type="dxa"/>
            <w:vAlign w:val="center"/>
          </w:tcPr>
          <w:p w14:paraId="742A9762" w14:textId="77777777" w:rsidR="00245221" w:rsidRPr="002144C3" w:rsidRDefault="00245221" w:rsidP="007909A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2222" w:type="dxa"/>
            <w:vAlign w:val="center"/>
          </w:tcPr>
          <w:p w14:paraId="20FE6D82" w14:textId="77777777" w:rsidR="00245221" w:rsidRPr="002144C3" w:rsidRDefault="00245221" w:rsidP="007909A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</w:tr>
      <w:tr w:rsidR="00245221" w:rsidRPr="006A3CEF" w14:paraId="1AC92D53" w14:textId="77777777" w:rsidTr="007909AB">
        <w:trPr>
          <w:trHeight w:val="1405"/>
          <w:jc w:val="center"/>
        </w:trPr>
        <w:tc>
          <w:tcPr>
            <w:tcW w:w="1413" w:type="dxa"/>
            <w:vMerge w:val="restart"/>
            <w:vAlign w:val="center"/>
          </w:tcPr>
          <w:p w14:paraId="524FE35E" w14:textId="77777777" w:rsidR="00245221" w:rsidRDefault="00245221" w:rsidP="00245221">
            <w:pPr>
              <w:jc w:val="both"/>
              <w:rPr>
                <w:rFonts w:ascii="標楷體" w:eastAsia="標楷體" w:hAnsi="標楷體" w:cs="新細明體"/>
              </w:rPr>
            </w:pPr>
            <w:r w:rsidRPr="00562C82">
              <w:rPr>
                <w:rFonts w:ascii="標楷體" w:eastAsia="標楷體" w:hAnsi="標楷體" w:cs="新細明體" w:hint="eastAsia"/>
              </w:rPr>
              <w:t>網路素養</w:t>
            </w:r>
          </w:p>
          <w:p w14:paraId="5DD26257" w14:textId="77777777" w:rsidR="00245221" w:rsidRPr="00562C82" w:rsidRDefault="00245221" w:rsidP="00245221">
            <w:pPr>
              <w:jc w:val="both"/>
              <w:rPr>
                <w:rFonts w:ascii="標楷體" w:eastAsia="標楷體" w:hAnsi="標楷體" w:cs="新細明體"/>
              </w:rPr>
            </w:pPr>
            <w:proofErr w:type="gramStart"/>
            <w:r w:rsidRPr="00562C82">
              <w:rPr>
                <w:rFonts w:ascii="標楷體" w:eastAsia="標楷體" w:hAnsi="標楷體" w:cs="新細明體" w:hint="eastAsia"/>
              </w:rPr>
              <w:t>∣</w:t>
            </w:r>
            <w:proofErr w:type="gramEnd"/>
          </w:p>
          <w:p w14:paraId="6B139199" w14:textId="77777777" w:rsidR="00245221" w:rsidRPr="006A3CEF" w:rsidRDefault="00245221" w:rsidP="00245221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562C82">
              <w:rPr>
                <w:rFonts w:ascii="標楷體" w:eastAsia="標楷體" w:hAnsi="標楷體" w:cs="新細明體" w:hint="eastAsia"/>
              </w:rPr>
              <w:t>球</w:t>
            </w:r>
            <w:proofErr w:type="gramStart"/>
            <w:r w:rsidRPr="00562C82">
              <w:rPr>
                <w:rFonts w:ascii="標楷體" w:eastAsia="標楷體" w:hAnsi="標楷體" w:cs="新細明體" w:hint="eastAsia"/>
              </w:rPr>
              <w:t>蝠</w:t>
            </w:r>
            <w:proofErr w:type="gramEnd"/>
            <w:r w:rsidRPr="00562C82">
              <w:rPr>
                <w:rFonts w:ascii="標楷體" w:eastAsia="標楷體" w:hAnsi="標楷體" w:cs="新細明體" w:hint="eastAsia"/>
              </w:rPr>
              <w:t>的大冒險</w:t>
            </w:r>
          </w:p>
        </w:tc>
        <w:tc>
          <w:tcPr>
            <w:tcW w:w="2609" w:type="dxa"/>
            <w:vAlign w:val="center"/>
          </w:tcPr>
          <w:p w14:paraId="68C58D4C" w14:textId="77777777" w:rsidR="00245221" w:rsidRPr="00562C82" w:rsidRDefault="00245221" w:rsidP="00245221">
            <w:pPr>
              <w:spacing w:line="280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 w:rsidRPr="002B6AE9">
              <w:rPr>
                <w:rFonts w:eastAsia="標楷體" w:hint="eastAsia"/>
                <w:noProof/>
              </w:rPr>
              <w:t>利用網路工具</w:t>
            </w:r>
            <w:r w:rsidRPr="002B6AE9">
              <w:rPr>
                <w:rFonts w:eastAsia="標楷體" w:hint="eastAsia"/>
                <w:noProof/>
              </w:rPr>
              <w:t>(G</w:t>
            </w:r>
            <w:r w:rsidRPr="002B6AE9">
              <w:rPr>
                <w:rFonts w:eastAsia="標楷體"/>
                <w:noProof/>
              </w:rPr>
              <w:t>oogle</w:t>
            </w:r>
            <w:r w:rsidRPr="002B6AE9">
              <w:rPr>
                <w:rFonts w:eastAsia="標楷體" w:hint="eastAsia"/>
                <w:noProof/>
              </w:rPr>
              <w:t>文件、線上投票</w:t>
            </w:r>
            <w:r w:rsidRPr="002B6AE9">
              <w:rPr>
                <w:rFonts w:eastAsia="標楷體" w:hint="eastAsia"/>
                <w:noProof/>
              </w:rPr>
              <w:t>)</w:t>
            </w:r>
            <w:r w:rsidRPr="002B6AE9">
              <w:rPr>
                <w:rFonts w:eastAsia="標楷體" w:hint="eastAsia"/>
                <w:noProof/>
              </w:rPr>
              <w:t>進行創意分享活動</w:t>
            </w:r>
          </w:p>
        </w:tc>
        <w:tc>
          <w:tcPr>
            <w:tcW w:w="2777" w:type="dxa"/>
            <w:vAlign w:val="center"/>
          </w:tcPr>
          <w:p w14:paraId="7DCA7A0B" w14:textId="77777777" w:rsidR="00245221" w:rsidRPr="00E72109" w:rsidRDefault="00245221" w:rsidP="00245221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E72109">
              <w:rPr>
                <w:rFonts w:ascii="標楷體" w:eastAsia="標楷體" w:hAnsi="標楷體"/>
                <w:sz w:val="22"/>
              </w:rPr>
              <w:t>社會3b-III-2摘取及整理社會議題相關資料的重點，判讀其正確性及價值，並加以描述和解釋。</w:t>
            </w:r>
          </w:p>
        </w:tc>
        <w:tc>
          <w:tcPr>
            <w:tcW w:w="1418" w:type="dxa"/>
            <w:vAlign w:val="center"/>
          </w:tcPr>
          <w:p w14:paraId="5BB8E53D" w14:textId="77777777" w:rsidR="00245221" w:rsidRPr="00E72109" w:rsidRDefault="00245221" w:rsidP="00245221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E72109">
              <w:rPr>
                <w:rFonts w:ascii="標楷體" w:eastAsia="標楷體" w:hAnsi="標楷體" w:hint="eastAsia"/>
                <w:color w:val="000000" w:themeColor="text1"/>
                <w:sz w:val="22"/>
              </w:rPr>
              <w:t>檔案歷程記錄</w:t>
            </w:r>
          </w:p>
        </w:tc>
        <w:tc>
          <w:tcPr>
            <w:tcW w:w="2222" w:type="dxa"/>
            <w:vAlign w:val="center"/>
          </w:tcPr>
          <w:p w14:paraId="5F3F4F11" w14:textId="77777777" w:rsidR="00245221" w:rsidRPr="00E72109" w:rsidRDefault="00245221" w:rsidP="00245221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E72109">
              <w:rPr>
                <w:rFonts w:ascii="標楷體" w:eastAsia="標楷體" w:hAnsi="標楷體" w:hint="eastAsia"/>
                <w:color w:val="000000" w:themeColor="text1"/>
                <w:sz w:val="22"/>
              </w:rPr>
              <w:t>雲端硬碟</w:t>
            </w:r>
          </w:p>
        </w:tc>
      </w:tr>
      <w:tr w:rsidR="00245221" w:rsidRPr="006A3CEF" w14:paraId="27D52392" w14:textId="77777777" w:rsidTr="007909AB">
        <w:trPr>
          <w:trHeight w:val="1269"/>
          <w:jc w:val="center"/>
        </w:trPr>
        <w:tc>
          <w:tcPr>
            <w:tcW w:w="1413" w:type="dxa"/>
            <w:vMerge/>
            <w:vAlign w:val="center"/>
          </w:tcPr>
          <w:p w14:paraId="32DC7D14" w14:textId="77777777" w:rsidR="00245221" w:rsidRPr="006A3CEF" w:rsidRDefault="00245221" w:rsidP="00245221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609" w:type="dxa"/>
            <w:vAlign w:val="center"/>
          </w:tcPr>
          <w:p w14:paraId="4FB73D62" w14:textId="77777777" w:rsidR="00245221" w:rsidRPr="006A3CEF" w:rsidRDefault="00245221" w:rsidP="00245221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>
              <w:rPr>
                <w:rFonts w:ascii="標楷體" w:eastAsia="標楷體" w:hAnsi="標楷體" w:hint="eastAsia"/>
                <w:noProof/>
              </w:rPr>
              <w:t>G</w:t>
            </w:r>
            <w:r w:rsidRPr="002B6AE9">
              <w:rPr>
                <w:rFonts w:eastAsia="標楷體" w:hint="eastAsia"/>
                <w:noProof/>
              </w:rPr>
              <w:t>oogle</w:t>
            </w:r>
            <w:r w:rsidRPr="002B6AE9">
              <w:rPr>
                <w:rFonts w:eastAsia="標楷體" w:hint="eastAsia"/>
                <w:noProof/>
              </w:rPr>
              <w:t>雲端硬碟共用操作</w:t>
            </w:r>
          </w:p>
        </w:tc>
        <w:tc>
          <w:tcPr>
            <w:tcW w:w="2777" w:type="dxa"/>
            <w:vAlign w:val="center"/>
          </w:tcPr>
          <w:p w14:paraId="43BABFA1" w14:textId="77777777" w:rsidR="00245221" w:rsidRPr="006A3CEF" w:rsidRDefault="00245221" w:rsidP="00245221">
            <w:pPr>
              <w:adjustRightInd w:val="0"/>
              <w:spacing w:line="240" w:lineRule="atLeast"/>
              <w:ind w:rightChars="23" w:right="55"/>
              <w:jc w:val="both"/>
              <w:rPr>
                <w:color w:val="000000" w:themeColor="text1"/>
              </w:rPr>
            </w:pPr>
            <w:r w:rsidRPr="00E72109">
              <w:rPr>
                <w:rFonts w:ascii="標楷體" w:eastAsia="標楷體" w:hAnsi="標楷體"/>
                <w:sz w:val="22"/>
              </w:rPr>
              <w:t>綜合2c-III-1</w:t>
            </w:r>
            <w:proofErr w:type="gramStart"/>
            <w:r w:rsidRPr="00E72109">
              <w:rPr>
                <w:rFonts w:ascii="標楷體" w:eastAsia="標楷體" w:hAnsi="標楷體"/>
                <w:sz w:val="22"/>
              </w:rPr>
              <w:t>分析與判讀</w:t>
            </w:r>
            <w:proofErr w:type="gramEnd"/>
            <w:r w:rsidRPr="00E72109">
              <w:rPr>
                <w:rFonts w:ascii="標楷體" w:eastAsia="標楷體" w:hAnsi="標楷體"/>
                <w:sz w:val="22"/>
              </w:rPr>
              <w:t>各類資源，規劃策略以解決日常生活的問題。</w:t>
            </w:r>
          </w:p>
        </w:tc>
        <w:tc>
          <w:tcPr>
            <w:tcW w:w="1418" w:type="dxa"/>
            <w:vAlign w:val="center"/>
          </w:tcPr>
          <w:p w14:paraId="6E5653F5" w14:textId="77777777" w:rsidR="00245221" w:rsidRPr="00E72109" w:rsidRDefault="00245221" w:rsidP="00245221">
            <w:pPr>
              <w:ind w:right="24"/>
              <w:jc w:val="both"/>
              <w:rPr>
                <w:rFonts w:ascii="標楷體" w:eastAsia="標楷體" w:hAnsi="標楷體" w:cs="新細明體"/>
                <w:color w:val="002060"/>
                <w:sz w:val="22"/>
              </w:rPr>
            </w:pPr>
            <w:r w:rsidRPr="00E72109">
              <w:rPr>
                <w:rFonts w:ascii="標楷體" w:eastAsia="標楷體" w:hAnsi="標楷體" w:hint="eastAsia"/>
                <w:color w:val="000000" w:themeColor="text1"/>
                <w:sz w:val="22"/>
              </w:rPr>
              <w:t>實作評量</w:t>
            </w:r>
          </w:p>
        </w:tc>
        <w:tc>
          <w:tcPr>
            <w:tcW w:w="2222" w:type="dxa"/>
            <w:vAlign w:val="center"/>
          </w:tcPr>
          <w:p w14:paraId="00DFE15B" w14:textId="77777777" w:rsidR="00245221" w:rsidRPr="00E72109" w:rsidRDefault="00245221" w:rsidP="00245221">
            <w:pPr>
              <w:jc w:val="both"/>
              <w:rPr>
                <w:rFonts w:ascii="標楷體" w:eastAsia="標楷體" w:hAnsi="標楷體" w:cs="新細明體"/>
                <w:color w:val="002060"/>
                <w:sz w:val="22"/>
              </w:rPr>
            </w:pPr>
            <w:r w:rsidRPr="00E72109">
              <w:rPr>
                <w:rFonts w:ascii="標楷體" w:eastAsia="標楷體" w:hAnsi="標楷體" w:hint="eastAsia"/>
                <w:color w:val="000000" w:themeColor="text1"/>
                <w:sz w:val="22"/>
              </w:rPr>
              <w:t>雲端硬碟</w:t>
            </w:r>
          </w:p>
        </w:tc>
      </w:tr>
    </w:tbl>
    <w:p w14:paraId="36C264C5" w14:textId="77777777" w:rsidR="00245221" w:rsidRDefault="00245221" w:rsidP="00245221">
      <w:pPr>
        <w:widowControl/>
        <w:rPr>
          <w:rFonts w:hAnsi="新細明體" w:cs="細明體"/>
          <w:b/>
          <w:color w:val="000000" w:themeColor="text1"/>
        </w:rPr>
      </w:pPr>
    </w:p>
    <w:p w14:paraId="5AA0988B" w14:textId="77777777" w:rsidR="00245221" w:rsidRPr="006A3CEF" w:rsidRDefault="00245221" w:rsidP="00245221">
      <w:pPr>
        <w:widowControl/>
        <w:rPr>
          <w:rFonts w:hAnsi="新細明體"/>
          <w:b/>
          <w:color w:val="000000" w:themeColor="text1"/>
        </w:rPr>
      </w:pPr>
      <w:r w:rsidRPr="006A3CEF">
        <w:rPr>
          <w:rFonts w:hAnsi="新細明體" w:cs="細明體" w:hint="eastAsia"/>
          <w:b/>
          <w:color w:val="000000" w:themeColor="text1"/>
        </w:rPr>
        <w:t>附錄</w:t>
      </w:r>
      <w:r w:rsidRPr="006A3CEF">
        <w:rPr>
          <w:rFonts w:hAnsi="新細明體" w:cs="細明體" w:hint="eastAsia"/>
          <w:b/>
          <w:color w:val="000000" w:themeColor="text1"/>
        </w:rPr>
        <w:t>(</w:t>
      </w:r>
      <w:r w:rsidRPr="006A3CEF">
        <w:rPr>
          <w:rFonts w:hAnsi="新細明體" w:cs="細明體" w:hint="eastAsia"/>
          <w:b/>
          <w:color w:val="000000" w:themeColor="text1"/>
        </w:rPr>
        <w:t>二</w:t>
      </w:r>
      <w:r w:rsidRPr="006A3CEF">
        <w:rPr>
          <w:rFonts w:hAnsi="新細明體" w:cs="細明體" w:hint="eastAsia"/>
          <w:b/>
          <w:color w:val="000000" w:themeColor="text1"/>
        </w:rPr>
        <w:t>)</w:t>
      </w:r>
      <w:r w:rsidRPr="006A3CEF">
        <w:rPr>
          <w:color w:val="000000" w:themeColor="text1"/>
        </w:rPr>
        <w:t xml:space="preserve"> </w:t>
      </w:r>
      <w:r w:rsidRPr="006A3CEF">
        <w:rPr>
          <w:rFonts w:hAnsi="新細明體" w:hint="eastAsia"/>
          <w:b/>
          <w:color w:val="000000" w:themeColor="text1"/>
        </w:rPr>
        <w:t>評量標準與評分指引</w:t>
      </w:r>
      <w:r w:rsidRPr="006A3CEF">
        <w:rPr>
          <w:rFonts w:hAnsi="新細明體" w:hint="eastAsia"/>
          <w:b/>
          <w:color w:val="000000" w:themeColor="text1"/>
        </w:rPr>
        <w:t xml:space="preserve"> </w:t>
      </w:r>
      <w:r>
        <w:rPr>
          <w:rFonts w:hAnsi="新細明體" w:hint="eastAsia"/>
          <w:b/>
          <w:color w:val="000000" w:themeColor="text1"/>
        </w:rPr>
        <w:t>(</w:t>
      </w:r>
      <w:proofErr w:type="gramStart"/>
      <w:r>
        <w:rPr>
          <w:rFonts w:hAnsi="新細明體" w:hint="eastAsia"/>
          <w:b/>
          <w:color w:val="000000" w:themeColor="text1"/>
        </w:rPr>
        <w:t>標轉本位</w:t>
      </w:r>
      <w:proofErr w:type="gramEnd"/>
      <w:r>
        <w:rPr>
          <w:rFonts w:hAnsi="新細明體" w:hint="eastAsia"/>
          <w:b/>
          <w:color w:val="000000" w:themeColor="text1"/>
        </w:rPr>
        <w:t>評量模式</w:t>
      </w:r>
      <w:r>
        <w:rPr>
          <w:rFonts w:hAnsi="新細明體" w:hint="eastAsia"/>
          <w:b/>
          <w:color w:val="000000" w:themeColor="text1"/>
        </w:rPr>
        <w:t>)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086"/>
      </w:tblGrid>
      <w:tr w:rsidR="00245221" w:rsidRPr="006A3CEF" w14:paraId="201E2CEC" w14:textId="77777777" w:rsidTr="007909AB">
        <w:trPr>
          <w:trHeight w:val="843"/>
          <w:jc w:val="center"/>
        </w:trPr>
        <w:tc>
          <w:tcPr>
            <w:tcW w:w="1292" w:type="dxa"/>
            <w:gridSpan w:val="2"/>
            <w:vAlign w:val="center"/>
          </w:tcPr>
          <w:p w14:paraId="5E08ECDA" w14:textId="77777777" w:rsidR="00245221" w:rsidRPr="002144C3" w:rsidRDefault="00245221" w:rsidP="007909A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597" w:type="dxa"/>
            <w:gridSpan w:val="5"/>
            <w:vAlign w:val="center"/>
          </w:tcPr>
          <w:p w14:paraId="177357AA" w14:textId="77777777" w:rsidR="00245221" w:rsidRPr="00245221" w:rsidRDefault="00245221" w:rsidP="00245221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Fonts w:asciiTheme="minorEastAsia" w:hAnsiTheme="minorEastAsia"/>
                <w:noProof/>
              </w:rPr>
            </w:pPr>
            <w:r w:rsidRPr="00245221">
              <w:rPr>
                <w:rFonts w:asciiTheme="minorEastAsia" w:hAnsiTheme="minorEastAsia" w:hint="eastAsia"/>
                <w:noProof/>
              </w:rPr>
              <w:t>利用網路工具(Google文件、線上投票)進行創意分享活動</w:t>
            </w:r>
          </w:p>
          <w:p w14:paraId="3EF6E0E3" w14:textId="77777777" w:rsidR="00245221" w:rsidRPr="003A6B82" w:rsidRDefault="00245221" w:rsidP="00245221">
            <w:pPr>
              <w:pStyle w:val="a3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/>
                <w:b/>
                <w:noProof/>
              </w:rPr>
            </w:pPr>
            <w:r w:rsidRPr="00245221">
              <w:rPr>
                <w:rFonts w:asciiTheme="minorEastAsia" w:hAnsiTheme="minorEastAsia" w:hint="eastAsia"/>
                <w:noProof/>
              </w:rPr>
              <w:t>Google雲端硬碟共用操作</w:t>
            </w:r>
          </w:p>
        </w:tc>
      </w:tr>
      <w:tr w:rsidR="00245221" w:rsidRPr="006A3CEF" w14:paraId="431360C5" w14:textId="77777777" w:rsidTr="007909AB">
        <w:trPr>
          <w:trHeight w:val="993"/>
          <w:jc w:val="center"/>
        </w:trPr>
        <w:tc>
          <w:tcPr>
            <w:tcW w:w="1292" w:type="dxa"/>
            <w:gridSpan w:val="2"/>
            <w:vAlign w:val="center"/>
          </w:tcPr>
          <w:p w14:paraId="40AE2603" w14:textId="77777777" w:rsidR="00245221" w:rsidRPr="002144C3" w:rsidRDefault="00245221" w:rsidP="007909AB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學習表現</w:t>
            </w:r>
          </w:p>
        </w:tc>
        <w:tc>
          <w:tcPr>
            <w:tcW w:w="8597" w:type="dxa"/>
            <w:gridSpan w:val="5"/>
            <w:vAlign w:val="center"/>
          </w:tcPr>
          <w:p w14:paraId="73F5177B" w14:textId="77777777" w:rsidR="00245221" w:rsidRPr="00245221" w:rsidRDefault="00245221" w:rsidP="00245221">
            <w:pPr>
              <w:pStyle w:val="a3"/>
              <w:numPr>
                <w:ilvl w:val="0"/>
                <w:numId w:val="9"/>
              </w:numPr>
              <w:snapToGrid w:val="0"/>
              <w:ind w:leftChars="0"/>
              <w:rPr>
                <w:rFonts w:asciiTheme="minorEastAsia" w:hAnsiTheme="minorEastAsia"/>
                <w:noProof/>
              </w:rPr>
            </w:pPr>
            <w:r w:rsidRPr="00245221">
              <w:rPr>
                <w:rFonts w:asciiTheme="minorEastAsia" w:hAnsiTheme="minorEastAsia" w:hint="eastAsia"/>
                <w:noProof/>
              </w:rPr>
              <w:t>社會3b-III-2</w:t>
            </w:r>
            <w:r w:rsidRPr="00245221">
              <w:rPr>
                <w:rFonts w:asciiTheme="minorEastAsia" w:hAnsiTheme="minorEastAsia"/>
                <w:noProof/>
              </w:rPr>
              <w:br/>
            </w:r>
            <w:r w:rsidRPr="00245221">
              <w:rPr>
                <w:rFonts w:asciiTheme="minorEastAsia" w:hAnsiTheme="minorEastAsia" w:hint="eastAsia"/>
                <w:noProof/>
              </w:rPr>
              <w:t>摘取及整理社會議題相關資料的重點，判讀其正確性及價值，並加以描述和解釋。</w:t>
            </w:r>
          </w:p>
          <w:p w14:paraId="1C92B416" w14:textId="77777777" w:rsidR="00245221" w:rsidRPr="00076C11" w:rsidRDefault="00245221" w:rsidP="00245221">
            <w:pPr>
              <w:pStyle w:val="a3"/>
              <w:numPr>
                <w:ilvl w:val="0"/>
                <w:numId w:val="9"/>
              </w:numPr>
              <w:snapToGrid w:val="0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245221">
              <w:rPr>
                <w:rFonts w:asciiTheme="minorEastAsia" w:hAnsiTheme="minorEastAsia" w:hint="eastAsia"/>
                <w:noProof/>
              </w:rPr>
              <w:t>綜合2c-III-1</w:t>
            </w:r>
            <w:r w:rsidRPr="00245221">
              <w:rPr>
                <w:rFonts w:asciiTheme="minorEastAsia" w:hAnsiTheme="minorEastAsia"/>
                <w:noProof/>
              </w:rPr>
              <w:br/>
            </w:r>
            <w:r w:rsidRPr="00245221">
              <w:rPr>
                <w:rFonts w:asciiTheme="minorEastAsia" w:hAnsiTheme="minorEastAsia" w:hint="eastAsia"/>
                <w:noProof/>
              </w:rPr>
              <w:t>分析與判讀各類資源，規劃策略以解決日常生活的問題。</w:t>
            </w:r>
          </w:p>
        </w:tc>
      </w:tr>
      <w:tr w:rsidR="00245221" w:rsidRPr="006A3CEF" w14:paraId="5D1E5A07" w14:textId="77777777" w:rsidTr="007909AB">
        <w:trPr>
          <w:trHeight w:val="831"/>
          <w:jc w:val="center"/>
        </w:trPr>
        <w:tc>
          <w:tcPr>
            <w:tcW w:w="9889" w:type="dxa"/>
            <w:gridSpan w:val="7"/>
            <w:vAlign w:val="center"/>
          </w:tcPr>
          <w:p w14:paraId="597448EC" w14:textId="77777777" w:rsidR="00245221" w:rsidRPr="008C6450" w:rsidRDefault="00245221" w:rsidP="007909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8C6450">
              <w:rPr>
                <w:rFonts w:eastAsia="標楷體" w:hint="eastAsia"/>
                <w:b/>
                <w:noProof/>
              </w:rPr>
              <w:t>評量標準</w:t>
            </w:r>
          </w:p>
        </w:tc>
      </w:tr>
      <w:tr w:rsidR="00245221" w:rsidRPr="006A3CEF" w14:paraId="513A7BAC" w14:textId="77777777" w:rsidTr="007909AB">
        <w:trPr>
          <w:trHeight w:val="218"/>
          <w:jc w:val="center"/>
        </w:trPr>
        <w:tc>
          <w:tcPr>
            <w:tcW w:w="646" w:type="dxa"/>
            <w:vAlign w:val="center"/>
          </w:tcPr>
          <w:p w14:paraId="7070A5A4" w14:textId="77777777" w:rsidR="00245221" w:rsidRPr="002144C3" w:rsidRDefault="00245221" w:rsidP="007909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主</w:t>
            </w:r>
          </w:p>
          <w:p w14:paraId="2C8F8262" w14:textId="77777777" w:rsidR="00245221" w:rsidRPr="002144C3" w:rsidRDefault="00245221" w:rsidP="007909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1889C28B" w14:textId="77777777" w:rsidR="00245221" w:rsidRPr="002144C3" w:rsidRDefault="00245221" w:rsidP="007909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</w:t>
            </w:r>
            <w:r w:rsidRPr="002144C3">
              <w:rPr>
                <w:rFonts w:eastAsia="標楷體" w:hint="eastAsia"/>
                <w:b/>
                <w:noProof/>
              </w:rPr>
              <w:lastRenderedPageBreak/>
              <w:t>描述</w:t>
            </w:r>
          </w:p>
        </w:tc>
        <w:tc>
          <w:tcPr>
            <w:tcW w:w="1877" w:type="dxa"/>
            <w:vAlign w:val="center"/>
          </w:tcPr>
          <w:p w14:paraId="77F91945" w14:textId="77777777" w:rsidR="00245221" w:rsidRPr="002144C3" w:rsidRDefault="00245221" w:rsidP="007909AB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lastRenderedPageBreak/>
              <w:t>A</w:t>
            </w:r>
          </w:p>
          <w:p w14:paraId="2A4B76E9" w14:textId="77777777" w:rsidR="00245221" w:rsidRPr="002144C3" w:rsidRDefault="00245221" w:rsidP="007909AB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優秀</w:t>
            </w:r>
          </w:p>
        </w:tc>
        <w:tc>
          <w:tcPr>
            <w:tcW w:w="1878" w:type="dxa"/>
            <w:vAlign w:val="center"/>
          </w:tcPr>
          <w:p w14:paraId="2C1D9273" w14:textId="77777777" w:rsidR="00245221" w:rsidRPr="002144C3" w:rsidRDefault="00245221" w:rsidP="007909AB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B</w:t>
            </w:r>
          </w:p>
          <w:p w14:paraId="05881C66" w14:textId="77777777" w:rsidR="00245221" w:rsidRPr="002144C3" w:rsidRDefault="00245221" w:rsidP="007909AB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良好</w:t>
            </w:r>
          </w:p>
        </w:tc>
        <w:tc>
          <w:tcPr>
            <w:tcW w:w="1878" w:type="dxa"/>
            <w:vAlign w:val="center"/>
          </w:tcPr>
          <w:p w14:paraId="51B627A1" w14:textId="77777777" w:rsidR="00245221" w:rsidRPr="002144C3" w:rsidRDefault="00245221" w:rsidP="007909AB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C</w:t>
            </w:r>
          </w:p>
          <w:p w14:paraId="541B3CA1" w14:textId="77777777" w:rsidR="00245221" w:rsidRPr="002144C3" w:rsidRDefault="00245221" w:rsidP="007909AB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基礎</w:t>
            </w:r>
          </w:p>
        </w:tc>
        <w:tc>
          <w:tcPr>
            <w:tcW w:w="1878" w:type="dxa"/>
            <w:vAlign w:val="center"/>
          </w:tcPr>
          <w:p w14:paraId="33F1D0F8" w14:textId="77777777" w:rsidR="00245221" w:rsidRPr="002144C3" w:rsidRDefault="00245221" w:rsidP="007909AB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D</w:t>
            </w:r>
          </w:p>
          <w:p w14:paraId="5EEA83D2" w14:textId="77777777" w:rsidR="00245221" w:rsidRPr="002144C3" w:rsidRDefault="00245221" w:rsidP="007909AB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不足</w:t>
            </w:r>
          </w:p>
        </w:tc>
        <w:tc>
          <w:tcPr>
            <w:tcW w:w="1086" w:type="dxa"/>
            <w:vAlign w:val="center"/>
          </w:tcPr>
          <w:p w14:paraId="65D0054D" w14:textId="77777777" w:rsidR="00245221" w:rsidRPr="002144C3" w:rsidRDefault="00245221" w:rsidP="007909AB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E</w:t>
            </w:r>
          </w:p>
          <w:p w14:paraId="78683808" w14:textId="77777777" w:rsidR="00245221" w:rsidRPr="002144C3" w:rsidRDefault="00245221" w:rsidP="007909AB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落後</w:t>
            </w:r>
          </w:p>
        </w:tc>
      </w:tr>
      <w:tr w:rsidR="00245221" w:rsidRPr="006A3CEF" w14:paraId="69BAFD64" w14:textId="77777777" w:rsidTr="007909AB">
        <w:trPr>
          <w:trHeight w:val="1840"/>
          <w:jc w:val="center"/>
        </w:trPr>
        <w:tc>
          <w:tcPr>
            <w:tcW w:w="646" w:type="dxa"/>
            <w:vAlign w:val="center"/>
          </w:tcPr>
          <w:p w14:paraId="4BA75D8F" w14:textId="77777777" w:rsidR="00245221" w:rsidRPr="004601BA" w:rsidRDefault="00245221" w:rsidP="007909AB">
            <w:pPr>
              <w:jc w:val="center"/>
              <w:rPr>
                <w:rFonts w:ascii="新細明體" w:eastAsia="標楷體i.." w:hAnsi="新細明體" w:cs="標楷體i.."/>
                <w:color w:val="000000" w:themeColor="text1"/>
              </w:rPr>
            </w:pPr>
            <w:r w:rsidRPr="00562C82">
              <w:rPr>
                <w:rFonts w:ascii="標楷體" w:eastAsia="標楷體" w:hAnsi="標楷體" w:cs="新細明體" w:hint="eastAsia"/>
              </w:rPr>
              <w:lastRenderedPageBreak/>
              <w:t>網路素養</w:t>
            </w:r>
            <w:proofErr w:type="gramStart"/>
            <w:r w:rsidRPr="00562C82">
              <w:rPr>
                <w:rFonts w:ascii="標楷體" w:eastAsia="標楷體" w:hAnsi="標楷體" w:cs="新細明體" w:hint="eastAsia"/>
              </w:rPr>
              <w:t>∣</w:t>
            </w:r>
            <w:proofErr w:type="gramEnd"/>
            <w:r w:rsidRPr="00562C82">
              <w:rPr>
                <w:rFonts w:ascii="標楷體" w:eastAsia="標楷體" w:hAnsi="標楷體" w:cs="新細明體" w:hint="eastAsia"/>
              </w:rPr>
              <w:t>球</w:t>
            </w:r>
            <w:proofErr w:type="gramStart"/>
            <w:r w:rsidRPr="00562C82">
              <w:rPr>
                <w:rFonts w:ascii="標楷體" w:eastAsia="標楷體" w:hAnsi="標楷體" w:cs="新細明體" w:hint="eastAsia"/>
              </w:rPr>
              <w:t>蝠</w:t>
            </w:r>
            <w:proofErr w:type="gramEnd"/>
            <w:r w:rsidRPr="00562C82">
              <w:rPr>
                <w:rFonts w:ascii="標楷體" w:eastAsia="標楷體" w:hAnsi="標楷體" w:cs="新細明體" w:hint="eastAsia"/>
              </w:rPr>
              <w:t>的大冒險</w:t>
            </w:r>
          </w:p>
        </w:tc>
        <w:tc>
          <w:tcPr>
            <w:tcW w:w="646" w:type="dxa"/>
            <w:vMerge/>
            <w:vAlign w:val="center"/>
          </w:tcPr>
          <w:p w14:paraId="6EBD1C40" w14:textId="77777777" w:rsidR="00245221" w:rsidRPr="002144C3" w:rsidRDefault="00245221" w:rsidP="007909AB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</w:tcPr>
          <w:p w14:paraId="67F1B344" w14:textId="77777777" w:rsidR="00245221" w:rsidRDefault="00245221" w:rsidP="0024522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</w:rPr>
            </w:pPr>
            <w:r w:rsidRPr="00245221">
              <w:rPr>
                <w:rFonts w:ascii="新細明體" w:eastAsia="標楷體i.." w:hAnsi="新細明體" w:cs="標楷體i.." w:hint="eastAsia"/>
                <w:color w:val="000000" w:themeColor="text1"/>
              </w:rPr>
              <w:t>能熟練地將擷取的資料分門別類，並辨別資料的正確性。</w:t>
            </w:r>
          </w:p>
          <w:p w14:paraId="3E7726D2" w14:textId="77777777" w:rsidR="00245221" w:rsidRPr="00245221" w:rsidRDefault="00245221" w:rsidP="0024522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</w:rPr>
            </w:pPr>
          </w:p>
          <w:p w14:paraId="7C192E70" w14:textId="77777777" w:rsidR="00245221" w:rsidRPr="006A3CEF" w:rsidRDefault="00245221" w:rsidP="0024522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</w:rPr>
            </w:pPr>
            <w:r w:rsidRPr="00245221">
              <w:rPr>
                <w:rFonts w:ascii="新細明體" w:eastAsia="標楷體i.." w:hAnsi="新細明體" w:cs="標楷體i.." w:hint="eastAsia"/>
                <w:color w:val="000000" w:themeColor="text1"/>
              </w:rPr>
              <w:t>能熟悉雲端硬碟的基本操作，將</w:t>
            </w:r>
            <w:r w:rsidRPr="00245221">
              <w:rPr>
                <w:rFonts w:ascii="新細明體" w:eastAsia="標楷體i.." w:hAnsi="新細明體" w:cs="標楷體i.." w:hint="eastAsia"/>
                <w:color w:val="000000" w:themeColor="text1"/>
              </w:rPr>
              <w:t>google</w:t>
            </w:r>
            <w:r w:rsidRPr="00245221">
              <w:rPr>
                <w:rFonts w:ascii="新細明體" w:eastAsia="標楷體i.." w:hAnsi="新細明體" w:cs="標楷體i.." w:hint="eastAsia"/>
                <w:color w:val="000000" w:themeColor="text1"/>
              </w:rPr>
              <w:t>文件與表單正確命名</w:t>
            </w:r>
            <w:r>
              <w:rPr>
                <w:rFonts w:ascii="新細明體" w:eastAsia="標楷體i.." w:hAnsi="新細明體" w:cs="標楷體i.." w:hint="eastAsia"/>
                <w:color w:val="000000" w:themeColor="text1"/>
              </w:rPr>
              <w:t>，其</w:t>
            </w:r>
            <w:r w:rsidRPr="00245221">
              <w:rPr>
                <w:rFonts w:ascii="新細明體" w:eastAsia="標楷體i.." w:hAnsi="新細明體" w:cs="標楷體i.." w:hint="eastAsia"/>
                <w:color w:val="000000" w:themeColor="text1"/>
              </w:rPr>
              <w:t>內容</w:t>
            </w:r>
            <w:r>
              <w:rPr>
                <w:rFonts w:ascii="新細明體" w:eastAsia="標楷體i.." w:hAnsi="新細明體" w:cs="標楷體i.." w:hint="eastAsia"/>
                <w:color w:val="000000" w:themeColor="text1"/>
              </w:rPr>
              <w:t>充分</w:t>
            </w:r>
            <w:r w:rsidRPr="00245221">
              <w:rPr>
                <w:rFonts w:ascii="新細明體" w:eastAsia="標楷體i.." w:hAnsi="新細明體" w:cs="標楷體i.." w:hint="eastAsia"/>
                <w:color w:val="000000" w:themeColor="text1"/>
              </w:rPr>
              <w:t>完成課堂要求。</w:t>
            </w:r>
          </w:p>
        </w:tc>
        <w:tc>
          <w:tcPr>
            <w:tcW w:w="1878" w:type="dxa"/>
          </w:tcPr>
          <w:p w14:paraId="6D176AF5" w14:textId="77777777" w:rsidR="00245221" w:rsidRDefault="00245221" w:rsidP="0024522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</w:rPr>
            </w:pPr>
            <w:r w:rsidRPr="00245221">
              <w:rPr>
                <w:rFonts w:ascii="新細明體" w:eastAsia="標楷體i.." w:hAnsi="新細明體" w:cs="標楷體i.." w:hint="eastAsia"/>
                <w:color w:val="000000" w:themeColor="text1"/>
              </w:rPr>
              <w:t>能大部分熟練地將擷取的資料分門別類，並辨別資料的正確性。</w:t>
            </w:r>
          </w:p>
          <w:p w14:paraId="366F24FA" w14:textId="77777777" w:rsidR="00245221" w:rsidRPr="00245221" w:rsidRDefault="00245221" w:rsidP="00245221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</w:rPr>
            </w:pPr>
          </w:p>
          <w:p w14:paraId="60EA5AEB" w14:textId="77777777" w:rsidR="00245221" w:rsidRPr="006A3CEF" w:rsidRDefault="00245221" w:rsidP="007909AB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</w:rPr>
            </w:pPr>
            <w:r w:rsidRPr="00245221">
              <w:rPr>
                <w:rFonts w:ascii="新細明體" w:eastAsia="標楷體i.." w:hAnsi="新細明體" w:cs="標楷體i.." w:hint="eastAsia"/>
                <w:color w:val="000000" w:themeColor="text1"/>
              </w:rPr>
              <w:t>能熟悉雲端硬碟的基本操作，將</w:t>
            </w:r>
            <w:r w:rsidRPr="00245221">
              <w:rPr>
                <w:rFonts w:ascii="新細明體" w:eastAsia="標楷體i.." w:hAnsi="新細明體" w:cs="標楷體i.." w:hint="eastAsia"/>
                <w:color w:val="000000" w:themeColor="text1"/>
              </w:rPr>
              <w:t>google</w:t>
            </w:r>
            <w:r w:rsidRPr="00245221">
              <w:rPr>
                <w:rFonts w:ascii="新細明體" w:eastAsia="標楷體i.." w:hAnsi="新細明體" w:cs="標楷體i.." w:hint="eastAsia"/>
                <w:color w:val="000000" w:themeColor="text1"/>
              </w:rPr>
              <w:t>文件與表單</w:t>
            </w:r>
            <w:r>
              <w:rPr>
                <w:rFonts w:ascii="新細明體" w:eastAsia="標楷體i.." w:hAnsi="新細明體" w:cs="標楷體i.." w:hint="eastAsia"/>
                <w:color w:val="000000" w:themeColor="text1"/>
              </w:rPr>
              <w:t>之</w:t>
            </w:r>
            <w:r w:rsidRPr="00245221">
              <w:rPr>
                <w:rFonts w:ascii="新細明體" w:eastAsia="標楷體i.." w:hAnsi="新細明體" w:cs="標楷體i.." w:hint="eastAsia"/>
                <w:color w:val="000000" w:themeColor="text1"/>
              </w:rPr>
              <w:t>其中一種，正確命名與內容完成課堂要求。</w:t>
            </w:r>
          </w:p>
        </w:tc>
        <w:tc>
          <w:tcPr>
            <w:tcW w:w="1878" w:type="dxa"/>
          </w:tcPr>
          <w:p w14:paraId="19AEC9E2" w14:textId="77777777" w:rsidR="00245221" w:rsidRDefault="00245221" w:rsidP="007909AB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</w:rPr>
            </w:pPr>
            <w:r w:rsidRPr="00245221">
              <w:rPr>
                <w:rFonts w:ascii="新細明體" w:eastAsia="標楷體i.." w:hAnsi="新細明體" w:cs="標楷體i.." w:hint="eastAsia"/>
                <w:color w:val="000000" w:themeColor="text1"/>
              </w:rPr>
              <w:t>能將擷取的資料分門別類，並辨別資料的正確性。</w:t>
            </w:r>
          </w:p>
          <w:p w14:paraId="618394C7" w14:textId="77777777" w:rsidR="00245221" w:rsidRDefault="00245221" w:rsidP="007909AB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</w:rPr>
            </w:pPr>
          </w:p>
          <w:p w14:paraId="0FEF808B" w14:textId="77777777" w:rsidR="00245221" w:rsidRPr="006A3CEF" w:rsidRDefault="00245221" w:rsidP="007909AB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</w:rPr>
            </w:pPr>
            <w:r w:rsidRPr="00245221">
              <w:rPr>
                <w:rFonts w:ascii="新細明體" w:eastAsia="標楷體i.." w:hAnsi="新細明體" w:cs="標楷體i.." w:hint="eastAsia"/>
                <w:color w:val="000000" w:themeColor="text1"/>
              </w:rPr>
              <w:t>能完成基本雲端硬碟操作，建立文件與表單檔案。</w:t>
            </w:r>
          </w:p>
        </w:tc>
        <w:tc>
          <w:tcPr>
            <w:tcW w:w="1878" w:type="dxa"/>
          </w:tcPr>
          <w:p w14:paraId="72231DB3" w14:textId="77777777" w:rsidR="00245221" w:rsidRDefault="00245221" w:rsidP="007909AB">
            <w:pPr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</w:rPr>
            </w:pPr>
            <w:r w:rsidRPr="00245221">
              <w:rPr>
                <w:rFonts w:ascii="新細明體" w:eastAsia="標楷體i.." w:hAnsi="新細明體" w:cs="標楷體i.." w:hint="eastAsia"/>
                <w:color w:val="000000" w:themeColor="text1"/>
              </w:rPr>
              <w:t>能辨別資料的正確性。</w:t>
            </w:r>
          </w:p>
          <w:p w14:paraId="483747A0" w14:textId="77777777" w:rsidR="00245221" w:rsidRDefault="00245221" w:rsidP="007909AB">
            <w:pPr>
              <w:adjustRightInd w:val="0"/>
              <w:snapToGrid w:val="0"/>
              <w:spacing w:line="240" w:lineRule="atLeast"/>
              <w:jc w:val="both"/>
              <w:rPr>
                <w:rFonts w:ascii="新細明體" w:eastAsia="標楷體i.." w:hAnsi="新細明體" w:cs="標楷體i.."/>
                <w:color w:val="000000" w:themeColor="text1"/>
              </w:rPr>
            </w:pPr>
          </w:p>
          <w:p w14:paraId="0BC398AC" w14:textId="77777777" w:rsidR="00245221" w:rsidRPr="006A3CEF" w:rsidRDefault="00245221" w:rsidP="007909AB">
            <w:pPr>
              <w:adjustRightInd w:val="0"/>
              <w:snapToGrid w:val="0"/>
              <w:spacing w:line="240" w:lineRule="atLeast"/>
              <w:jc w:val="both"/>
              <w:rPr>
                <w:rFonts w:ascii="新細明體" w:hAnsi="新細明體"/>
                <w:color w:val="000000" w:themeColor="text1"/>
              </w:rPr>
            </w:pPr>
            <w:r w:rsidRPr="00245221">
              <w:rPr>
                <w:rFonts w:ascii="新細明體" w:eastAsia="標楷體i.." w:hAnsi="新細明體" w:cs="標楷體i.." w:hint="eastAsia"/>
                <w:color w:val="000000" w:themeColor="text1"/>
              </w:rPr>
              <w:t>能完成基本雲端硬碟操作，建立文件檔案。</w:t>
            </w:r>
          </w:p>
        </w:tc>
        <w:tc>
          <w:tcPr>
            <w:tcW w:w="1086" w:type="dxa"/>
            <w:vAlign w:val="center"/>
          </w:tcPr>
          <w:p w14:paraId="69C4C643" w14:textId="77777777" w:rsidR="00245221" w:rsidRPr="002144C3" w:rsidRDefault="00245221" w:rsidP="007909AB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未達</w:t>
            </w:r>
          </w:p>
          <w:p w14:paraId="3CF6F8FE" w14:textId="77777777" w:rsidR="00245221" w:rsidRPr="002144C3" w:rsidRDefault="00245221" w:rsidP="007909AB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D</w:t>
            </w:r>
            <w:r w:rsidRPr="002144C3">
              <w:rPr>
                <w:rFonts w:eastAsia="標楷體"/>
                <w:b/>
                <w:noProof/>
              </w:rPr>
              <w:t>級</w:t>
            </w:r>
          </w:p>
        </w:tc>
      </w:tr>
      <w:tr w:rsidR="00245221" w:rsidRPr="006A3CEF" w14:paraId="6EFD85DD" w14:textId="77777777" w:rsidTr="007909AB">
        <w:trPr>
          <w:trHeight w:val="673"/>
          <w:jc w:val="center"/>
        </w:trPr>
        <w:tc>
          <w:tcPr>
            <w:tcW w:w="1292" w:type="dxa"/>
            <w:gridSpan w:val="2"/>
            <w:vAlign w:val="center"/>
          </w:tcPr>
          <w:p w14:paraId="4597CC5B" w14:textId="77777777" w:rsidR="00245221" w:rsidRPr="002144C3" w:rsidRDefault="00245221" w:rsidP="007909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評分</w:t>
            </w:r>
          </w:p>
          <w:p w14:paraId="6B878F87" w14:textId="77777777" w:rsidR="00245221" w:rsidRPr="002144C3" w:rsidRDefault="00245221" w:rsidP="007909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指引</w:t>
            </w:r>
          </w:p>
        </w:tc>
        <w:tc>
          <w:tcPr>
            <w:tcW w:w="1877" w:type="dxa"/>
            <w:vAlign w:val="center"/>
          </w:tcPr>
          <w:p w14:paraId="4A9A3164" w14:textId="77777777" w:rsidR="00245221" w:rsidRPr="002144C3" w:rsidRDefault="00245221" w:rsidP="007909AB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A</w:t>
            </w:r>
          </w:p>
        </w:tc>
        <w:tc>
          <w:tcPr>
            <w:tcW w:w="1878" w:type="dxa"/>
            <w:vAlign w:val="center"/>
          </w:tcPr>
          <w:p w14:paraId="1865B334" w14:textId="77777777" w:rsidR="00245221" w:rsidRPr="002144C3" w:rsidRDefault="00245221" w:rsidP="007909AB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B</w:t>
            </w:r>
          </w:p>
        </w:tc>
        <w:tc>
          <w:tcPr>
            <w:tcW w:w="1878" w:type="dxa"/>
            <w:vAlign w:val="center"/>
          </w:tcPr>
          <w:p w14:paraId="10989E9F" w14:textId="77777777" w:rsidR="00245221" w:rsidRPr="002144C3" w:rsidRDefault="00245221" w:rsidP="007909AB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C</w:t>
            </w:r>
          </w:p>
        </w:tc>
        <w:tc>
          <w:tcPr>
            <w:tcW w:w="1878" w:type="dxa"/>
            <w:vAlign w:val="center"/>
          </w:tcPr>
          <w:p w14:paraId="4A09ED3D" w14:textId="77777777" w:rsidR="00245221" w:rsidRPr="002144C3" w:rsidRDefault="00245221" w:rsidP="007909AB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D</w:t>
            </w:r>
          </w:p>
        </w:tc>
        <w:tc>
          <w:tcPr>
            <w:tcW w:w="1086" w:type="dxa"/>
            <w:vAlign w:val="center"/>
          </w:tcPr>
          <w:p w14:paraId="79DF0ED4" w14:textId="77777777" w:rsidR="00245221" w:rsidRPr="002144C3" w:rsidRDefault="00245221" w:rsidP="007909AB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未達</w:t>
            </w:r>
          </w:p>
          <w:p w14:paraId="7D48DAC4" w14:textId="77777777" w:rsidR="00245221" w:rsidRPr="002144C3" w:rsidRDefault="00245221" w:rsidP="007909AB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D</w:t>
            </w:r>
            <w:r w:rsidRPr="002144C3">
              <w:rPr>
                <w:rFonts w:eastAsia="標楷體"/>
                <w:b/>
                <w:noProof/>
              </w:rPr>
              <w:t>級</w:t>
            </w:r>
          </w:p>
        </w:tc>
      </w:tr>
      <w:tr w:rsidR="00245221" w:rsidRPr="006A3CEF" w14:paraId="58AA07DF" w14:textId="77777777" w:rsidTr="00B5219E">
        <w:trPr>
          <w:trHeight w:val="759"/>
          <w:jc w:val="center"/>
        </w:trPr>
        <w:tc>
          <w:tcPr>
            <w:tcW w:w="1292" w:type="dxa"/>
            <w:gridSpan w:val="2"/>
            <w:vAlign w:val="center"/>
          </w:tcPr>
          <w:p w14:paraId="0F056873" w14:textId="77777777" w:rsidR="00245221" w:rsidRDefault="00245221" w:rsidP="007909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</w:t>
            </w:r>
          </w:p>
          <w:p w14:paraId="5D84AC50" w14:textId="77777777" w:rsidR="00245221" w:rsidRPr="002144C3" w:rsidRDefault="00245221" w:rsidP="007909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工具</w:t>
            </w:r>
          </w:p>
        </w:tc>
        <w:tc>
          <w:tcPr>
            <w:tcW w:w="8597" w:type="dxa"/>
            <w:gridSpan w:val="5"/>
            <w:vAlign w:val="center"/>
          </w:tcPr>
          <w:p w14:paraId="45D35D2B" w14:textId="77777777" w:rsidR="00245221" w:rsidRPr="006A3CEF" w:rsidRDefault="00245221" w:rsidP="007909AB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 w:rsidRPr="00160250">
              <w:rPr>
                <w:rFonts w:ascii="新細明體" w:hAnsi="新細明體" w:hint="eastAsia"/>
                <w:color w:val="000000" w:themeColor="text1"/>
              </w:rPr>
              <w:t>雲端硬碟</w:t>
            </w:r>
          </w:p>
        </w:tc>
      </w:tr>
      <w:tr w:rsidR="00245221" w:rsidRPr="006A3CEF" w14:paraId="78E13861" w14:textId="77777777" w:rsidTr="007909AB">
        <w:trPr>
          <w:trHeight w:val="978"/>
          <w:jc w:val="center"/>
        </w:trPr>
        <w:tc>
          <w:tcPr>
            <w:tcW w:w="1292" w:type="dxa"/>
            <w:gridSpan w:val="2"/>
            <w:vAlign w:val="center"/>
          </w:tcPr>
          <w:p w14:paraId="0DFCDA45" w14:textId="77777777" w:rsidR="00245221" w:rsidRPr="002144C3" w:rsidRDefault="00245221" w:rsidP="007909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分數</w:t>
            </w:r>
          </w:p>
          <w:p w14:paraId="384E3DE4" w14:textId="77777777" w:rsidR="00245221" w:rsidRPr="002144C3" w:rsidRDefault="00245221" w:rsidP="007909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vAlign w:val="center"/>
          </w:tcPr>
          <w:p w14:paraId="2CA92FD7" w14:textId="77777777" w:rsidR="00245221" w:rsidRPr="006A3CEF" w:rsidRDefault="00245221" w:rsidP="007909AB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95-100</w:t>
            </w:r>
          </w:p>
        </w:tc>
        <w:tc>
          <w:tcPr>
            <w:tcW w:w="1878" w:type="dxa"/>
            <w:vAlign w:val="center"/>
          </w:tcPr>
          <w:p w14:paraId="719D270A" w14:textId="77777777" w:rsidR="00245221" w:rsidRPr="006A3CEF" w:rsidRDefault="00245221" w:rsidP="007909AB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90-94</w:t>
            </w:r>
          </w:p>
        </w:tc>
        <w:tc>
          <w:tcPr>
            <w:tcW w:w="1878" w:type="dxa"/>
            <w:vAlign w:val="center"/>
          </w:tcPr>
          <w:p w14:paraId="34EFA5F7" w14:textId="77777777" w:rsidR="00245221" w:rsidRPr="006A3CEF" w:rsidRDefault="00245221" w:rsidP="007909AB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85-89</w:t>
            </w:r>
          </w:p>
        </w:tc>
        <w:tc>
          <w:tcPr>
            <w:tcW w:w="1878" w:type="dxa"/>
            <w:vAlign w:val="center"/>
          </w:tcPr>
          <w:p w14:paraId="68BECDF8" w14:textId="77777777" w:rsidR="00245221" w:rsidRPr="006A3CEF" w:rsidRDefault="00245221" w:rsidP="007909AB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80-84</w:t>
            </w:r>
          </w:p>
        </w:tc>
        <w:tc>
          <w:tcPr>
            <w:tcW w:w="1086" w:type="dxa"/>
            <w:vAlign w:val="center"/>
          </w:tcPr>
          <w:p w14:paraId="7AF089BE" w14:textId="77777777" w:rsidR="00245221" w:rsidRPr="006A3CEF" w:rsidRDefault="00245221" w:rsidP="007909AB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79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733CD2E7" w14:textId="77777777" w:rsidR="00245221" w:rsidRPr="003A6B82" w:rsidRDefault="00245221" w:rsidP="00245221">
      <w:pPr>
        <w:rPr>
          <w:rFonts w:ascii="標楷體" w:eastAsia="標楷體" w:hAnsi="標楷體"/>
          <w:b/>
          <w:color w:val="FF0000"/>
        </w:rPr>
      </w:pPr>
      <w:r>
        <w:rPr>
          <w:rFonts w:eastAsia="標楷體" w:hint="eastAsia"/>
          <w:b/>
          <w:noProof/>
        </w:rPr>
        <w:t>分數</w:t>
      </w:r>
      <w:r w:rsidRPr="002144C3">
        <w:rPr>
          <w:rFonts w:eastAsia="標楷體" w:hint="eastAsia"/>
          <w:b/>
          <w:noProof/>
        </w:rPr>
        <w:t>轉換</w:t>
      </w:r>
      <w:r>
        <w:rPr>
          <w:rFonts w:eastAsia="標楷體" w:hint="eastAsia"/>
          <w:b/>
          <w:noProof/>
        </w:rPr>
        <w:t>：可由授課教師達成共識轉化自訂</w:t>
      </w:r>
      <w:r>
        <w:rPr>
          <w:rFonts w:eastAsia="標楷體" w:hint="eastAsia"/>
          <w:b/>
          <w:noProof/>
        </w:rPr>
        <w:t>(</w:t>
      </w:r>
      <w:r>
        <w:rPr>
          <w:rFonts w:eastAsia="標楷體" w:hint="eastAsia"/>
          <w:b/>
          <w:noProof/>
        </w:rPr>
        <w:t>級距可調整</w:t>
      </w:r>
      <w:r>
        <w:rPr>
          <w:rFonts w:eastAsia="標楷體" w:hint="eastAsia"/>
          <w:b/>
          <w:noProof/>
        </w:rPr>
        <w:t>)</w:t>
      </w:r>
      <w:r>
        <w:rPr>
          <w:rFonts w:eastAsia="標楷體" w:hint="eastAsia"/>
          <w:b/>
          <w:noProof/>
        </w:rPr>
        <w:t>。</w:t>
      </w:r>
    </w:p>
    <w:p w14:paraId="7F73D6E2" w14:textId="77777777" w:rsidR="00245221" w:rsidRPr="00245221" w:rsidRDefault="00245221" w:rsidP="00C95CCB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sectPr w:rsidR="00245221" w:rsidRPr="00245221" w:rsidSect="00A220ED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9F0F2" w14:textId="77777777" w:rsidR="00A913A6" w:rsidRDefault="00A913A6" w:rsidP="00C503AC">
      <w:r>
        <w:separator/>
      </w:r>
    </w:p>
  </w:endnote>
  <w:endnote w:type="continuationSeparator" w:id="0">
    <w:p w14:paraId="739DEB9B" w14:textId="77777777" w:rsidR="00A913A6" w:rsidRDefault="00A913A6" w:rsidP="00C5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BiauKai">
    <w:altName w:val="Times New Roman"/>
    <w:charset w:val="00"/>
    <w:family w:val="auto"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324DE" w14:textId="77777777" w:rsidR="00A913A6" w:rsidRDefault="00A913A6" w:rsidP="00C503AC">
      <w:r>
        <w:separator/>
      </w:r>
    </w:p>
  </w:footnote>
  <w:footnote w:type="continuationSeparator" w:id="0">
    <w:p w14:paraId="581B93BC" w14:textId="77777777" w:rsidR="00A913A6" w:rsidRDefault="00A913A6" w:rsidP="00C50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65B8"/>
    <w:multiLevelType w:val="hybridMultilevel"/>
    <w:tmpl w:val="363AC0E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0B959C2"/>
    <w:multiLevelType w:val="hybridMultilevel"/>
    <w:tmpl w:val="99F845EE"/>
    <w:lvl w:ilvl="0" w:tplc="3BD6C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06633FB"/>
    <w:multiLevelType w:val="hybridMultilevel"/>
    <w:tmpl w:val="AE2E89A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5C52CC3"/>
    <w:multiLevelType w:val="hybridMultilevel"/>
    <w:tmpl w:val="F512757C"/>
    <w:lvl w:ilvl="0" w:tplc="65FE1C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DB65739"/>
    <w:multiLevelType w:val="hybridMultilevel"/>
    <w:tmpl w:val="C6960B68"/>
    <w:lvl w:ilvl="0" w:tplc="CD5030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175651182">
    <w:abstractNumId w:val="3"/>
  </w:num>
  <w:num w:numId="2" w16cid:durableId="1498957374">
    <w:abstractNumId w:val="2"/>
  </w:num>
  <w:num w:numId="3" w16cid:durableId="1309673542">
    <w:abstractNumId w:val="1"/>
  </w:num>
  <w:num w:numId="4" w16cid:durableId="948509467">
    <w:abstractNumId w:val="8"/>
  </w:num>
  <w:num w:numId="5" w16cid:durableId="984317544">
    <w:abstractNumId w:val="7"/>
  </w:num>
  <w:num w:numId="6" w16cid:durableId="569660353">
    <w:abstractNumId w:val="6"/>
  </w:num>
  <w:num w:numId="7" w16cid:durableId="1504126546">
    <w:abstractNumId w:val="4"/>
  </w:num>
  <w:num w:numId="8" w16cid:durableId="1406756806">
    <w:abstractNumId w:val="0"/>
  </w:num>
  <w:num w:numId="9" w16cid:durableId="6987036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8A0"/>
    <w:rsid w:val="00002FBF"/>
    <w:rsid w:val="00004B95"/>
    <w:rsid w:val="00015C98"/>
    <w:rsid w:val="000430C0"/>
    <w:rsid w:val="00064C85"/>
    <w:rsid w:val="0007051B"/>
    <w:rsid w:val="0007704F"/>
    <w:rsid w:val="000C1B4B"/>
    <w:rsid w:val="000D3004"/>
    <w:rsid w:val="000E014B"/>
    <w:rsid w:val="000E392F"/>
    <w:rsid w:val="000E45C4"/>
    <w:rsid w:val="000F7E60"/>
    <w:rsid w:val="00100322"/>
    <w:rsid w:val="00104808"/>
    <w:rsid w:val="00105A53"/>
    <w:rsid w:val="001217E6"/>
    <w:rsid w:val="00126DF6"/>
    <w:rsid w:val="001466B0"/>
    <w:rsid w:val="001520ED"/>
    <w:rsid w:val="00165484"/>
    <w:rsid w:val="00171976"/>
    <w:rsid w:val="0018562B"/>
    <w:rsid w:val="001A655B"/>
    <w:rsid w:val="00227766"/>
    <w:rsid w:val="00234115"/>
    <w:rsid w:val="00245221"/>
    <w:rsid w:val="00252C0A"/>
    <w:rsid w:val="00273568"/>
    <w:rsid w:val="002A5216"/>
    <w:rsid w:val="002B1826"/>
    <w:rsid w:val="002B6AE9"/>
    <w:rsid w:val="00324626"/>
    <w:rsid w:val="00354897"/>
    <w:rsid w:val="00371EF0"/>
    <w:rsid w:val="003A4F78"/>
    <w:rsid w:val="003B0D75"/>
    <w:rsid w:val="003E6D2F"/>
    <w:rsid w:val="003F4FAD"/>
    <w:rsid w:val="00402582"/>
    <w:rsid w:val="00435E7C"/>
    <w:rsid w:val="00444081"/>
    <w:rsid w:val="00487E8B"/>
    <w:rsid w:val="00490AE4"/>
    <w:rsid w:val="004D12D6"/>
    <w:rsid w:val="00502106"/>
    <w:rsid w:val="005104CC"/>
    <w:rsid w:val="00521126"/>
    <w:rsid w:val="00526A60"/>
    <w:rsid w:val="00536A46"/>
    <w:rsid w:val="005407B4"/>
    <w:rsid w:val="00553A4C"/>
    <w:rsid w:val="00555686"/>
    <w:rsid w:val="00582C0A"/>
    <w:rsid w:val="00583EE0"/>
    <w:rsid w:val="00584ED5"/>
    <w:rsid w:val="005D16D1"/>
    <w:rsid w:val="005D1A8A"/>
    <w:rsid w:val="005E2FF1"/>
    <w:rsid w:val="00606E0B"/>
    <w:rsid w:val="00627155"/>
    <w:rsid w:val="0064685A"/>
    <w:rsid w:val="00684F92"/>
    <w:rsid w:val="006951E3"/>
    <w:rsid w:val="00696017"/>
    <w:rsid w:val="006A31EB"/>
    <w:rsid w:val="006A7CA2"/>
    <w:rsid w:val="006B15A7"/>
    <w:rsid w:val="006B5E2C"/>
    <w:rsid w:val="006B63C1"/>
    <w:rsid w:val="0070422F"/>
    <w:rsid w:val="00733501"/>
    <w:rsid w:val="00734DCE"/>
    <w:rsid w:val="00735F81"/>
    <w:rsid w:val="0073761F"/>
    <w:rsid w:val="0074574C"/>
    <w:rsid w:val="00757CBB"/>
    <w:rsid w:val="007622BB"/>
    <w:rsid w:val="007658A0"/>
    <w:rsid w:val="00773281"/>
    <w:rsid w:val="00776395"/>
    <w:rsid w:val="00785F81"/>
    <w:rsid w:val="007947C2"/>
    <w:rsid w:val="007C0F61"/>
    <w:rsid w:val="007C49C8"/>
    <w:rsid w:val="007D4915"/>
    <w:rsid w:val="007E616B"/>
    <w:rsid w:val="00815678"/>
    <w:rsid w:val="00834283"/>
    <w:rsid w:val="008536F3"/>
    <w:rsid w:val="008726E8"/>
    <w:rsid w:val="008A2443"/>
    <w:rsid w:val="008A6F75"/>
    <w:rsid w:val="008D742E"/>
    <w:rsid w:val="009063B5"/>
    <w:rsid w:val="009166B1"/>
    <w:rsid w:val="00961716"/>
    <w:rsid w:val="00961B7E"/>
    <w:rsid w:val="009651F6"/>
    <w:rsid w:val="00966C9C"/>
    <w:rsid w:val="009753D5"/>
    <w:rsid w:val="00976D7C"/>
    <w:rsid w:val="00991820"/>
    <w:rsid w:val="00997944"/>
    <w:rsid w:val="009A1D18"/>
    <w:rsid w:val="009B73A4"/>
    <w:rsid w:val="009B7684"/>
    <w:rsid w:val="009C55CB"/>
    <w:rsid w:val="00A15802"/>
    <w:rsid w:val="00A220ED"/>
    <w:rsid w:val="00A346CF"/>
    <w:rsid w:val="00A70FEC"/>
    <w:rsid w:val="00A71FA3"/>
    <w:rsid w:val="00A913A6"/>
    <w:rsid w:val="00AC5B28"/>
    <w:rsid w:val="00AD4B24"/>
    <w:rsid w:val="00AE323A"/>
    <w:rsid w:val="00AE45D0"/>
    <w:rsid w:val="00AE5C31"/>
    <w:rsid w:val="00AF0C7F"/>
    <w:rsid w:val="00AF17B7"/>
    <w:rsid w:val="00AF257B"/>
    <w:rsid w:val="00B43EFA"/>
    <w:rsid w:val="00B5219E"/>
    <w:rsid w:val="00B75376"/>
    <w:rsid w:val="00B813C1"/>
    <w:rsid w:val="00B91646"/>
    <w:rsid w:val="00B931D6"/>
    <w:rsid w:val="00B955DC"/>
    <w:rsid w:val="00BC524C"/>
    <w:rsid w:val="00BD6225"/>
    <w:rsid w:val="00BD679C"/>
    <w:rsid w:val="00BF3741"/>
    <w:rsid w:val="00C2290D"/>
    <w:rsid w:val="00C503AC"/>
    <w:rsid w:val="00C66693"/>
    <w:rsid w:val="00C90601"/>
    <w:rsid w:val="00C95CCB"/>
    <w:rsid w:val="00CB0DDA"/>
    <w:rsid w:val="00CB5E56"/>
    <w:rsid w:val="00D2696B"/>
    <w:rsid w:val="00D42718"/>
    <w:rsid w:val="00D46EC3"/>
    <w:rsid w:val="00D76A58"/>
    <w:rsid w:val="00D9300D"/>
    <w:rsid w:val="00DD259E"/>
    <w:rsid w:val="00DE3FC6"/>
    <w:rsid w:val="00DE6F59"/>
    <w:rsid w:val="00E0673F"/>
    <w:rsid w:val="00E1635C"/>
    <w:rsid w:val="00E30D77"/>
    <w:rsid w:val="00E50329"/>
    <w:rsid w:val="00F15EB2"/>
    <w:rsid w:val="00F17855"/>
    <w:rsid w:val="00F21521"/>
    <w:rsid w:val="00F32EE3"/>
    <w:rsid w:val="00F8180C"/>
    <w:rsid w:val="00F86808"/>
    <w:rsid w:val="00F953CF"/>
    <w:rsid w:val="00FF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96652E"/>
  <w15:docId w15:val="{ED6CF241-CAA7-49FA-927E-A786E99CE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3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4">
    <w:name w:val="清單段落 字元"/>
    <w:link w:val="a3"/>
    <w:uiPriority w:val="34"/>
    <w:locked/>
    <w:rsid w:val="007658A0"/>
  </w:style>
  <w:style w:type="character" w:styleId="a5">
    <w:name w:val="Strong"/>
    <w:basedOn w:val="a0"/>
    <w:uiPriority w:val="22"/>
    <w:qFormat/>
    <w:rsid w:val="007658A0"/>
    <w:rPr>
      <w:b/>
      <w:bCs/>
    </w:rPr>
  </w:style>
  <w:style w:type="paragraph" w:styleId="a6">
    <w:name w:val="header"/>
    <w:basedOn w:val="a"/>
    <w:link w:val="a7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503A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503AC"/>
    <w:rPr>
      <w:sz w:val="20"/>
      <w:szCs w:val="20"/>
    </w:rPr>
  </w:style>
  <w:style w:type="character" w:styleId="aa">
    <w:name w:val="Hyperlink"/>
    <w:basedOn w:val="a0"/>
    <w:uiPriority w:val="99"/>
    <w:unhideWhenUsed/>
    <w:rsid w:val="002B6AE9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556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5556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0.wfublog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mini.com/how-to-do-7-beauty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log.withdipp.com/tw/is-aesthetics-edible-must-know-design-knowled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laticon.com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5</Pages>
  <Words>546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ㄋㄣ</dc:creator>
  <cp:keywords/>
  <dc:description/>
  <cp:lastModifiedBy>11 11</cp:lastModifiedBy>
  <cp:revision>21</cp:revision>
  <cp:lastPrinted>2021-08-18T15:38:00Z</cp:lastPrinted>
  <dcterms:created xsi:type="dcterms:W3CDTF">2021-01-13T07:04:00Z</dcterms:created>
  <dcterms:modified xsi:type="dcterms:W3CDTF">2025-06-08T12:09:00Z</dcterms:modified>
</cp:coreProperties>
</file>