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75CB22F2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4172F5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DB67253" w:rsidR="00D3627C" w:rsidRPr="0092378A" w:rsidRDefault="00227B61" w:rsidP="00B9573D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6(一</w:t>
      </w:r>
      <w:r w:rsidR="001940E2">
        <w:rPr>
          <w:rFonts w:ascii="標楷體" w:eastAsia="標楷體" w:hAnsi="標楷體" w:cs="Times New Roman" w:hint="eastAsia"/>
          <w:b/>
          <w:sz w:val="28"/>
          <w:szCs w:val="28"/>
        </w:rPr>
        <w:t>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4172F5">
        <w:rPr>
          <w:rFonts w:ascii="標楷體" w:eastAsia="標楷體" w:hAnsi="標楷體" w:cs="Times New Roman" w:hint="eastAsia"/>
          <w:b/>
          <w:sz w:val="28"/>
          <w:szCs w:val="28"/>
        </w:rPr>
        <w:t>故事</w:t>
      </w:r>
      <w:r w:rsidR="00B9573D">
        <w:rPr>
          <w:rFonts w:ascii="標楷體" w:eastAsia="標楷體" w:hAnsi="標楷體" w:cs="Times New Roman" w:hint="eastAsia"/>
          <w:b/>
          <w:sz w:val="28"/>
          <w:szCs w:val="28"/>
        </w:rPr>
        <w:t>結構</w:t>
      </w:r>
      <w:r w:rsidR="001940E2">
        <w:rPr>
          <w:rFonts w:ascii="標楷體" w:eastAsia="標楷體" w:hAnsi="標楷體" w:cs="Times New Roman" w:hint="eastAsia"/>
          <w:b/>
          <w:sz w:val="28"/>
          <w:szCs w:val="28"/>
        </w:rPr>
        <w:t>教學</w:t>
      </w:r>
      <w:r w:rsidR="00361E73">
        <w:rPr>
          <w:rFonts w:ascii="標楷體" w:eastAsia="標楷體" w:hAnsi="標楷體" w:cs="Times New Roman" w:hint="eastAsia"/>
          <w:b/>
          <w:sz w:val="28"/>
          <w:szCs w:val="28"/>
        </w:rPr>
        <w:t>」</w:t>
      </w:r>
      <w:bookmarkStart w:id="0" w:name="_GoBack"/>
      <w:bookmarkEnd w:id="0"/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00B268E" w14:textId="77777777" w:rsidR="00361E73" w:rsidRPr="00BB11EA" w:rsidRDefault="0092378A" w:rsidP="00361E73">
      <w:pPr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閱</w:t>
      </w:r>
      <w:r w:rsidR="00361E73" w:rsidRPr="00BB11EA">
        <w:rPr>
          <w:rFonts w:ascii="標楷體" w:eastAsia="標楷體" w:hAnsi="標楷體"/>
          <w:bCs/>
          <w:color w:val="000000" w:themeColor="text1"/>
        </w:rPr>
        <w:t>讀策略是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幫</w:t>
      </w:r>
      <w:r w:rsidR="00361E73" w:rsidRPr="00BB11EA">
        <w:rPr>
          <w:rFonts w:ascii="標楷體" w:eastAsia="標楷體" w:hAnsi="標楷體"/>
          <w:bCs/>
          <w:color w:val="000000" w:themeColor="text1"/>
        </w:rPr>
        <w:t>助學生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讀</w:t>
      </w:r>
      <w:r w:rsidR="00361E73" w:rsidRPr="00BB11EA">
        <w:rPr>
          <w:rFonts w:ascii="標楷體" w:eastAsia="標楷體" w:hAnsi="標楷體"/>
          <w:bCs/>
          <w:color w:val="000000" w:themeColor="text1"/>
        </w:rPr>
        <w:t>懂文本非常重要的工具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。閱</w:t>
      </w:r>
      <w:r w:rsidR="00361E73" w:rsidRPr="00BB11EA">
        <w:rPr>
          <w:rFonts w:ascii="標楷體" w:eastAsia="標楷體" w:hAnsi="標楷體"/>
          <w:bCs/>
          <w:color w:val="000000" w:themeColor="text1"/>
        </w:rPr>
        <w:t>讀的初步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，</w:t>
      </w:r>
      <w:r w:rsidR="00361E73" w:rsidRPr="00BB11EA">
        <w:rPr>
          <w:rFonts w:ascii="標楷體" w:eastAsia="標楷體" w:hAnsi="標楷體"/>
          <w:bCs/>
          <w:color w:val="000000" w:themeColor="text1"/>
        </w:rPr>
        <w:t>是閱讀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動</w:t>
      </w:r>
      <w:r w:rsidR="00361E73" w:rsidRPr="00BB11EA">
        <w:rPr>
          <w:rFonts w:ascii="標楷體" w:eastAsia="標楷體" w:hAnsi="標楷體"/>
          <w:bCs/>
          <w:color w:val="000000" w:themeColor="text1"/>
        </w:rPr>
        <w:t>機的啟發、閱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讀</w:t>
      </w:r>
      <w:r w:rsidR="00361E73" w:rsidRPr="00BB11EA">
        <w:rPr>
          <w:rFonts w:ascii="標楷體" w:eastAsia="標楷體" w:hAnsi="標楷體"/>
          <w:bCs/>
          <w:color w:val="000000" w:themeColor="text1"/>
        </w:rPr>
        <w:t>習慣的養成，</w:t>
      </w:r>
      <w:proofErr w:type="gramStart"/>
      <w:r w:rsidR="00361E73" w:rsidRPr="00BB11EA">
        <w:rPr>
          <w:rFonts w:ascii="標楷體" w:eastAsia="標楷體" w:hAnsi="標楷體" w:hint="eastAsia"/>
          <w:bCs/>
          <w:color w:val="000000" w:themeColor="text1"/>
        </w:rPr>
        <w:t>按</w:t>
      </w:r>
      <w:r w:rsidR="00361E73" w:rsidRPr="00BB11EA">
        <w:rPr>
          <w:rFonts w:ascii="標楷體" w:eastAsia="標楷體" w:hAnsi="標楷體"/>
          <w:bCs/>
          <w:color w:val="000000" w:themeColor="text1"/>
        </w:rPr>
        <w:t>步就班</w:t>
      </w:r>
      <w:proofErr w:type="gramEnd"/>
      <w:r w:rsidR="00361E73" w:rsidRPr="00BB11EA">
        <w:rPr>
          <w:rFonts w:ascii="標楷體" w:eastAsia="標楷體" w:hAnsi="標楷體"/>
          <w:bCs/>
          <w:color w:val="000000" w:themeColor="text1"/>
        </w:rPr>
        <w:t>，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達</w:t>
      </w:r>
      <w:r w:rsidR="00361E73" w:rsidRPr="00BB11EA">
        <w:rPr>
          <w:rFonts w:ascii="標楷體" w:eastAsia="標楷體" w:hAnsi="標楷體"/>
          <w:bCs/>
          <w:color w:val="000000" w:themeColor="text1"/>
        </w:rPr>
        <w:t>成閱讀理解的目標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。</w:t>
      </w:r>
    </w:p>
    <w:p w14:paraId="76D3024E" w14:textId="7773F7BE" w:rsidR="00361E73" w:rsidRPr="00BB11EA" w:rsidRDefault="001940E2" w:rsidP="00361E73">
      <w:pPr>
        <w:ind w:firstLineChars="200" w:firstLine="480"/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hint="eastAsia"/>
          <w:bCs/>
          <w:color w:val="000000" w:themeColor="text1"/>
        </w:rPr>
        <w:t>一下學生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閱讀</w:t>
      </w:r>
      <w:r w:rsidR="00361E73" w:rsidRPr="00BB11EA">
        <w:rPr>
          <w:rFonts w:ascii="標楷體" w:eastAsia="標楷體" w:hAnsi="標楷體"/>
          <w:bCs/>
          <w:color w:val="000000" w:themeColor="text1"/>
        </w:rPr>
        <w:t>習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慣</w:t>
      </w:r>
      <w:r w:rsidR="00361E73" w:rsidRPr="00BB11EA">
        <w:rPr>
          <w:rFonts w:ascii="標楷體" w:eastAsia="標楷體" w:hAnsi="標楷體"/>
          <w:bCs/>
          <w:color w:val="000000" w:themeColor="text1"/>
        </w:rPr>
        <w:t>已養成，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適</w:t>
      </w:r>
      <w:r w:rsidR="00361E73" w:rsidRPr="00BB11EA">
        <w:rPr>
          <w:rFonts w:ascii="標楷體" w:eastAsia="標楷體" w:hAnsi="標楷體"/>
          <w:bCs/>
          <w:color w:val="000000" w:themeColor="text1"/>
        </w:rPr>
        <w:t>合開始帶入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初</w:t>
      </w:r>
      <w:r w:rsidR="00361E73" w:rsidRPr="00BB11EA">
        <w:rPr>
          <w:rFonts w:ascii="標楷體" w:eastAsia="標楷體" w:hAnsi="標楷體"/>
          <w:bCs/>
          <w:color w:val="000000" w:themeColor="text1"/>
        </w:rPr>
        <w:t>階閱讀策略，</w:t>
      </w:r>
      <w:r w:rsidR="00A3381A">
        <w:rPr>
          <w:rFonts w:ascii="標楷體" w:eastAsia="標楷體" w:hAnsi="標楷體"/>
          <w:bCs/>
          <w:color w:val="000000" w:themeColor="text1"/>
        </w:rPr>
        <w:t>我們</w:t>
      </w:r>
      <w:r>
        <w:rPr>
          <w:rFonts w:ascii="標楷體" w:eastAsia="標楷體" w:hAnsi="標楷體"/>
          <w:bCs/>
          <w:color w:val="000000" w:themeColor="text1"/>
        </w:rPr>
        <w:t>透過</w:t>
      </w:r>
      <w:r w:rsidR="00A3381A">
        <w:rPr>
          <w:rFonts w:ascii="標楷體" w:eastAsia="標楷體" w:hAnsi="標楷體" w:hint="eastAsia"/>
          <w:noProof/>
        </w:rPr>
        <w:t>《先左</w:t>
      </w:r>
      <w:r w:rsidR="00A3381A">
        <w:rPr>
          <w:rFonts w:ascii="標楷體" w:eastAsia="標楷體" w:hAnsi="標楷體"/>
          <w:noProof/>
        </w:rPr>
        <w:t>腳，再右腳</w:t>
      </w:r>
      <w:r w:rsidR="00A3381A">
        <w:rPr>
          <w:rFonts w:ascii="標楷體" w:eastAsia="標楷體" w:hAnsi="標楷體" w:hint="eastAsia"/>
          <w:noProof/>
        </w:rPr>
        <w:t>》、《媽媽的紅沙發》兩本繪本，進行</w:t>
      </w:r>
      <w:r>
        <w:rPr>
          <w:rFonts w:ascii="標楷體" w:eastAsia="標楷體" w:hAnsi="標楷體"/>
          <w:bCs/>
          <w:color w:val="000000" w:themeColor="text1"/>
        </w:rPr>
        <w:t>故事結構教學，</w:t>
      </w:r>
      <w:r w:rsidR="00361E73" w:rsidRPr="00BB11EA">
        <w:rPr>
          <w:rFonts w:ascii="標楷體" w:eastAsia="標楷體" w:hAnsi="標楷體"/>
          <w:bCs/>
          <w:color w:val="000000" w:themeColor="text1"/>
        </w:rPr>
        <w:t>協助學生分析文本、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認</w:t>
      </w:r>
      <w:r w:rsidR="00361E73" w:rsidRPr="00BB11EA">
        <w:rPr>
          <w:rFonts w:ascii="標楷體" w:eastAsia="標楷體" w:hAnsi="標楷體"/>
          <w:bCs/>
          <w:color w:val="000000" w:themeColor="text1"/>
        </w:rPr>
        <w:t>識文本，</w:t>
      </w:r>
      <w:r>
        <w:rPr>
          <w:rFonts w:ascii="標楷體" w:eastAsia="標楷體" w:hAnsi="標楷體"/>
          <w:bCs/>
          <w:color w:val="000000" w:themeColor="text1"/>
        </w:rPr>
        <w:t>找出故事</w:t>
      </w:r>
      <w:proofErr w:type="gramStart"/>
      <w:r>
        <w:rPr>
          <w:rFonts w:ascii="標楷體" w:eastAsia="標楷體" w:hAnsi="標楷體"/>
          <w:bCs/>
          <w:color w:val="000000" w:themeColor="text1"/>
        </w:rPr>
        <w:t>三</w:t>
      </w:r>
      <w:proofErr w:type="gramEnd"/>
      <w:r>
        <w:rPr>
          <w:rFonts w:ascii="標楷體" w:eastAsia="標楷體" w:hAnsi="標楷體"/>
          <w:bCs/>
          <w:color w:val="000000" w:themeColor="text1"/>
        </w:rPr>
        <w:t>元素：角色、背景、情節</w:t>
      </w:r>
      <w:r w:rsidR="00361E73" w:rsidRPr="00BB11EA">
        <w:rPr>
          <w:rFonts w:ascii="標楷體" w:eastAsia="標楷體" w:hAnsi="標楷體"/>
          <w:bCs/>
          <w:color w:val="000000" w:themeColor="text1"/>
        </w:rPr>
        <w:t>，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提</w:t>
      </w:r>
      <w:r w:rsidR="00361E73" w:rsidRPr="00BB11EA">
        <w:rPr>
          <w:rFonts w:ascii="標楷體" w:eastAsia="標楷體" w:hAnsi="標楷體"/>
          <w:bCs/>
          <w:color w:val="000000" w:themeColor="text1"/>
        </w:rPr>
        <w:t>升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閱</w:t>
      </w:r>
      <w:r w:rsidR="00361E73" w:rsidRPr="00BB11EA">
        <w:rPr>
          <w:rFonts w:ascii="標楷體" w:eastAsia="標楷體" w:hAnsi="標楷體"/>
          <w:bCs/>
          <w:color w:val="000000" w:themeColor="text1"/>
        </w:rPr>
        <w:t>讀理解能力，更能感受文本中要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表</w:t>
      </w:r>
      <w:r w:rsidR="00361E73" w:rsidRPr="00BB11EA">
        <w:rPr>
          <w:rFonts w:ascii="標楷體" w:eastAsia="標楷體" w:hAnsi="標楷體"/>
          <w:bCs/>
          <w:color w:val="000000" w:themeColor="text1"/>
        </w:rPr>
        <w:t>達的情意，進而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促</w:t>
      </w:r>
      <w:r w:rsidR="00361E73" w:rsidRPr="00BB11EA">
        <w:rPr>
          <w:rFonts w:ascii="標楷體" w:eastAsia="標楷體" w:hAnsi="標楷體"/>
          <w:bCs/>
          <w:color w:val="000000" w:themeColor="text1"/>
        </w:rPr>
        <w:t>進在身心素質、系統思考、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溝</w:t>
      </w:r>
      <w:r w:rsidR="00361E73" w:rsidRPr="00BB11EA">
        <w:rPr>
          <w:rFonts w:ascii="標楷體" w:eastAsia="標楷體" w:hAnsi="標楷體"/>
          <w:bCs/>
          <w:color w:val="000000" w:themeColor="text1"/>
        </w:rPr>
        <w:t>通表達</w:t>
      </w:r>
      <w:r w:rsidR="00361E73" w:rsidRPr="00BB11EA">
        <w:rPr>
          <w:rFonts w:ascii="標楷體" w:eastAsia="標楷體" w:hAnsi="標楷體" w:hint="eastAsia"/>
          <w:bCs/>
          <w:color w:val="000000" w:themeColor="text1"/>
        </w:rPr>
        <w:t>的</w:t>
      </w:r>
      <w:r w:rsidR="00361E73" w:rsidRPr="00BB11EA">
        <w:rPr>
          <w:rFonts w:ascii="標楷體" w:eastAsia="標楷體" w:hAnsi="標楷體"/>
          <w:bCs/>
          <w:color w:val="000000" w:themeColor="text1"/>
        </w:rPr>
        <w:t>核心素養</w:t>
      </w:r>
      <w:r w:rsidR="00361E73" w:rsidRPr="00BB11EA">
        <w:rPr>
          <w:rFonts w:ascii="標楷體" w:eastAsia="標楷體" w:hAnsi="標楷體" w:cs="Times New Roman" w:hint="eastAsia"/>
          <w:noProof/>
          <w:szCs w:val="24"/>
        </w:rPr>
        <w:t>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06"/>
        <w:gridCol w:w="1701"/>
        <w:gridCol w:w="1927"/>
        <w:gridCol w:w="1345"/>
        <w:gridCol w:w="3539"/>
      </w:tblGrid>
      <w:tr w:rsidR="00361E73" w:rsidRPr="007218FB" w14:paraId="0F4CE5C7" w14:textId="77777777" w:rsidTr="00850FEA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361E73" w:rsidRPr="00852347" w:rsidRDefault="00361E73" w:rsidP="00361E7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C344C24" w:rsidR="00361E73" w:rsidRPr="00852347" w:rsidRDefault="00361E73" w:rsidP="00361E7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B11EA">
              <w:rPr>
                <w:rFonts w:ascii="標楷體" w:eastAsia="標楷體" w:hAnsi="標楷體" w:hint="eastAsia"/>
              </w:rPr>
              <w:t>一年級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361E73" w:rsidRPr="00852347" w:rsidRDefault="00361E73" w:rsidP="00361E7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0A1663FC" w:rsidR="00361E73" w:rsidRPr="00852347" w:rsidRDefault="00361E73" w:rsidP="00361E73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</w:rPr>
              <w:t>一年級教學團隊</w:t>
            </w:r>
          </w:p>
        </w:tc>
      </w:tr>
      <w:tr w:rsidR="00361E73" w:rsidRPr="007218FB" w14:paraId="682015D5" w14:textId="77777777" w:rsidTr="00850FEA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361E73" w:rsidRPr="00852347" w:rsidRDefault="00361E73" w:rsidP="00361E7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D59D944" w:rsidR="00361E73" w:rsidRPr="00852347" w:rsidRDefault="00361E73" w:rsidP="00361E7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</w:rPr>
              <w:t>國語</w:t>
            </w:r>
            <w:r w:rsidRPr="00BB11EA">
              <w:rPr>
                <w:rFonts w:ascii="標楷體" w:eastAsia="標楷體" w:hAnsi="標楷體"/>
                <w:noProof/>
              </w:rPr>
              <w:t>、生活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361E73" w:rsidRPr="00852347" w:rsidRDefault="00361E73" w:rsidP="00361E7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53201F7" w:rsidR="00361E73" w:rsidRPr="00852347" w:rsidRDefault="00361E73" w:rsidP="00361E7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/>
                <w:noProof/>
              </w:rPr>
              <w:t>1</w:t>
            </w:r>
            <w:r w:rsidR="001940E2">
              <w:rPr>
                <w:rFonts w:ascii="標楷體" w:eastAsia="標楷體" w:hAnsi="標楷體" w:hint="eastAsia"/>
                <w:noProof/>
              </w:rPr>
              <w:t>1</w:t>
            </w:r>
          </w:p>
        </w:tc>
      </w:tr>
      <w:tr w:rsidR="00361E73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6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361E73" w:rsidRPr="007218FB" w:rsidRDefault="00361E73" w:rsidP="008725F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361E73" w:rsidRPr="007218FB" w:rsidRDefault="00361E73" w:rsidP="008725F3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D1E27F1" w14:textId="77777777" w:rsidR="008725F3" w:rsidRPr="008725F3" w:rsidRDefault="008725F3" w:rsidP="008725F3">
            <w:pPr>
              <w:rPr>
                <w:rFonts w:ascii="標楷體" w:eastAsia="標楷體" w:hAnsi="標楷體"/>
              </w:rPr>
            </w:pPr>
            <w:r w:rsidRPr="008725F3">
              <w:rPr>
                <w:rFonts w:ascii="標楷體" w:eastAsia="標楷體" w:hAnsi="標楷體" w:hint="eastAsia"/>
              </w:rPr>
              <w:t>A自主行動</w:t>
            </w:r>
          </w:p>
          <w:p w14:paraId="2BFE25CA" w14:textId="48EF29A8" w:rsidR="008725F3" w:rsidRPr="008725F3" w:rsidRDefault="008725F3" w:rsidP="008725F3">
            <w:pPr>
              <w:rPr>
                <w:rFonts w:ascii="標楷體" w:eastAsia="標楷體" w:hAnsi="標楷體"/>
              </w:rPr>
            </w:pPr>
            <w:r w:rsidRPr="008725F3">
              <w:rPr>
                <w:rFonts w:ascii="標楷體" w:eastAsia="標楷體" w:hAnsi="標楷體"/>
              </w:rPr>
              <w:t>A1</w:t>
            </w:r>
            <w:r w:rsidRPr="008725F3">
              <w:rPr>
                <w:rFonts w:ascii="標楷體" w:eastAsia="標楷體" w:hAnsi="標楷體" w:hint="eastAsia"/>
              </w:rPr>
              <w:t>身心素質與自我精進</w:t>
            </w:r>
          </w:p>
          <w:p w14:paraId="5F32D034" w14:textId="1A1DFB75" w:rsidR="008725F3" w:rsidRPr="008725F3" w:rsidRDefault="008725F3" w:rsidP="008725F3">
            <w:pPr>
              <w:rPr>
                <w:rFonts w:ascii="標楷體" w:eastAsia="標楷體" w:hAnsi="標楷體"/>
              </w:rPr>
            </w:pPr>
            <w:r w:rsidRPr="008725F3">
              <w:rPr>
                <w:rFonts w:ascii="標楷體" w:eastAsia="標楷體" w:hAnsi="標楷體"/>
              </w:rPr>
              <w:t>A</w:t>
            </w:r>
            <w:r w:rsidRPr="008725F3">
              <w:rPr>
                <w:rFonts w:ascii="標楷體" w:eastAsia="標楷體" w:hAnsi="標楷體" w:hint="eastAsia"/>
              </w:rPr>
              <w:t>2系統思考與解決問題</w:t>
            </w:r>
          </w:p>
          <w:p w14:paraId="43D73922" w14:textId="77777777" w:rsidR="008725F3" w:rsidRPr="008725F3" w:rsidRDefault="008725F3" w:rsidP="008725F3">
            <w:pPr>
              <w:rPr>
                <w:rFonts w:ascii="標楷體" w:eastAsia="標楷體" w:hAnsi="標楷體"/>
              </w:rPr>
            </w:pPr>
            <w:r w:rsidRPr="008725F3">
              <w:rPr>
                <w:rFonts w:ascii="標楷體" w:eastAsia="標楷體" w:hAnsi="標楷體" w:hint="eastAsia"/>
              </w:rPr>
              <w:t>B溝通互動</w:t>
            </w:r>
          </w:p>
          <w:p w14:paraId="2B012B79" w14:textId="32B79582" w:rsidR="00361E73" w:rsidRPr="008725F3" w:rsidRDefault="008725F3" w:rsidP="008725F3">
            <w:pPr>
              <w:rPr>
                <w:rFonts w:ascii="標楷體" w:eastAsia="標楷體" w:hAnsi="標楷體"/>
              </w:rPr>
            </w:pPr>
            <w:r w:rsidRPr="008725F3">
              <w:rPr>
                <w:rFonts w:ascii="標楷體" w:eastAsia="標楷體" w:hAnsi="標楷體" w:hint="eastAsia"/>
              </w:rPr>
              <w:t>B1符號運用與溝通表達</w:t>
            </w:r>
          </w:p>
          <w:p w14:paraId="42B1C8CB" w14:textId="3B8FF289" w:rsidR="00361E73" w:rsidRPr="007218FB" w:rsidRDefault="00361E73" w:rsidP="008725F3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66773CA4" w14:textId="0F326980" w:rsidR="00361E73" w:rsidRPr="00BB11EA" w:rsidRDefault="00361E73" w:rsidP="008725F3">
            <w:pPr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/>
              </w:rPr>
              <w:t>生活-E-A1 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494E3BAF" w14:textId="1C061032" w:rsidR="00361E73" w:rsidRPr="00BB11EA" w:rsidRDefault="00361E73" w:rsidP="008725F3">
            <w:pPr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59547F0A" w14:textId="2FA80696" w:rsidR="00361E73" w:rsidRPr="00BB11EA" w:rsidRDefault="00361E73" w:rsidP="008725F3">
            <w:pPr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/>
              </w:rPr>
              <w:t>生活-E-A2 學習各種探究人、事、物的方法並理解探究後所獲得的道理，增進系統思考與解決問題的能力。</w:t>
            </w:r>
          </w:p>
          <w:p w14:paraId="3B1293C7" w14:textId="5C1179B7" w:rsidR="00361E73" w:rsidRPr="007218FB" w:rsidRDefault="00361E73" w:rsidP="008725F3">
            <w:pPr>
              <w:rPr>
                <w:rFonts w:ascii="標楷體" w:eastAsia="標楷體" w:hAnsi="標楷體" w:cs="標楷體"/>
                <w:b/>
              </w:rPr>
            </w:pPr>
            <w:r w:rsidRPr="00BB11EA">
              <w:rPr>
                <w:rFonts w:ascii="標楷體" w:eastAsia="標楷體" w:hAnsi="標楷體" w:hint="eastAsia"/>
              </w:rPr>
              <w:t>國-E-B1 理解與運用國語文在日常生活中學習體察他人的感受，並給予適當的回應，以達成溝通及互動的目標。</w:t>
            </w:r>
          </w:p>
        </w:tc>
      </w:tr>
      <w:tr w:rsidR="00361E73" w:rsidRPr="007218FB" w14:paraId="16C8E2E4" w14:textId="77777777" w:rsidTr="00850FE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361E73" w:rsidRPr="007218FB" w:rsidRDefault="00361E73" w:rsidP="00361E7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361E73" w:rsidRPr="007218FB" w:rsidRDefault="00361E73" w:rsidP="00361E7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361E73" w:rsidRPr="007218FB" w:rsidRDefault="00361E73" w:rsidP="00361E7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361E73" w:rsidRPr="007218FB" w:rsidRDefault="00361E73" w:rsidP="00361E73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23774A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12A43218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3-Ⅰ-4 利用注音讀物，學習閱讀，享受閱讀樂趣。</w:t>
            </w:r>
          </w:p>
          <w:p w14:paraId="40227EE3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5-Ⅰ-6 利用圖像、故事結構等策略，協助文本的理解與內容重述。</w:t>
            </w:r>
          </w:p>
          <w:p w14:paraId="066A9ED7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5-Ⅰ-9 喜愛閱讀，並樂於與他人分享閱讀心得。</w:t>
            </w:r>
          </w:p>
          <w:p w14:paraId="435C3F73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44FAF219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/>
              </w:rPr>
              <w:t>1-I-2 覺察每</w:t>
            </w:r>
            <w:proofErr w:type="gramStart"/>
            <w:r w:rsidRPr="00BB11EA">
              <w:rPr>
                <w:rFonts w:ascii="標楷體" w:eastAsia="標楷體" w:hAnsi="標楷體"/>
              </w:rPr>
              <w:t>個人均有其</w:t>
            </w:r>
            <w:proofErr w:type="gramEnd"/>
            <w:r w:rsidRPr="00BB11EA">
              <w:rPr>
                <w:rFonts w:ascii="標楷體" w:eastAsia="標楷體" w:hAnsi="標楷體"/>
              </w:rPr>
              <w:t>獨特性與長處，進而欣賞自己的優點、喜歡自己。</w:t>
            </w:r>
          </w:p>
          <w:p w14:paraId="6A268252" w14:textId="77777777" w:rsidR="00361E73" w:rsidRPr="00BB11EA" w:rsidRDefault="00361E73" w:rsidP="00CE7826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/>
              </w:rPr>
              <w:t>2-I-2 觀察生活中人、事、物的變化，覺知變化的可能因素</w:t>
            </w:r>
            <w:r w:rsidRPr="00BB11EA">
              <w:rPr>
                <w:rFonts w:ascii="標楷體" w:eastAsia="標楷體" w:hAnsi="標楷體" w:hint="eastAsia"/>
              </w:rPr>
              <w:t>。</w:t>
            </w:r>
          </w:p>
          <w:p w14:paraId="702A032E" w14:textId="62626A70" w:rsidR="00361E73" w:rsidRPr="007218FB" w:rsidRDefault="00361E73" w:rsidP="00CE7826">
            <w:pPr>
              <w:widowControl/>
              <w:snapToGrid w:val="0"/>
              <w:rPr>
                <w:rFonts w:ascii="標楷體" w:eastAsia="標楷體" w:hAnsi="標楷體"/>
                <w:color w:val="002060"/>
              </w:rPr>
            </w:pPr>
            <w:r w:rsidRPr="00BB11EA">
              <w:rPr>
                <w:rFonts w:ascii="標楷體" w:eastAsia="標楷體" w:hAnsi="標楷體"/>
              </w:rPr>
              <w:t>2-I-4 在發現及解決問題的歷程中，學習探索與探究人、事、物的方法。</w:t>
            </w:r>
          </w:p>
        </w:tc>
      </w:tr>
      <w:tr w:rsidR="00361E73" w:rsidRPr="007218FB" w14:paraId="4FFA64F2" w14:textId="77777777" w:rsidTr="00850FE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361E73" w:rsidRPr="007218FB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06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361E73" w:rsidRPr="007218FB" w:rsidRDefault="00361E73" w:rsidP="00361E7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361E73" w:rsidRPr="007218FB" w:rsidRDefault="00361E73" w:rsidP="00361E7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749A450B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5D57A896" w14:textId="77777777" w:rsidR="00361E73" w:rsidRPr="00BB11EA" w:rsidRDefault="00361E73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</w:rPr>
              <w:t>Aa-I-5 標注注音符號的各類文本。</w:t>
            </w:r>
          </w:p>
          <w:p w14:paraId="06EB6A6C" w14:textId="77777777" w:rsidR="00361E73" w:rsidRPr="00BB11EA" w:rsidRDefault="00361E73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</w:rPr>
              <w:t>Ac-I-3 基本文句的語氣與意義。</w:t>
            </w:r>
          </w:p>
          <w:p w14:paraId="105E623E" w14:textId="77777777" w:rsidR="00361E73" w:rsidRPr="00BB11EA" w:rsidRDefault="00361E73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</w:rPr>
              <w:t>Ad-I-2 篇章的大意。</w:t>
            </w:r>
          </w:p>
          <w:p w14:paraId="0FEB900F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Ad-I-3 故事、童詩等。</w:t>
            </w:r>
          </w:p>
          <w:p w14:paraId="5B025761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Ba-I-1 順敘法。</w:t>
            </w:r>
          </w:p>
          <w:p w14:paraId="03DF0C78" w14:textId="77777777" w:rsidR="00361E73" w:rsidRPr="00BB11EA" w:rsidRDefault="00361E73" w:rsidP="00CE782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1EEDFE1C" w14:textId="77777777" w:rsidR="00361E73" w:rsidRPr="00BB11EA" w:rsidRDefault="00361E73" w:rsidP="00CE7826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/>
              </w:rPr>
              <w:t xml:space="preserve">A-I-1 生命成長現象的認識。 </w:t>
            </w:r>
          </w:p>
          <w:p w14:paraId="2B3A3996" w14:textId="77777777" w:rsidR="00361E73" w:rsidRPr="00BB11EA" w:rsidRDefault="00361E73" w:rsidP="00CE7826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/>
              </w:rPr>
              <w:t>A-I-2 事物變化現象的觀察。</w:t>
            </w:r>
          </w:p>
          <w:p w14:paraId="73BFF8EB" w14:textId="77777777" w:rsidR="00361E73" w:rsidRPr="00BB11EA" w:rsidRDefault="00361E73" w:rsidP="00CE7826">
            <w:pPr>
              <w:widowControl/>
              <w:snapToGrid w:val="0"/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/>
              </w:rPr>
              <w:t>F-I-2 不同解決問題方法或策略的提出與嘗試。</w:t>
            </w:r>
          </w:p>
          <w:p w14:paraId="43347F09" w14:textId="06320B74" w:rsidR="00361E73" w:rsidRPr="008725F3" w:rsidRDefault="00361E73" w:rsidP="00CE7826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</w:rPr>
            </w:pPr>
            <w:r w:rsidRPr="00BB11EA">
              <w:rPr>
                <w:rFonts w:ascii="標楷體" w:eastAsia="標楷體" w:hAnsi="標楷體"/>
                <w:noProof/>
                <w:color w:val="000000" w:themeColor="text1"/>
                <w:kern w:val="0"/>
              </w:rPr>
              <w:t xml:space="preserve">D-I-3 </w:t>
            </w: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kern w:val="0"/>
              </w:rPr>
              <w:t>聆聽與回應的表現。</w:t>
            </w:r>
          </w:p>
        </w:tc>
      </w:tr>
      <w:tr w:rsidR="00361E73" w:rsidRPr="007218FB" w14:paraId="4F70D24B" w14:textId="77777777" w:rsidTr="00896D8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10280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3BF6B290" w:rsidR="00361E73" w:rsidRPr="007218FB" w:rsidRDefault="00361E73" w:rsidP="00361E7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</w:tr>
      <w:tr w:rsidR="00361E73" w:rsidRPr="007218FB" w14:paraId="0E8DB3AB" w14:textId="77777777" w:rsidTr="002577E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10280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285BAB8F" w14:textId="0F5D165E" w:rsidR="00361E73" w:rsidRPr="00BB11EA" w:rsidRDefault="008725F3" w:rsidP="00361E7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FF0000"/>
              </w:rPr>
            </w:pPr>
            <w:r>
              <w:rPr>
                <w:rFonts w:ascii="標楷體" w:eastAsia="標楷體" w:hAnsi="標楷體"/>
                <w:b/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825EF28" wp14:editId="39A60EC8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159385</wp:posOffset>
                      </wp:positionV>
                      <wp:extent cx="5600700" cy="3719830"/>
                      <wp:effectExtent l="0" t="0" r="19050" b="13970"/>
                      <wp:wrapNone/>
                      <wp:docPr id="11" name="群組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00700" cy="3719830"/>
                                <a:chOff x="0" y="0"/>
                                <a:chExt cx="5600842" cy="3720152"/>
                              </a:xfrm>
                            </wpg:grpSpPr>
                            <wpg:grpSp>
                              <wpg:cNvPr id="3" name="群組 3"/>
                              <wpg:cNvGrpSpPr/>
                              <wpg:grpSpPr>
                                <a:xfrm>
                                  <a:off x="1132764" y="1173707"/>
                                  <a:ext cx="3336925" cy="1460501"/>
                                  <a:chOff x="0" y="0"/>
                                  <a:chExt cx="1981200" cy="1362076"/>
                                </a:xfrm>
                              </wpg:grpSpPr>
                              <wps:wsp>
                                <wps:cNvPr id="4" name="橢圓 4"/>
                                <wps:cNvSpPr/>
                                <wps:spPr>
                                  <a:xfrm>
                                    <a:off x="285750" y="28575"/>
                                    <a:ext cx="1428750" cy="12477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2CA16A3" w14:textId="5024EF30" w:rsidR="00361E73" w:rsidRPr="00776395" w:rsidRDefault="00361E73" w:rsidP="00361E73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故</w:t>
                                      </w:r>
                                      <w:r>
                                        <w:rPr>
                                          <w:b/>
                                          <w:color w:val="000000"/>
                                        </w:rPr>
                                        <w:t>事</w:t>
                                      </w:r>
                                      <w:r w:rsidR="00B9573D"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結構</w:t>
                                      </w:r>
                                      <w:r w:rsidR="001940E2"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教學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橢圓 5"/>
                                <wps:cNvSpPr/>
                                <wps:spPr>
                                  <a:xfrm>
                                    <a:off x="19050" y="0"/>
                                    <a:ext cx="733425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DD34175" w14:textId="77777777" w:rsidR="00361E73" w:rsidRPr="00776395" w:rsidRDefault="00361E73" w:rsidP="00361E73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思</w:t>
                                      </w:r>
                                      <w:r>
                                        <w:rPr>
                                          <w:color w:val="000000"/>
                                        </w:rPr>
                                        <w:t>考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橢圓 6"/>
                                <wps:cNvSpPr/>
                                <wps:spPr>
                                  <a:xfrm>
                                    <a:off x="1238250" y="381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C8301F7" w14:textId="77777777" w:rsidR="00361E73" w:rsidRPr="00776395" w:rsidRDefault="00361E73" w:rsidP="00361E73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閱</w:t>
                                      </w:r>
                                      <w:r>
                                        <w:rPr>
                                          <w:color w:val="000000"/>
                                        </w:rPr>
                                        <w:t>讀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橢圓 7"/>
                                <wps:cNvSpPr/>
                                <wps:spPr>
                                  <a:xfrm>
                                    <a:off x="0" y="809625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8EF401C" w14:textId="77777777" w:rsidR="00361E73" w:rsidRPr="00776395" w:rsidRDefault="00361E73" w:rsidP="00361E73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分享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橢圓 8"/>
                                <wps:cNvSpPr/>
                                <wps:spPr>
                                  <a:xfrm>
                                    <a:off x="1228725" y="838201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D7B7B38" w14:textId="77777777" w:rsidR="00361E73" w:rsidRPr="00776395" w:rsidRDefault="00361E73" w:rsidP="00361E73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分</w:t>
                                      </w:r>
                                      <w:r>
                                        <w:rPr>
                                          <w:color w:val="000000"/>
                                        </w:rPr>
                                        <w:t>析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" name="文字方塊 1"/>
                              <wps:cNvSpPr txBox="1"/>
                              <wps:spPr>
                                <a:xfrm>
                                  <a:off x="0" y="0"/>
                                  <a:ext cx="1438275" cy="1057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532CF5C" w14:textId="77777777" w:rsidR="00361E73" w:rsidRPr="00585AA8" w:rsidRDefault="00361E73" w:rsidP="00361E73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 w:rsidRPr="00585AA8">
                                      <w:rPr>
                                        <w:color w:val="000000" w:themeColor="text1"/>
                                      </w:rPr>
                                      <w:t>思考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文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本</w:t>
                                    </w:r>
                                    <w:r w:rsidRPr="00585AA8">
                                      <w:rPr>
                                        <w:color w:val="000000" w:themeColor="text1"/>
                                      </w:rPr>
                                      <w:t>問題</w:t>
                                    </w:r>
                                    <w:r w:rsidRPr="00585AA8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  <w:r w:rsidRPr="00585AA8">
                                      <w:rPr>
                                        <w:color w:val="000000" w:themeColor="text1"/>
                                      </w:rPr>
                                      <w:br/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理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解文本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內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容。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文字方塊 2"/>
                              <wps:cNvSpPr txBox="1"/>
                              <wps:spPr>
                                <a:xfrm>
                                  <a:off x="4162567" y="54591"/>
                                  <a:ext cx="1438275" cy="1047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1949E938" w14:textId="77777777" w:rsidR="00361E73" w:rsidRPr="00CB205C" w:rsidRDefault="00361E73" w:rsidP="00361E73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朗讀文字內容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  <w:r w:rsidRPr="00CB205C">
                                      <w:rPr>
                                        <w:color w:val="000000" w:themeColor="text1"/>
                                      </w:rPr>
                                      <w:br/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觀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察文本插圖。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文字方塊 9"/>
                              <wps:cNvSpPr txBox="1"/>
                              <wps:spPr>
                                <a:xfrm>
                                  <a:off x="0" y="2743200"/>
                                  <a:ext cx="1706880" cy="971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384D94B" w14:textId="77777777" w:rsidR="00361E73" w:rsidRPr="00CB205C" w:rsidRDefault="00361E73" w:rsidP="00361E73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分享對文本的瞭解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  <w:p w14:paraId="5A90E4D1" w14:textId="77777777" w:rsidR="00361E73" w:rsidRPr="00CB205C" w:rsidRDefault="00361E73" w:rsidP="00361E73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記錄文本的結構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文字方塊 10"/>
                              <wps:cNvSpPr txBox="1"/>
                              <wps:spPr>
                                <a:xfrm>
                                  <a:off x="4162567" y="2729552"/>
                                  <a:ext cx="1438275" cy="990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3A70636" w14:textId="77777777" w:rsidR="00361E73" w:rsidRPr="00CB205C" w:rsidRDefault="00361E73" w:rsidP="00361E73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分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析文本元素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  <w:p w14:paraId="39A608C1" w14:textId="77777777" w:rsidR="00361E73" w:rsidRDefault="00361E73" w:rsidP="00361E73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連結個人經驗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  <w:p w14:paraId="31AAA45D" w14:textId="77777777" w:rsidR="00361E73" w:rsidRPr="00CB205C" w:rsidRDefault="00361E73" w:rsidP="00361E73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感受文本情感。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br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群組 11" o:spid="_x0000_s1026" style="position:absolute;left:0;text-align:left;margin-left:30.85pt;margin-top:12.55pt;width:441pt;height:292.9pt;z-index:251658240" coordsize="56008,37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">
                      <v:group id="群組 3" o:spid="_x0000_s1027" style="position:absolute;left:11327;top:11737;width:33369;height:14605" coordsize="19812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oval id="橢圓 4" o:spid="_x0000_s1028" style="position:absolute;left:2857;top:285;width:14288;height:12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vD6MMA&#10;AADaAAAADwAAAGRycy9kb3ducmV2LnhtbESPQWsCMRSE70L/Q3iF3jTbUqSsZkWFQi8WTBX09ti8&#10;3SxuXpZNqtv+eiMIHoeZ+YaZLwbXijP1ofGs4HWSgSAuvWm4VrD7+Rx/gAgR2WDrmRT8UYBF8TSa&#10;Y278hbd01rEWCcIhRwU2xi6XMpSWHIaJ74iTV/neYUyyr6Xp8ZLgrpVvWTaVDhtOCxY7WlsqT/rX&#10;KVgb2xy11t/V7rDvVpt/4+p2o9TL87CcgYg0xEf43v4yCt7hdiXdAF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vD6MMAAADaAAAADwAAAAAAAAAAAAAAAACYAgAAZHJzL2Rv&#10;d25yZXYueG1sUEsFBgAAAAAEAAQA9QAAAIgDAAAAAA==&#10;" filled="f" strokecolor="#2f528f" strokeweight="1pt">
                          <v:stroke joinstyle="miter"/>
                          <v:textbox>
                            <w:txbxContent>
                              <w:p w14:paraId="22CA16A3" w14:textId="5024EF30" w:rsidR="00361E73" w:rsidRPr="00776395" w:rsidRDefault="00361E73" w:rsidP="00361E73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故</w:t>
                                </w:r>
                                <w:r>
                                  <w:rPr>
                                    <w:b/>
                                    <w:color w:val="000000"/>
                                  </w:rPr>
                                  <w:t>事</w:t>
                                </w:r>
                                <w:r w:rsidR="00B9573D"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結構</w:t>
                                </w:r>
                                <w:r w:rsidR="001940E2"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教學</w:t>
                                </w:r>
                              </w:p>
                            </w:txbxContent>
                          </v:textbox>
                        </v:oval>
                        <v:oval id="橢圓 5" o:spid="_x0000_s1029" style="position:absolute;left:190;width:7334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DzMAA&#10;AADaAAAADwAAAGRycy9kb3ducmV2LnhtbESP0WoCMRRE34X+Q7hC3zRrUZGtUaRF6ZtU+wGXzTVZ&#10;3dykSbpu/74pFPo4zMwZZr0dXCd6iqn1rGA2rUAQN163bBR8nPeTFYiUkTV2nknBNyXYbh5Ga6y1&#10;v/M79adsRIFwqlGBzTnUUqbGksM09YG4eBcfHeYio5E64r3AXSefqmopHbZcFiwGerHU3E5fTsHq&#10;07j+EE0agj3Mj1e97MIrKvU4HnbPIDIN+T/8137TChbwe6XcALn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pDzMAAAADaAAAADwAAAAAAAAAAAAAAAACYAgAAZHJzL2Rvd25y&#10;ZXYueG1sUEsFBgAAAAAEAAQA9QAAAIUDAAAAAA==&#10;" fillcolor="#ffc000" strokecolor="#2f528f" strokeweight="1pt">
                          <v:stroke joinstyle="miter"/>
                          <v:textbox>
                            <w:txbxContent>
                              <w:p w14:paraId="3DD34175" w14:textId="77777777" w:rsidR="00361E73" w:rsidRPr="00776395" w:rsidRDefault="00361E73" w:rsidP="00361E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思</w:t>
                                </w:r>
                                <w:r>
                                  <w:rPr>
                                    <w:color w:val="000000"/>
                                  </w:rPr>
                                  <w:t>考</w:t>
                                </w:r>
                              </w:p>
                            </w:txbxContent>
                          </v:textbox>
                        </v:oval>
                        <v:oval id="橢圓 6" o:spid="_x0000_s1030" style="position:absolute;left:12382;top:381;width:7430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jdu8AA&#10;AADaAAAADwAAAGRycy9kb3ducmV2LnhtbESP0WoCMRRE3wv+Q7iCbzVrkUW2RilKxbdS2w+4bG6T&#10;bTc3MYnr+vemUOjjMDNnmPV2dL0YKKbOs4LFvAJB3HrdsVHw+fH6uAKRMrLG3jMpuFGC7WbysMZG&#10;+yu/03DKRhQIpwYV2JxDI2VqLTlMcx+Ii/flo8NcZDRSR7wWuOvlU1XV0mHHZcFioJ2l9ud0cQpW&#10;Z+OGQzRpDPawfPvWdR/2qNRsOr48g8g05v/wX/uoFdTwe6XcAL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jdu8AAAADaAAAADwAAAAAAAAAAAAAAAACYAgAAZHJzL2Rvd25y&#10;ZXYueG1sUEsFBgAAAAAEAAQA9QAAAIUDAAAAAA==&#10;" fillcolor="#ffc000" strokecolor="#2f528f" strokeweight="1pt">
                          <v:stroke joinstyle="miter"/>
                          <v:textbox>
                            <w:txbxContent>
                              <w:p w14:paraId="6C8301F7" w14:textId="77777777" w:rsidR="00361E73" w:rsidRPr="00776395" w:rsidRDefault="00361E73" w:rsidP="00361E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閱</w:t>
                                </w:r>
                                <w:r>
                                  <w:rPr>
                                    <w:color w:val="000000"/>
                                  </w:rPr>
                                  <w:t>讀</w:t>
                                </w:r>
                              </w:p>
                            </w:txbxContent>
                          </v:textbox>
                        </v:oval>
                        <v:oval id="橢圓 7" o:spid="_x0000_s1031" style="position:absolute;top:8096;width:7429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4IMAA&#10;AADaAAAADwAAAGRycy9kb3ducmV2LnhtbESP0WoCMRRE3wv9h3CFvtWsRaxsjSKK0jep9gMum2uy&#10;urlJk3Td/n0jFPo4zMwZZrEaXCd6iqn1rGAyrkAQN163bBR8nnbPcxApI2vsPJOCH0qwWj4+LLDW&#10;/sYf1B+zEQXCqUYFNudQS5kaSw7T2Afi4p19dJiLjEbqiLcCd518qaqZdNhyWbAYaGOpuR6/nYL5&#10;l3H9Ppo0BLufHi561oUtKvU0GtZvIDIN+T/8137XCl7hfqXcAL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4IMAAAADaAAAADwAAAAAAAAAAAAAAAACYAgAAZHJzL2Rvd25y&#10;ZXYueG1sUEsFBgAAAAAEAAQA9QAAAIUDAAAAAA==&#10;" fillcolor="#ffc000" strokecolor="#2f528f" strokeweight="1pt">
                          <v:stroke joinstyle="miter"/>
                          <v:textbox>
                            <w:txbxContent>
                              <w:p w14:paraId="78EF401C" w14:textId="77777777" w:rsidR="00361E73" w:rsidRPr="00776395" w:rsidRDefault="00361E73" w:rsidP="00361E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分享</w:t>
                                </w:r>
                              </w:p>
                            </w:txbxContent>
                          </v:textbox>
                        </v:oval>
                        <v:oval id="橢圓 8" o:spid="_x0000_s1032" style="position:absolute;left:12287;top:8382;width:7429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sUr8A&#10;AADaAAAADwAAAGRycy9kb3ducmV2LnhtbESP0WoCMRRE3wv+Q7hC32rWUkS2RhGl4lup7QdcNtdk&#10;dXMTk7iuf28KhT4OM2eGWawG14meYmo9K5hOKhDEjdctGwU/3x8vcxApI2vsPJOCOyVYLUdPC6y1&#10;v/EX9YdsRCnhVKMCm3OopUyNJYdp4gNx8Y4+OsxFRiN1xFspd518raqZdNhyWbAYaGOpOR+uTsH8&#10;Yly/iyYNwe7ePk961oUtKvU8HtbvIDIN+T/8R+914eD3SrkBcv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m+xSvwAAANoAAAAPAAAAAAAAAAAAAAAAAJgCAABkcnMvZG93bnJl&#10;di54bWxQSwUGAAAAAAQABAD1AAAAhAMAAAAA&#10;" fillcolor="#ffc000" strokecolor="#2f528f" strokeweight="1pt">
                          <v:stroke joinstyle="miter"/>
                          <v:textbox>
                            <w:txbxContent>
                              <w:p w14:paraId="0D7B7B38" w14:textId="77777777" w:rsidR="00361E73" w:rsidRPr="00776395" w:rsidRDefault="00361E73" w:rsidP="00361E73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分</w:t>
                                </w:r>
                                <w:r>
                                  <w:rPr>
                                    <w:color w:val="000000"/>
                                  </w:rPr>
                                  <w:t>析</w:t>
                                </w:r>
                              </w:p>
                            </w:txbxContent>
                          </v:textbox>
                        </v:oval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1" o:spid="_x0000_s1033" type="#_x0000_t202" style="position:absolute;width:14382;height:10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      <v:textbox>
                          <w:txbxContent>
                            <w:p w14:paraId="5532CF5C" w14:textId="77777777" w:rsidR="00361E73" w:rsidRPr="00585AA8" w:rsidRDefault="00361E73" w:rsidP="00361E73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1.</w:t>
                              </w:r>
                              <w:r w:rsidRPr="00585AA8">
                                <w:rPr>
                                  <w:color w:val="000000" w:themeColor="text1"/>
                                </w:rPr>
                                <w:t>思考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文</w:t>
                              </w:r>
                              <w:r>
                                <w:rPr>
                                  <w:color w:val="000000" w:themeColor="text1"/>
                                </w:rPr>
                                <w:t>本</w:t>
                              </w:r>
                              <w:r w:rsidRPr="00585AA8">
                                <w:rPr>
                                  <w:color w:val="000000" w:themeColor="text1"/>
                                </w:rPr>
                                <w:t>問題</w:t>
                              </w:r>
                              <w:r w:rsidRPr="00585AA8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  <w:r w:rsidRPr="00585AA8">
                                <w:rPr>
                                  <w:color w:val="000000" w:themeColor="text1"/>
                                </w:rPr>
                                <w:br/>
                              </w:r>
                              <w:r>
                                <w:rPr>
                                  <w:color w:val="000000" w:themeColor="text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理</w:t>
                              </w:r>
                              <w:r>
                                <w:rPr>
                                  <w:color w:val="000000" w:themeColor="text1"/>
                                </w:rPr>
                                <w:t>解文本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內</w:t>
                              </w:r>
                              <w:r>
                                <w:rPr>
                                  <w:color w:val="000000" w:themeColor="text1"/>
                                </w:rPr>
                                <w:t>容。</w:t>
                              </w:r>
                            </w:p>
                          </w:txbxContent>
                        </v:textbox>
                      </v:shape>
                      <v:shape id="文字方塊 2" o:spid="_x0000_s1034" type="#_x0000_t202" style="position:absolute;left:41625;top:545;width:14383;height:10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YC6sIA&#10;AADaAAAADwAAAGRycy9kb3ducmV2LnhtbESPwWrDMBBE74H+g9hCb7EcH0rqRjEhUOgllDo9pLdF&#10;2thKrJWxFMfN11eFQo7DzLxhVtXkOjHSEKxnBYssB0GsvbHcKPjav82XIEJENth5JgU/FKBaP8xW&#10;WBp/5U8a69iIBOFQooI2xr6UMuiWHIbM98TJO/rBYUxyaKQZ8JrgrpNFnj9Lh5bTQos9bVvS5/ri&#10;FBg+eNbfdnezXGv7cvtYnvSo1NPjtHkFEWmK9/B/+90oKODvSro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lgLqwgAAANoAAAAPAAAAAAAAAAAAAAAAAJgCAABkcnMvZG93&#10;bnJldi54bWxQSwUGAAAAAAQABAD1AAAAhwMAAAAA&#10;" fillcolor="window" strokeweight=".5pt">
                        <v:textbox>
                          <w:txbxContent>
                            <w:p w14:paraId="1949E938" w14:textId="77777777" w:rsidR="00361E73" w:rsidRPr="00CB205C" w:rsidRDefault="00361E73" w:rsidP="00361E7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朗讀文字內容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  <w:r w:rsidRPr="00CB205C">
                                <w:rPr>
                                  <w:color w:val="000000" w:themeColor="text1"/>
                                </w:rPr>
                                <w:br/>
                              </w:r>
                              <w:r>
                                <w:rPr>
                                  <w:color w:val="000000" w:themeColor="text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觀</w:t>
                              </w:r>
                              <w:r>
                                <w:rPr>
                                  <w:color w:val="000000" w:themeColor="text1"/>
                                </w:rPr>
                                <w:t>察文本插圖。</w:t>
                              </w:r>
                            </w:p>
                          </w:txbxContent>
                        </v:textbox>
                      </v:shape>
                      <v:shape id="文字方塊 9" o:spid="_x0000_s1035" type="#_x0000_t202" style="position:absolute;top:27432;width:17068;height:9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KQm8IA&#10;AADaAAAADwAAAGRycy9kb3ducmV2LnhtbESPQWsCMRSE70L/Q3iF3tysHopujSJCoZdS3Hqwt0fy&#10;3I1uXpZNXFd/vREKHoeZ+YZZrAbXiJ66YD0rmGQ5CGLtjeVKwe73czwDESKywcYzKbhSgNXyZbTA&#10;wvgLb6kvYyUShEOBCuoY20LKoGtyGDLfEifv4DuHMcmukqbDS4K7Rk7z/F06tJwWamxpU5M+lWen&#10;wPDes/6z3zfLpbbz28/sqHul3l6H9QeISEN8hv/bX0bBHB5X0g2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MpCbwgAAANoAAAAPAAAAAAAAAAAAAAAAAJgCAABkcnMvZG93&#10;bnJldi54bWxQSwUGAAAAAAQABAD1AAAAhwMAAAAA&#10;" fillcolor="window" strokeweight=".5pt">
                        <v:textbox>
                          <w:txbxContent>
                            <w:p w14:paraId="4384D94B" w14:textId="77777777" w:rsidR="00361E73" w:rsidRPr="00CB205C" w:rsidRDefault="00361E73" w:rsidP="00361E7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分享對文本的瞭解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  <w:p w14:paraId="5A90E4D1" w14:textId="77777777" w:rsidR="00361E73" w:rsidRPr="00CB205C" w:rsidRDefault="00361E73" w:rsidP="00361E7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記錄文本的結構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10" o:spid="_x0000_s1036" type="#_x0000_t202" style="position:absolute;left:41625;top:27295;width:14383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qtNsMA&#10;AADbAAAADwAAAGRycy9kb3ducmV2LnhtbESPQW/CMAyF75P2HyJP4jZSdkCsEBBCmrTLNNHtADcr&#10;MW2gcaomK4VfPx8m7WbrPb/3ebUZQ6sG6pOPbGA2LUAR2+g81wa+v96eF6BSRnbYRiYDN0qwWT8+&#10;rLB08cp7GqpcKwnhVKKBJueu1DrZhgKmaeyIRTvFPmCWta+16/Eq4aHVL0Ux1wE9S0ODHe0aspfq&#10;JxhwfIhsj/7j7rmy/vX+uTjbwZjJ07hdgso05n/z3/W7E3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qtNsMAAADbAAAADwAAAAAAAAAAAAAAAACYAgAAZHJzL2Rv&#10;d25yZXYueG1sUEsFBgAAAAAEAAQA9QAAAIgDAAAAAA==&#10;" fillcolor="window" strokeweight=".5pt">
                        <v:textbox>
                          <w:txbxContent>
                            <w:p w14:paraId="03A70636" w14:textId="77777777" w:rsidR="00361E73" w:rsidRPr="00CB205C" w:rsidRDefault="00361E73" w:rsidP="00361E73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分</w:t>
                              </w:r>
                              <w:r>
                                <w:rPr>
                                  <w:color w:val="000000" w:themeColor="text1"/>
                                </w:rPr>
                                <w:t>析文本元素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  <w:p w14:paraId="39A608C1" w14:textId="77777777" w:rsidR="00361E73" w:rsidRDefault="00361E73" w:rsidP="00361E7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連結個人經驗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  <w:p w14:paraId="31AAA45D" w14:textId="77777777" w:rsidR="00361E73" w:rsidRPr="00CB205C" w:rsidRDefault="00361E73" w:rsidP="00361E73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3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感受文本情感。</w:t>
                              </w:r>
                              <w:r>
                                <w:rPr>
                                  <w:color w:val="000000" w:themeColor="text1"/>
                                </w:rPr>
                                <w:br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61E73" w:rsidRPr="00BB11EA">
              <w:rPr>
                <w:rFonts w:ascii="標楷體" w:eastAsia="標楷體" w:hAnsi="標楷體" w:hint="eastAsia"/>
                <w:b/>
                <w:noProof/>
              </w:rPr>
              <w:t>思</w:t>
            </w:r>
            <w:r w:rsidR="00361E73" w:rsidRPr="00BB11EA">
              <w:rPr>
                <w:rFonts w:ascii="標楷體" w:eastAsia="標楷體" w:hAnsi="標楷體"/>
                <w:b/>
                <w:noProof/>
              </w:rPr>
              <w:t>考</w:t>
            </w:r>
            <w:r w:rsidR="00361E73" w:rsidRPr="00BB11EA">
              <w:rPr>
                <w:rFonts w:ascii="標楷體" w:eastAsia="標楷體" w:hAnsi="標楷體" w:hint="eastAsia"/>
                <w:b/>
                <w:noProof/>
              </w:rPr>
              <w:t>&gt;閱</w:t>
            </w:r>
            <w:r w:rsidR="00361E73" w:rsidRPr="00BB11EA">
              <w:rPr>
                <w:rFonts w:ascii="標楷體" w:eastAsia="標楷體" w:hAnsi="標楷體"/>
                <w:b/>
                <w:noProof/>
              </w:rPr>
              <w:t>讀</w:t>
            </w:r>
            <w:r w:rsidR="00361E73" w:rsidRPr="00BB11EA">
              <w:rPr>
                <w:rFonts w:ascii="標楷體" w:eastAsia="標楷體" w:hAnsi="標楷體" w:hint="eastAsia"/>
                <w:b/>
                <w:noProof/>
              </w:rPr>
              <w:t>&gt;分</w:t>
            </w:r>
            <w:r w:rsidR="00361E73" w:rsidRPr="00BB11EA">
              <w:rPr>
                <w:rFonts w:ascii="標楷體" w:eastAsia="標楷體" w:hAnsi="標楷體"/>
                <w:b/>
                <w:noProof/>
              </w:rPr>
              <w:t>析</w:t>
            </w:r>
            <w:r w:rsidR="00361E73" w:rsidRPr="00BB11EA">
              <w:rPr>
                <w:rFonts w:ascii="標楷體" w:eastAsia="標楷體" w:hAnsi="標楷體" w:hint="eastAsia"/>
                <w:b/>
                <w:noProof/>
              </w:rPr>
              <w:t>&gt;分享</w:t>
            </w:r>
          </w:p>
          <w:p w14:paraId="4F78F62E" w14:textId="548F0FC7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1E7D8EDC" w14:textId="4B522893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5A5C8B3D" w14:textId="77777777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3039F858" w14:textId="07F8663A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5F766F3F" w14:textId="4BF922C2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2FB750BB" w14:textId="26A0F120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074F0E47" w14:textId="7EE36F5D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76343E1D" w14:textId="4D3FDE23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041B2590" w14:textId="77777777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02E35041" w14:textId="41092C38" w:rsidR="00361E73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0E026FF5" w14:textId="14841D56" w:rsidR="00361E73" w:rsidRPr="00CC181E" w:rsidRDefault="00361E73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361E73" w:rsidRPr="007218FB" w14:paraId="72505B99" w14:textId="77777777" w:rsidTr="00291FB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10280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6FBE4B01" w14:textId="77777777" w:rsidR="00361E73" w:rsidRPr="007218FB" w:rsidRDefault="00361E73" w:rsidP="00B14C45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361E73" w:rsidRPr="007218FB" w14:paraId="2382740F" w14:textId="77777777" w:rsidTr="00291FB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10280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2B435D0B" w14:textId="77777777" w:rsidR="007A502D" w:rsidRDefault="007A502D" w:rsidP="007A502D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《先左</w:t>
            </w:r>
            <w:r>
              <w:rPr>
                <w:rFonts w:ascii="標楷體" w:eastAsia="標楷體" w:hAnsi="標楷體"/>
                <w:noProof/>
              </w:rPr>
              <w:t>腳，再右腳</w:t>
            </w:r>
            <w:r>
              <w:rPr>
                <w:rFonts w:ascii="標楷體" w:eastAsia="標楷體" w:hAnsi="標楷體" w:hint="eastAsia"/>
                <w:noProof/>
              </w:rPr>
              <w:t>》</w:t>
            </w:r>
          </w:p>
          <w:p w14:paraId="525546BD" w14:textId="77777777" w:rsidR="007A502D" w:rsidRPr="00BB11EA" w:rsidRDefault="007A502D" w:rsidP="007A502D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Pr="00BB11EA">
              <w:rPr>
                <w:rFonts w:ascii="標楷體" w:eastAsia="標楷體" w:hAnsi="標楷體"/>
              </w:rPr>
              <w:t>你覺得這是一個什麼樣的故事？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br/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Pr="00BB11EA">
              <w:rPr>
                <w:rFonts w:ascii="標楷體" w:eastAsia="標楷體" w:hAnsi="標楷體"/>
              </w:rPr>
              <w:t>封面的圖告訴我們故事主角有哪些人？</w:t>
            </w:r>
          </w:p>
          <w:p w14:paraId="2C878F09" w14:textId="77777777" w:rsidR="007A502D" w:rsidRPr="00BB11EA" w:rsidRDefault="007A502D" w:rsidP="007A502D">
            <w:pPr>
              <w:snapToGrid w:val="0"/>
              <w:ind w:left="360" w:hangingChars="150" w:hanging="36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(3)</w:t>
            </w:r>
            <w:proofErr w:type="gramStart"/>
            <w:r w:rsidRPr="00BB11EA">
              <w:rPr>
                <w:rFonts w:ascii="標楷體" w:eastAsia="標楷體" w:hAnsi="標楷體"/>
              </w:rPr>
              <w:t>巴柏和</w:t>
            </w:r>
            <w:proofErr w:type="gramEnd"/>
            <w:r w:rsidRPr="00BB11EA">
              <w:rPr>
                <w:rFonts w:ascii="標楷體" w:eastAsia="標楷體" w:hAnsi="標楷體"/>
              </w:rPr>
              <w:t>巴比會一起做哪些事？</w:t>
            </w:r>
          </w:p>
          <w:p w14:paraId="2EFFAC4D" w14:textId="77777777" w:rsidR="007A502D" w:rsidRDefault="007A502D" w:rsidP="007A502D">
            <w:pPr>
              <w:snapToGrid w:val="0"/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(4)</w:t>
            </w:r>
            <w:proofErr w:type="gramStart"/>
            <w:r w:rsidRPr="00BB11EA">
              <w:rPr>
                <w:rFonts w:ascii="標楷體" w:eastAsia="標楷體" w:hAnsi="標楷體"/>
              </w:rPr>
              <w:t>巴柏生</w:t>
            </w:r>
            <w:proofErr w:type="gramEnd"/>
            <w:r w:rsidRPr="00BB11EA">
              <w:rPr>
                <w:rFonts w:ascii="標楷體" w:eastAsia="標楷體" w:hAnsi="標楷體"/>
              </w:rPr>
              <w:t>了什麼病？這個病會</w:t>
            </w:r>
            <w:proofErr w:type="gramStart"/>
            <w:r w:rsidRPr="00BB11EA">
              <w:rPr>
                <w:rFonts w:ascii="標楷體" w:eastAsia="標楷體" w:hAnsi="標楷體"/>
              </w:rPr>
              <w:t>讓巴柏有</w:t>
            </w:r>
            <w:proofErr w:type="gramEnd"/>
            <w:r w:rsidRPr="00BB11EA">
              <w:rPr>
                <w:rFonts w:ascii="標楷體" w:eastAsia="標楷體" w:hAnsi="標楷體"/>
              </w:rPr>
              <w:t>什麼改變？</w:t>
            </w:r>
          </w:p>
          <w:p w14:paraId="0808EDDA" w14:textId="0D73D003" w:rsidR="007A502D" w:rsidRPr="00BB11EA" w:rsidRDefault="007A502D" w:rsidP="007A502D">
            <w:pPr>
              <w:snapToGrid w:val="0"/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(5)</w:t>
            </w:r>
            <w:r w:rsidRPr="00BB11EA">
              <w:rPr>
                <w:rFonts w:ascii="標楷體" w:eastAsia="標楷體" w:hAnsi="標楷體"/>
              </w:rPr>
              <w:t>巴比見到生病的巴柏，為什麼會感到害怕？</w:t>
            </w:r>
          </w:p>
          <w:p w14:paraId="599976EC" w14:textId="77777777" w:rsidR="007A502D" w:rsidRPr="00BB11EA" w:rsidRDefault="007A502D" w:rsidP="007A502D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(6)</w:t>
            </w:r>
            <w:r w:rsidRPr="00BB11EA">
              <w:rPr>
                <w:rFonts w:ascii="標楷體" w:eastAsia="標楷體" w:hAnsi="標楷體"/>
              </w:rPr>
              <w:t>巴比從哪一件事情發現巴柏認得他？</w:t>
            </w:r>
          </w:p>
          <w:p w14:paraId="6F741472" w14:textId="77777777" w:rsidR="007A502D" w:rsidRPr="00BB11EA" w:rsidRDefault="007A502D" w:rsidP="007A502D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(7)</w:t>
            </w:r>
            <w:r w:rsidRPr="00BB11EA">
              <w:rPr>
                <w:rFonts w:ascii="標楷體" w:eastAsia="標楷體" w:hAnsi="標楷體"/>
              </w:rPr>
              <w:t>巴柏生病後，漸漸康復時，巴比會陪著巴柏一起做哪些事？</w:t>
            </w:r>
          </w:p>
          <w:p w14:paraId="678725F5" w14:textId="53415C03" w:rsidR="007A502D" w:rsidRPr="00BB11EA" w:rsidRDefault="007A502D" w:rsidP="007A502D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(8)</w:t>
            </w:r>
            <w:r w:rsidRPr="00BB11EA">
              <w:rPr>
                <w:rFonts w:ascii="標楷體" w:eastAsia="標楷體" w:hAnsi="標楷體"/>
              </w:rPr>
              <w:t>讀到最後一頁，回頭想一想故事的情節，你覺得這本書為什麼要取名為「先左腳，再右腳」？</w:t>
            </w:r>
          </w:p>
          <w:p w14:paraId="40505252" w14:textId="1E408D19" w:rsidR="00361E73" w:rsidRDefault="00850FEA" w:rsidP="008725F3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《</w:t>
            </w:r>
            <w:r>
              <w:rPr>
                <w:rFonts w:ascii="標楷體" w:eastAsia="標楷體" w:hAnsi="標楷體"/>
                <w:noProof/>
              </w:rPr>
              <w:t>媽媽的紅沙發</w:t>
            </w:r>
            <w:r>
              <w:rPr>
                <w:rFonts w:ascii="標楷體" w:eastAsia="標楷體" w:hAnsi="標楷體" w:hint="eastAsia"/>
                <w:noProof/>
              </w:rPr>
              <w:t>》</w:t>
            </w:r>
          </w:p>
          <w:p w14:paraId="6472D799" w14:textId="77777777" w:rsidR="00361E73" w:rsidRPr="00BB11EA" w:rsidRDefault="00361E73" w:rsidP="008725F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58C2616E" w14:textId="114C96AE" w:rsidR="00361E73" w:rsidRPr="00BB11EA" w:rsidRDefault="00361E73" w:rsidP="00E626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(2)從封面與書名，請說說看這本書的內容是在講什麼？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br/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E62645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)觀察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封面，為什麼是「媽媽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」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的「紅」「沙發」？為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什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麼不是別人的，或是別的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顏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色，或是別種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傢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俱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34208C22" w14:textId="42E5AC98" w:rsidR="00361E73" w:rsidRPr="00BB11EA" w:rsidRDefault="00361E73" w:rsidP="008725F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E62645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BB11EA">
              <w:rPr>
                <w:rFonts w:ascii="標楷體" w:eastAsia="標楷體" w:hAnsi="標楷體"/>
              </w:rPr>
              <w:t>故事裡出現幾個角色？故事裡出現哪些地點？發生了什麼問題？</w:t>
            </w:r>
          </w:p>
          <w:p w14:paraId="5FACBFA7" w14:textId="18AA1101" w:rsidR="00361E73" w:rsidRPr="00BB11EA" w:rsidRDefault="00361E73" w:rsidP="008725F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E62645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BB11EA">
              <w:rPr>
                <w:rFonts w:ascii="標楷體" w:eastAsia="標楷體" w:hAnsi="標楷體"/>
              </w:rPr>
              <w:t>火災後，小女孩一家人搬進新房子，身邊的人給了哪些幫助？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br/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(</w:t>
            </w:r>
            <w:r w:rsidR="00E62645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BB11EA">
              <w:rPr>
                <w:rFonts w:ascii="標楷體" w:eastAsia="標楷體" w:hAnsi="標楷體"/>
              </w:rPr>
              <w:t>為什麼要把錢裝進大瓶子呢？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br/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E62645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BB11EA">
              <w:rPr>
                <w:rFonts w:ascii="標楷體" w:eastAsia="標楷體" w:hAnsi="標楷體"/>
              </w:rPr>
              <w:t>為什麼他們特別需要一張沙發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01415891" w14:textId="76A5C3C9" w:rsidR="00361E73" w:rsidRPr="00BB11EA" w:rsidRDefault="00361E73" w:rsidP="008725F3">
            <w:pPr>
              <w:snapToGrid w:val="0"/>
              <w:ind w:left="360" w:hangingChars="150" w:hanging="360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E62645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BB11EA">
              <w:rPr>
                <w:rFonts w:ascii="標楷體" w:eastAsia="標楷體" w:hAnsi="標楷體"/>
              </w:rPr>
              <w:t>每一頁圖片的「邊框」都有不同的設計，這些圖樣代表什麼意思呢？</w:t>
            </w:r>
          </w:p>
          <w:p w14:paraId="7D78EF54" w14:textId="097928A8" w:rsidR="00361E73" w:rsidRPr="00BB11EA" w:rsidRDefault="00361E73" w:rsidP="007A502D">
            <w:pPr>
              <w:snapToGrid w:val="0"/>
              <w:ind w:left="360" w:hangingChars="150" w:hanging="360"/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E62645">
              <w:rPr>
                <w:rFonts w:ascii="標楷體" w:eastAsia="標楷體" w:hAnsi="標楷體" w:hint="eastAsia"/>
                <w:color w:val="000000" w:themeColor="text1"/>
              </w:rPr>
              <w:t>9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BB11EA">
              <w:rPr>
                <w:rFonts w:ascii="標楷體" w:eastAsia="標楷體" w:hAnsi="標楷體"/>
              </w:rPr>
              <w:t>故事裡，小女孩的家裡有幾個人？ 我們可以從哪幾頁看出他們之間的感情很好？</w:t>
            </w:r>
          </w:p>
        </w:tc>
      </w:tr>
      <w:tr w:rsidR="001D52D4" w:rsidRPr="007218FB" w14:paraId="27750A26" w14:textId="77777777" w:rsidTr="00850FE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1D52D4" w:rsidRPr="007218FB" w:rsidRDefault="001D52D4" w:rsidP="00361E73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1D52D4" w:rsidRPr="007218FB" w:rsidRDefault="001D52D4" w:rsidP="00361E73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1D52D4" w:rsidRPr="007218FB" w:rsidRDefault="001D52D4" w:rsidP="00361E7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14E562" w14:textId="77777777" w:rsidR="001D52D4" w:rsidRPr="00BB11EA" w:rsidRDefault="001D52D4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《家</w:t>
            </w:r>
            <w:r w:rsidRPr="00BB11EA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庭教育</w:t>
            </w: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》</w:t>
            </w:r>
          </w:p>
          <w:p w14:paraId="18B0A670" w14:textId="77777777" w:rsidR="001D52D4" w:rsidRPr="00BB11EA" w:rsidRDefault="001D52D4" w:rsidP="00CE7826">
            <w:pPr>
              <w:snapToGrid w:val="0"/>
              <w:rPr>
                <w:rFonts w:ascii="標楷體" w:eastAsia="標楷體" w:hAnsi="標楷體"/>
              </w:rPr>
            </w:pPr>
            <w:r w:rsidRPr="00BB11EA">
              <w:rPr>
                <w:rFonts w:ascii="標楷體" w:eastAsia="標楷體" w:hAnsi="標楷體"/>
              </w:rPr>
              <w:t>家 E5 了解家庭中各種關係的互動(親子、手 足、祖孫及其他親 屬等)。</w:t>
            </w:r>
          </w:p>
          <w:p w14:paraId="300E162A" w14:textId="4BEDD541" w:rsidR="001D52D4" w:rsidRPr="007218FB" w:rsidRDefault="001D52D4" w:rsidP="00CE782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B11EA">
              <w:rPr>
                <w:rFonts w:ascii="標楷體" w:eastAsia="標楷體" w:hAnsi="標楷體"/>
              </w:rPr>
              <w:t>家 E9 參與家庭消費行動，澄清金錢與物品的價值</w:t>
            </w:r>
          </w:p>
        </w:tc>
      </w:tr>
      <w:tr w:rsidR="001D52D4" w:rsidRPr="007218FB" w14:paraId="207CDF3C" w14:textId="77777777" w:rsidTr="00850FE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1D52D4" w:rsidRPr="007218FB" w:rsidRDefault="001D52D4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1D52D4" w:rsidRPr="007218FB" w:rsidRDefault="001D52D4" w:rsidP="00361E7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81A0ADB" w:rsidR="001D52D4" w:rsidRPr="007218FB" w:rsidRDefault="001D52D4" w:rsidP="001940E2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1940E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1~6</w:t>
            </w: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、</w:t>
            </w:r>
            <w:r w:rsidR="001940E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7~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="001940E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1D52D4" w:rsidRPr="007218FB" w14:paraId="78E10F04" w14:textId="77777777" w:rsidTr="00850FE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4E0A203" w14:textId="77777777" w:rsidR="001D52D4" w:rsidRPr="007218FB" w:rsidRDefault="001D52D4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43BFD" w14:textId="286B6C60" w:rsidR="001D52D4" w:rsidRPr="007218FB" w:rsidRDefault="001D52D4" w:rsidP="00361E7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9C0952" w14:textId="77777777" w:rsidR="001D52D4" w:rsidRPr="00BB11EA" w:rsidRDefault="001D52D4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《生涯</w:t>
            </w:r>
            <w:r w:rsidRPr="00BB11EA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規劃</w:t>
            </w: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教育》</w:t>
            </w:r>
          </w:p>
          <w:p w14:paraId="556E05CB" w14:textId="141E2EC9" w:rsidR="001D52D4" w:rsidRPr="00BB11EA" w:rsidRDefault="001D52D4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proofErr w:type="gramStart"/>
            <w:r w:rsidRPr="00BB11EA">
              <w:rPr>
                <w:rFonts w:ascii="標楷體" w:eastAsia="標楷體" w:hAnsi="標楷體"/>
              </w:rPr>
              <w:t>涯</w:t>
            </w:r>
            <w:proofErr w:type="gramEnd"/>
            <w:r w:rsidRPr="00BB11EA">
              <w:rPr>
                <w:rFonts w:ascii="標楷體" w:eastAsia="標楷體" w:hAnsi="標楷體"/>
              </w:rPr>
              <w:t xml:space="preserve"> E6 覺察個人的優勢能力。</w:t>
            </w:r>
          </w:p>
        </w:tc>
      </w:tr>
      <w:tr w:rsidR="001D52D4" w:rsidRPr="007218FB" w14:paraId="51144735" w14:textId="77777777" w:rsidTr="00850FE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9616B9B" w14:textId="77777777" w:rsidR="001D52D4" w:rsidRPr="007218FB" w:rsidRDefault="001D52D4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9F0C1" w14:textId="3C297604" w:rsidR="001D52D4" w:rsidRPr="007218FB" w:rsidRDefault="001D52D4" w:rsidP="00361E7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45CE9E" w14:textId="14E99BFB" w:rsidR="001D52D4" w:rsidRPr="00BB11EA" w:rsidRDefault="001D52D4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1940E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1~6</w:t>
            </w: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1D52D4" w:rsidRPr="007218FB" w14:paraId="292D6E2B" w14:textId="77777777" w:rsidTr="00850FE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6140889" w14:textId="77777777" w:rsidR="001D52D4" w:rsidRPr="007218FB" w:rsidRDefault="001D52D4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86269" w14:textId="5967B1CA" w:rsidR="001D52D4" w:rsidRPr="007218FB" w:rsidRDefault="001D52D4" w:rsidP="00361E7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BB3CB1" w14:textId="77777777" w:rsidR="001D52D4" w:rsidRPr="00BB11EA" w:rsidRDefault="001D52D4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《生命教育》</w:t>
            </w:r>
          </w:p>
          <w:p w14:paraId="46042C89" w14:textId="53143235" w:rsidR="001D52D4" w:rsidRPr="00BB11EA" w:rsidRDefault="001D52D4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/>
              </w:rPr>
              <w:t>生 E4 觀察日常生活中生老病死的現象，思考生命的價值。</w:t>
            </w:r>
          </w:p>
        </w:tc>
      </w:tr>
      <w:tr w:rsidR="001D52D4" w:rsidRPr="007218FB" w14:paraId="2A069FCA" w14:textId="77777777" w:rsidTr="00850FE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08588D7" w14:textId="77777777" w:rsidR="001D52D4" w:rsidRPr="007218FB" w:rsidRDefault="001D52D4" w:rsidP="00361E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F75E7" w14:textId="7A1C7C8E" w:rsidR="001D52D4" w:rsidRPr="007218FB" w:rsidRDefault="001D52D4" w:rsidP="00361E73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BAD192" w14:textId="61EF2FE1" w:rsidR="001D52D4" w:rsidRPr="00BB11EA" w:rsidRDefault="001D52D4" w:rsidP="00CE782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1940E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1~6</w:t>
            </w:r>
            <w:r w:rsidRPr="00BB11E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361E73" w:rsidRPr="000B18ED" w14:paraId="66FABF65" w14:textId="77777777" w:rsidTr="00850FEA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361E73" w:rsidRPr="000B18ED" w:rsidRDefault="00361E73" w:rsidP="00361E7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1EFA647E" w:rsidR="00361E73" w:rsidRPr="000B18ED" w:rsidRDefault="008725F3" w:rsidP="008725F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B11EA">
              <w:rPr>
                <w:rFonts w:ascii="標楷體" w:eastAsia="標楷體" w:hAnsi="標楷體" w:hint="eastAsia"/>
                <w:noProof/>
                <w:color w:val="000000" w:themeColor="text1"/>
              </w:rPr>
              <w:t>繪本或PPT、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閱讀學習手冊</w:t>
            </w:r>
          </w:p>
        </w:tc>
      </w:tr>
      <w:tr w:rsidR="00361E73" w:rsidRPr="000B18ED" w14:paraId="06D853AC" w14:textId="77777777" w:rsidTr="00850FEA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361E73" w:rsidRPr="000B18ED" w:rsidRDefault="00361E73" w:rsidP="00361E7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51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1E561BFA" w:rsidR="00361E73" w:rsidRPr="000B18ED" w:rsidRDefault="00361E73" w:rsidP="008725F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閱讀小書迷</w:t>
            </w:r>
            <w:r w:rsidR="00291FB6">
              <w:rPr>
                <w:rFonts w:ascii="標楷體" w:eastAsia="標楷體" w:hAnsi="標楷體" w:hint="eastAsia"/>
                <w:color w:val="000000" w:themeColor="text1"/>
              </w:rPr>
              <w:t>、電腦、單槍投影機</w:t>
            </w:r>
          </w:p>
        </w:tc>
      </w:tr>
      <w:tr w:rsidR="00361E73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361E73" w:rsidRPr="000B18ED" w:rsidRDefault="00361E73" w:rsidP="00361E73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361E73" w:rsidRPr="000B18ED" w14:paraId="4ED80DF4" w14:textId="77777777" w:rsidTr="001E7CF1">
        <w:trPr>
          <w:trHeight w:val="782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9CDE3F" w14:textId="596345D0" w:rsidR="00361E73" w:rsidRPr="00BB11EA" w:rsidRDefault="008725F3" w:rsidP="008725F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 w:rsidR="00361E73" w:rsidRPr="00BB11EA">
              <w:rPr>
                <w:rFonts w:ascii="標楷體" w:eastAsia="標楷體" w:hAnsi="標楷體" w:hint="eastAsia"/>
                <w:color w:val="000000" w:themeColor="text1"/>
              </w:rPr>
              <w:t>認</w:t>
            </w:r>
            <w:r w:rsidR="00361E73" w:rsidRPr="00BB11EA">
              <w:rPr>
                <w:rFonts w:ascii="標楷體" w:eastAsia="標楷體" w:hAnsi="標楷體"/>
                <w:color w:val="000000" w:themeColor="text1"/>
              </w:rPr>
              <w:t>識故事</w:t>
            </w:r>
            <w:proofErr w:type="gramStart"/>
            <w:r w:rsidR="00361E73" w:rsidRPr="00BB11EA">
              <w:rPr>
                <w:rFonts w:ascii="標楷體" w:eastAsia="標楷體" w:hAnsi="標楷體"/>
                <w:color w:val="000000" w:themeColor="text1"/>
              </w:rPr>
              <w:t>三</w:t>
            </w:r>
            <w:proofErr w:type="gramEnd"/>
            <w:r w:rsidR="00361E73" w:rsidRPr="00BB11EA">
              <w:rPr>
                <w:rFonts w:ascii="標楷體" w:eastAsia="標楷體" w:hAnsi="標楷體"/>
                <w:color w:val="000000" w:themeColor="text1"/>
              </w:rPr>
              <w:t>元素，分析</w:t>
            </w:r>
            <w:r w:rsidR="00361E73" w:rsidRPr="00BB11EA">
              <w:rPr>
                <w:rFonts w:ascii="標楷體" w:eastAsia="標楷體" w:hAnsi="標楷體" w:hint="eastAsia"/>
                <w:color w:val="000000" w:themeColor="text1"/>
              </w:rPr>
              <w:t>故</w:t>
            </w:r>
            <w:r w:rsidR="00361E73" w:rsidRPr="00BB11EA">
              <w:rPr>
                <w:rFonts w:ascii="標楷體" w:eastAsia="標楷體" w:hAnsi="標楷體"/>
                <w:color w:val="000000" w:themeColor="text1"/>
              </w:rPr>
              <w:t>事結構</w:t>
            </w:r>
            <w:r w:rsidR="00361E73" w:rsidRPr="00BB11E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6406FCB6" w14:textId="329B189C" w:rsidR="00361E73" w:rsidRPr="00BB11EA" w:rsidRDefault="008725F3" w:rsidP="008725F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</w:rPr>
              <w:t>2.</w:t>
            </w:r>
            <w:r w:rsidR="00361E73" w:rsidRPr="00BB11EA">
              <w:rPr>
                <w:rFonts w:ascii="標楷體" w:eastAsia="標楷體" w:hAnsi="標楷體" w:hint="eastAsia"/>
                <w:color w:val="000000" w:themeColor="text1"/>
              </w:rPr>
              <w:t>感受文本內容情感，擁</w:t>
            </w:r>
            <w:r w:rsidR="00361E73" w:rsidRPr="00BB11EA">
              <w:rPr>
                <w:rFonts w:ascii="標楷體" w:eastAsia="標楷體" w:hAnsi="標楷體"/>
                <w:color w:val="000000" w:themeColor="text1"/>
              </w:rPr>
              <w:t>有合宜的自我</w:t>
            </w:r>
            <w:r w:rsidR="00361E73" w:rsidRPr="00BB11EA">
              <w:rPr>
                <w:rFonts w:ascii="標楷體" w:eastAsia="標楷體" w:hAnsi="標楷體" w:hint="eastAsia"/>
                <w:color w:val="000000" w:themeColor="text1"/>
              </w:rPr>
              <w:t>認</w:t>
            </w:r>
            <w:r w:rsidR="00361E73" w:rsidRPr="00BB11EA">
              <w:rPr>
                <w:rFonts w:ascii="標楷體" w:eastAsia="標楷體" w:hAnsi="標楷體"/>
                <w:color w:val="000000" w:themeColor="text1"/>
              </w:rPr>
              <w:t>同觀念</w:t>
            </w:r>
            <w:r w:rsidR="00361E73" w:rsidRPr="00BB11E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34A8E7F9" w14:textId="4C2F58FA" w:rsidR="00361E73" w:rsidRPr="000B18ED" w:rsidRDefault="008725F3" w:rsidP="008725F3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3.</w:t>
            </w:r>
            <w:r w:rsidR="00361E73" w:rsidRPr="00BB11EA">
              <w:rPr>
                <w:rFonts w:ascii="標楷體" w:eastAsia="標楷體" w:hAnsi="標楷體" w:hint="eastAsia"/>
                <w:noProof/>
              </w:rPr>
              <w:t>觀察人</w:t>
            </w:r>
            <w:r w:rsidR="00361E73" w:rsidRPr="00BB11EA">
              <w:rPr>
                <w:rFonts w:ascii="標楷體" w:eastAsia="標楷體" w:hAnsi="標楷體"/>
                <w:noProof/>
              </w:rPr>
              <w:t>、事</w:t>
            </w:r>
            <w:r w:rsidR="00361E73" w:rsidRPr="00BB11EA">
              <w:rPr>
                <w:rFonts w:ascii="標楷體" w:eastAsia="標楷體" w:hAnsi="標楷體" w:hint="eastAsia"/>
                <w:noProof/>
              </w:rPr>
              <w:t>、</w:t>
            </w:r>
            <w:r w:rsidR="00361E73" w:rsidRPr="00BB11EA">
              <w:rPr>
                <w:rFonts w:ascii="標楷體" w:eastAsia="標楷體" w:hAnsi="標楷體"/>
                <w:noProof/>
              </w:rPr>
              <w:t>物的變化，學習解決問題的方法</w:t>
            </w:r>
            <w:r w:rsidR="00361E73" w:rsidRPr="00BB11E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361E73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361E73" w:rsidRPr="004F149D" w:rsidRDefault="00361E73" w:rsidP="00361E73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361E73" w:rsidRPr="00160F13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7C1ADB2" w14:textId="77777777" w:rsidR="00361E73" w:rsidRPr="00160F13" w:rsidRDefault="008725F3" w:rsidP="00160F1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160F13">
              <w:rPr>
                <w:rFonts w:ascii="標楷體" w:eastAsia="標楷體" w:hAnsi="標楷體"/>
                <w:color w:val="000000" w:themeColor="text1"/>
              </w:rPr>
              <w:t>1.</w:t>
            </w:r>
            <w:r w:rsidR="00160F13" w:rsidRPr="00160F13">
              <w:rPr>
                <w:rFonts w:ascii="標楷體" w:eastAsia="標楷體" w:hAnsi="標楷體"/>
                <w:color w:val="000000" w:themeColor="text1"/>
              </w:rPr>
              <w:t>專心聆聽繪本故事，參與課堂上的提問。</w:t>
            </w:r>
          </w:p>
          <w:p w14:paraId="3F788F4E" w14:textId="77777777" w:rsidR="00160F13" w:rsidRPr="00160F13" w:rsidRDefault="00160F13" w:rsidP="00160F1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160F13">
              <w:rPr>
                <w:rFonts w:ascii="標楷體" w:eastAsia="標楷體" w:hAnsi="標楷體" w:hint="eastAsia"/>
                <w:color w:val="000000" w:themeColor="text1"/>
              </w:rPr>
              <w:t>2.根據老師的提問，說出事實、感受及自己的想法。</w:t>
            </w:r>
          </w:p>
          <w:p w14:paraId="074CB15E" w14:textId="17A2B50F" w:rsidR="00160F13" w:rsidRPr="00160F13" w:rsidRDefault="00160F13" w:rsidP="00160F1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160F13">
              <w:rPr>
                <w:rFonts w:ascii="標楷體" w:eastAsia="標楷體" w:hAnsi="標楷體" w:hint="eastAsia"/>
                <w:color w:val="000000" w:themeColor="text1"/>
              </w:rPr>
              <w:t>3.與老師共作，以故事</w:t>
            </w:r>
            <w:proofErr w:type="gramStart"/>
            <w:r w:rsidRPr="00160F13"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proofErr w:type="gramEnd"/>
            <w:r w:rsidRPr="00160F13">
              <w:rPr>
                <w:rFonts w:ascii="標楷體" w:eastAsia="標楷體" w:hAnsi="標楷體" w:hint="eastAsia"/>
                <w:color w:val="000000" w:themeColor="text1"/>
              </w:rPr>
              <w:t>元素分析故事後，能回答手冊中的問題。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940A9" w:rsidRPr="00DD363E" w14:paraId="2F04C9B4" w14:textId="77777777" w:rsidTr="00B14C45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F55B78" w14:textId="6108B595" w:rsidR="000940A9" w:rsidRPr="008725F3" w:rsidRDefault="000940A9" w:rsidP="000940A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至</w:t>
            </w:r>
            <w:r w:rsidR="001940E2">
              <w:rPr>
                <w:rFonts w:ascii="標楷體" w:eastAsia="標楷體" w:hAnsi="標楷體"/>
                <w:color w:val="000000" w:themeColor="text1"/>
                <w:szCs w:val="24"/>
              </w:rPr>
              <w:t>六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節 開始</w:t>
            </w: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  <w:p w14:paraId="04C30C86" w14:textId="77777777" w:rsidR="000940A9" w:rsidRPr="008725F3" w:rsidRDefault="000940A9" w:rsidP="000940A9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725F3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49C422CE" w14:textId="77777777" w:rsidR="000940A9" w:rsidRPr="008725F3" w:rsidRDefault="000940A9" w:rsidP="000940A9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8725F3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8725F3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04782689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1.課程前，借閱圖書館共讀書，</w:t>
            </w: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發給每生一本</w:t>
            </w:r>
            <w:proofErr w:type="gramEnd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106B0640" w14:textId="77777777" w:rsidR="000940A9" w:rsidRPr="008725F3" w:rsidRDefault="000940A9" w:rsidP="000940A9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725F3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74DB8CBB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1.教師先由封面和書名進行提問：</w:t>
            </w:r>
          </w:p>
          <w:p w14:paraId="25B2C6B7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(1)在封面封底的圖畫中，你看到了什麼？</w:t>
            </w:r>
          </w:p>
          <w:p w14:paraId="567E19CB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(2)從封面與書名，請說說看這本書的內容是在講什麼？</w:t>
            </w:r>
          </w:p>
          <w:p w14:paraId="3EB06D3E" w14:textId="77777777" w:rsidR="000940A9" w:rsidRPr="008725F3" w:rsidRDefault="000940A9" w:rsidP="000940A9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.教師根據繪本內容提出相關問題，請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學生先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進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行「故事</w:t>
            </w:r>
            <w:proofErr w:type="gramStart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三</w:t>
            </w:r>
            <w:proofErr w:type="gramEnd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元素」思考，閱讀時要特別留意這些問題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</w:p>
          <w:p w14:paraId="115BBDF7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(1)</w:t>
            </w:r>
            <w:r w:rsidRPr="008725F3">
              <w:rPr>
                <w:rFonts w:ascii="標楷體" w:eastAsia="標楷體" w:hAnsi="標楷體"/>
                <w:szCs w:val="24"/>
              </w:rPr>
              <w:t>你覺得這是一個什麼樣的故事？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(2)</w:t>
            </w:r>
            <w:r w:rsidRPr="008725F3">
              <w:rPr>
                <w:rFonts w:ascii="標楷體" w:eastAsia="標楷體" w:hAnsi="標楷體"/>
                <w:szCs w:val="24"/>
              </w:rPr>
              <w:t>封面的圖告訴我們故事主角有哪些人？</w:t>
            </w:r>
          </w:p>
          <w:p w14:paraId="0793696D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(3)</w:t>
            </w:r>
            <w:r w:rsidRPr="008725F3">
              <w:rPr>
                <w:rFonts w:ascii="標楷體" w:eastAsia="標楷體" w:hAnsi="標楷體"/>
                <w:szCs w:val="24"/>
              </w:rPr>
              <w:t>巴柏和巴比會一起做哪些事？</w:t>
            </w:r>
          </w:p>
          <w:p w14:paraId="3D403305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(4)</w:t>
            </w:r>
            <w:r w:rsidRPr="008725F3">
              <w:rPr>
                <w:rFonts w:ascii="標楷體" w:eastAsia="標楷體" w:hAnsi="標楷體"/>
                <w:szCs w:val="24"/>
              </w:rPr>
              <w:t>巴柏生了什麼病？這個病會讓巴柏有什麼改變？</w:t>
            </w:r>
          </w:p>
          <w:p w14:paraId="62F21809" w14:textId="77777777" w:rsidR="000940A9" w:rsidRPr="008725F3" w:rsidRDefault="000940A9" w:rsidP="000940A9">
            <w:pPr>
              <w:rPr>
                <w:rFonts w:ascii="標楷體" w:eastAsia="標楷體" w:hAnsi="標楷體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(5)</w:t>
            </w:r>
            <w:r w:rsidRPr="008725F3">
              <w:rPr>
                <w:rFonts w:ascii="標楷體" w:eastAsia="標楷體" w:hAnsi="標楷體"/>
                <w:szCs w:val="24"/>
              </w:rPr>
              <w:t>巴比見到生病的巴柏，為什麼會感到害怕？</w:t>
            </w:r>
          </w:p>
          <w:p w14:paraId="7C910D92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(6)</w:t>
            </w:r>
            <w:r w:rsidRPr="008725F3">
              <w:rPr>
                <w:rFonts w:ascii="標楷體" w:eastAsia="標楷體" w:hAnsi="標楷體"/>
                <w:szCs w:val="24"/>
              </w:rPr>
              <w:t>巴比從哪一件事情發現巴柏認得他？</w:t>
            </w:r>
          </w:p>
          <w:p w14:paraId="63C2A75A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(7)</w:t>
            </w:r>
            <w:r w:rsidRPr="008725F3">
              <w:rPr>
                <w:rFonts w:ascii="標楷體" w:eastAsia="標楷體" w:hAnsi="標楷體"/>
                <w:szCs w:val="24"/>
              </w:rPr>
              <w:t>巴柏生病後，漸漸康復時，巴比會陪著巴柏一起做哪些事？</w:t>
            </w:r>
          </w:p>
          <w:p w14:paraId="3D9B17B7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(8)</w:t>
            </w:r>
            <w:r w:rsidRPr="008725F3">
              <w:rPr>
                <w:rFonts w:ascii="標楷體" w:eastAsia="標楷體" w:hAnsi="標楷體"/>
                <w:szCs w:val="24"/>
              </w:rPr>
              <w:t>讀到最後一頁，回頭想一想故事的情節，你覺得這本書為什麼要取名為「先左腳，再右腳」？</w:t>
            </w:r>
          </w:p>
          <w:p w14:paraId="01E9902A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3.學生朗讀繪本文句，老師講述故事內容。</w:t>
            </w:r>
          </w:p>
          <w:p w14:paraId="784C5613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4.針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對先前提出的問題，師生討論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答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案。</w:t>
            </w:r>
          </w:p>
          <w:p w14:paraId="238F074D" w14:textId="77777777" w:rsidR="000940A9" w:rsidRPr="008725F3" w:rsidRDefault="000940A9" w:rsidP="000940A9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725F3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8725F3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8725F3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4117CAD9" w14:textId="77777777" w:rsidR="000940A9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1.教師總結繪本內容重點。</w:t>
            </w:r>
          </w:p>
          <w:p w14:paraId="48CDB14F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2.教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師與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學生利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用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故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事</w:t>
            </w:r>
            <w:proofErr w:type="gramStart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三</w:t>
            </w:r>
            <w:proofErr w:type="gramEnd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元素分析故事結構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161812AC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3.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完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成手冊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故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事</w:t>
            </w:r>
            <w:proofErr w:type="gramStart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三</w:t>
            </w:r>
            <w:proofErr w:type="gramEnd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元素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表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格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34910456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4.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記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錄閱讀小書迷。</w:t>
            </w:r>
          </w:p>
          <w:p w14:paraId="65497941" w14:textId="2E26D3FB" w:rsidR="000940A9" w:rsidRPr="008725F3" w:rsidRDefault="000940A9" w:rsidP="000940A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第</w:t>
            </w:r>
            <w:r w:rsidR="001940E2">
              <w:rPr>
                <w:rFonts w:ascii="標楷體" w:eastAsia="標楷體" w:hAnsi="標楷體" w:hint="eastAsia"/>
                <w:color w:val="000000" w:themeColor="text1"/>
                <w:szCs w:val="24"/>
              </w:rPr>
              <w:t>六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節 結束</w:t>
            </w: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87587A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45A106C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E34B962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7B89648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F6A0C0B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25CCB34" w14:textId="7A128941" w:rsidR="000940A9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20</w:t>
            </w:r>
          </w:p>
          <w:p w14:paraId="7CEC4F1F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0A4522C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AF129D8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0DEFE5C" w14:textId="75EC2547" w:rsidR="000940A9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80</w:t>
            </w:r>
          </w:p>
          <w:p w14:paraId="65D106C8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EFE0E0F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36E2267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32A91CE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3282AC9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6FE152D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C7F13A5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22198E8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DF3A857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78DE3F3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96ED305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BA23677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910504B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1E517A6" w14:textId="6592E9AB" w:rsidR="000940A9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</w:p>
          <w:p w14:paraId="7CC9234D" w14:textId="57EF4C35" w:rsidR="000940A9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="000940A9"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</w:p>
          <w:p w14:paraId="4B5C45AC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DE9A556" w14:textId="53D461F3" w:rsidR="000940A9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</w:p>
          <w:p w14:paraId="7778A383" w14:textId="74BA41EF" w:rsidR="000940A9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50</w:t>
            </w:r>
          </w:p>
          <w:p w14:paraId="392728C6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20</w:t>
            </w:r>
          </w:p>
          <w:p w14:paraId="4EBD9837" w14:textId="6AE5E19F" w:rsidR="001940E2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9FD69DA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9D2BD4B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4B4ABB4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22C00D7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D2919E3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CD2F4E1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繪本「先左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腳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再右腳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</w:p>
          <w:p w14:paraId="0409264C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E0EDAD1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AED8062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462FE34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4BED91F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89C5800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0E8B464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A5D499A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7DD7AA7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6B72D1C" w14:textId="77777777" w:rsidR="000940A9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C4A8035" w14:textId="77777777" w:rsidR="000940A9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12566F8" w14:textId="77777777" w:rsidR="000940A9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2EBF95C" w14:textId="77777777" w:rsidR="000940A9" w:rsidRPr="00782396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1C9F9EC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C8573E4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閱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讀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學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習手冊</w:t>
            </w:r>
          </w:p>
          <w:p w14:paraId="66BBC6E9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CCABFF8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9337971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A855B82" w14:textId="3637585A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4454D0A" w14:textId="77777777" w:rsidR="000940A9" w:rsidRPr="00E53AF8" w:rsidRDefault="000940A9" w:rsidP="000940A9">
            <w:pPr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1A93206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2F115A2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D7884B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949809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998CAE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  <w:p w14:paraId="48B6A8E8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27AA0E1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7A8DFC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9A5E9DE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09C403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AB1832E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023840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34E677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77A1656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B79012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1EF089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FE841E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21F769F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169830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D94EE4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B45891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B6A76B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416732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20D345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55A9FA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66A03B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1468C9" w14:textId="4E1DE20E" w:rsidR="000940A9" w:rsidRPr="00E53AF8" w:rsidRDefault="000940A9" w:rsidP="000940A9">
            <w:pPr>
              <w:rPr>
                <w:rFonts w:ascii="標楷體" w:eastAsia="標楷體" w:hAnsi="標楷體"/>
                <w:noProof/>
                <w:color w:val="FF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習作作業</w:t>
            </w:r>
          </w:p>
        </w:tc>
      </w:tr>
      <w:tr w:rsidR="000940A9" w:rsidRPr="00DD363E" w14:paraId="785B75CC" w14:textId="77777777" w:rsidTr="00B14C45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5B7611" w14:textId="0194A1EE" w:rsidR="000940A9" w:rsidRPr="008725F3" w:rsidRDefault="000940A9" w:rsidP="000940A9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─</w:t>
            </w:r>
            <w:proofErr w:type="gramEnd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第</w:t>
            </w:r>
            <w:r w:rsidR="001940E2">
              <w:rPr>
                <w:rFonts w:ascii="標楷體" w:eastAsia="標楷體" w:hAnsi="標楷體" w:hint="eastAsia"/>
                <w:color w:val="000000" w:themeColor="text1"/>
                <w:szCs w:val="24"/>
              </w:rPr>
              <w:t>七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至</w:t>
            </w:r>
            <w:r w:rsidR="00B9573D">
              <w:rPr>
                <w:rFonts w:ascii="標楷體" w:eastAsia="標楷體" w:hAnsi="標楷體" w:hint="eastAsia"/>
                <w:color w:val="000000" w:themeColor="text1"/>
                <w:szCs w:val="24"/>
              </w:rPr>
              <w:t>十</w:t>
            </w:r>
            <w:r w:rsidR="001940E2"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節 開始</w:t>
            </w: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  <w:p w14:paraId="1934B6B4" w14:textId="77777777" w:rsidR="000940A9" w:rsidRPr="008725F3" w:rsidRDefault="000940A9" w:rsidP="000940A9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725F3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1651CA1F" w14:textId="77777777" w:rsidR="000940A9" w:rsidRPr="008725F3" w:rsidRDefault="000940A9" w:rsidP="000940A9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8725F3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8725F3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50EA5A44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1.課程前，借閱圖書館共讀書，</w:t>
            </w: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發給每生一本</w:t>
            </w:r>
            <w:proofErr w:type="gramEnd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28427FE9" w14:textId="77777777" w:rsidR="000940A9" w:rsidRPr="008725F3" w:rsidRDefault="000940A9" w:rsidP="000940A9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725F3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293F978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1.教師先由封面和書名進行提問：</w:t>
            </w:r>
          </w:p>
          <w:p w14:paraId="51D63620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(1)在封面封底的圖畫中，你看到了什麼？</w:t>
            </w:r>
          </w:p>
          <w:p w14:paraId="21E7590C" w14:textId="77777777" w:rsidR="000940A9" w:rsidRPr="008725F3" w:rsidRDefault="000940A9" w:rsidP="000940A9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(2)從封面與書名，請說說看這本書的內容是在講什麼？</w:t>
            </w:r>
          </w:p>
          <w:p w14:paraId="434FD8A8" w14:textId="77777777" w:rsidR="000940A9" w:rsidRPr="008725F3" w:rsidRDefault="000940A9" w:rsidP="000940A9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.教師根據繪本內容提出相關問題，請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學生先思考，閱讀時要特別留意這些問題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</w:p>
          <w:p w14:paraId="693780D1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(1)觀察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封面，為什麼是「媽媽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的「紅」「沙發」？為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什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麼不是別人的，或是別的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顏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色，或是別種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傢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俱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</w:p>
          <w:p w14:paraId="1155BF53" w14:textId="77777777" w:rsidR="000940A9" w:rsidRPr="008725F3" w:rsidRDefault="000940A9" w:rsidP="000940A9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(2)</w:t>
            </w:r>
            <w:r w:rsidRPr="008725F3">
              <w:rPr>
                <w:rFonts w:ascii="標楷體" w:eastAsia="標楷體" w:hAnsi="標楷體"/>
                <w:szCs w:val="24"/>
              </w:rPr>
              <w:t>故事裡出現</w:t>
            </w:r>
            <w:r w:rsidRPr="000C48C2">
              <w:rPr>
                <w:rFonts w:ascii="標楷體" w:eastAsia="標楷體" w:hAnsi="標楷體"/>
                <w:color w:val="000000" w:themeColor="text1"/>
                <w:szCs w:val="24"/>
              </w:rPr>
              <w:t>幾個</w:t>
            </w:r>
            <w:r w:rsidRPr="008725F3">
              <w:rPr>
                <w:rFonts w:ascii="標楷體" w:eastAsia="標楷體" w:hAnsi="標楷體"/>
                <w:szCs w:val="24"/>
              </w:rPr>
              <w:t>角色？故事裡出現哪些地點？發生了什麼問題？</w:t>
            </w:r>
          </w:p>
          <w:p w14:paraId="27C15212" w14:textId="77777777" w:rsidR="000940A9" w:rsidRDefault="000940A9" w:rsidP="000940A9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(3)</w:t>
            </w:r>
            <w:r w:rsidRPr="008725F3">
              <w:rPr>
                <w:rFonts w:ascii="標楷體" w:eastAsia="標楷體" w:hAnsi="標楷體"/>
                <w:szCs w:val="24"/>
              </w:rPr>
              <w:t>火災後，小女孩一家人搬進新房子，身邊的人給了哪些幫助？</w:t>
            </w:r>
          </w:p>
          <w:p w14:paraId="4B2EDB78" w14:textId="77777777" w:rsidR="000940A9" w:rsidRDefault="000940A9" w:rsidP="000940A9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(4)</w:t>
            </w:r>
            <w:r w:rsidRPr="008725F3">
              <w:rPr>
                <w:rFonts w:ascii="標楷體" w:eastAsia="標楷體" w:hAnsi="標楷體"/>
                <w:szCs w:val="24"/>
              </w:rPr>
              <w:t>為什麼要把錢裝進大瓶子呢？</w:t>
            </w:r>
          </w:p>
          <w:p w14:paraId="21998E20" w14:textId="5FA665B4" w:rsidR="000940A9" w:rsidRPr="008725F3" w:rsidRDefault="000940A9" w:rsidP="000940A9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(5)</w:t>
            </w:r>
            <w:r w:rsidRPr="008725F3">
              <w:rPr>
                <w:rFonts w:ascii="標楷體" w:eastAsia="標楷體" w:hAnsi="標楷體"/>
                <w:szCs w:val="24"/>
              </w:rPr>
              <w:t>為什麼他們特別需要一張沙發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？</w:t>
            </w:r>
          </w:p>
          <w:p w14:paraId="1AEE133B" w14:textId="77777777" w:rsidR="000940A9" w:rsidRPr="008725F3" w:rsidRDefault="000940A9" w:rsidP="000940A9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(6)</w:t>
            </w:r>
            <w:r w:rsidRPr="008725F3">
              <w:rPr>
                <w:rFonts w:ascii="標楷體" w:eastAsia="標楷體" w:hAnsi="標楷體"/>
                <w:szCs w:val="24"/>
              </w:rPr>
              <w:t>每一頁圖片的「邊框」都有不同的設計，這些圖樣代表什麼意思呢？</w:t>
            </w:r>
          </w:p>
          <w:p w14:paraId="3A647B5A" w14:textId="77777777" w:rsidR="000940A9" w:rsidRPr="008725F3" w:rsidRDefault="000940A9" w:rsidP="000940A9">
            <w:pPr>
              <w:ind w:left="355" w:hangingChars="148" w:hanging="355"/>
              <w:rPr>
                <w:rFonts w:ascii="標楷體" w:eastAsia="標楷體" w:hAnsi="標楷體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(7)</w:t>
            </w:r>
            <w:r w:rsidRPr="008725F3">
              <w:rPr>
                <w:rFonts w:ascii="標楷體" w:eastAsia="標楷體" w:hAnsi="標楷體"/>
                <w:szCs w:val="24"/>
              </w:rPr>
              <w:t>故事裡，小</w:t>
            </w:r>
            <w:r w:rsidRPr="000C48C2">
              <w:rPr>
                <w:rFonts w:ascii="標楷體" w:eastAsia="標楷體" w:hAnsi="標楷體"/>
                <w:color w:val="000000" w:themeColor="text1"/>
                <w:szCs w:val="24"/>
              </w:rPr>
              <w:t>女孩</w:t>
            </w:r>
            <w:r w:rsidRPr="008725F3">
              <w:rPr>
                <w:rFonts w:ascii="標楷體" w:eastAsia="標楷體" w:hAnsi="標楷體"/>
                <w:szCs w:val="24"/>
              </w:rPr>
              <w:t>的家裡有幾個人？ 我們可以從哪幾頁看出他們之間的感情很好？</w:t>
            </w:r>
          </w:p>
          <w:p w14:paraId="3BDCF906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3.學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生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朗讀繪本文句，老師講述故事內容。</w:t>
            </w:r>
          </w:p>
          <w:p w14:paraId="274A200A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4.針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對先前提出的問題，師生討論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答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案。</w:t>
            </w:r>
          </w:p>
          <w:p w14:paraId="61BBF6B3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5.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教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師說明何謂故事</w:t>
            </w:r>
            <w:proofErr w:type="gramStart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三</w:t>
            </w:r>
            <w:proofErr w:type="gramEnd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元素，包括：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角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色、背景、情節。</w:t>
            </w:r>
          </w:p>
          <w:p w14:paraId="67B373EC" w14:textId="62FD99B5" w:rsidR="000940A9" w:rsidRPr="008725F3" w:rsidRDefault="000940A9" w:rsidP="000940A9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6.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請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學生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翻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閱文本，找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出《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媽媽的紅沙發》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的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故事</w:t>
            </w:r>
            <w:proofErr w:type="gramStart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三</w:t>
            </w:r>
            <w:proofErr w:type="gramEnd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元素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，與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老師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共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同討論出最適合的答案。</w:t>
            </w:r>
          </w:p>
          <w:p w14:paraId="04F52F78" w14:textId="77777777" w:rsidR="000940A9" w:rsidRPr="008725F3" w:rsidRDefault="000940A9" w:rsidP="000940A9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8725F3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8725F3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8725F3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2B8C9B7" w14:textId="77777777" w:rsidR="000940A9" w:rsidRDefault="000940A9" w:rsidP="000940A9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1.教師總結繪本內容重點。</w:t>
            </w:r>
          </w:p>
          <w:p w14:paraId="5A8B9FD5" w14:textId="061F2735" w:rsidR="000940A9" w:rsidRPr="008725F3" w:rsidRDefault="000940A9" w:rsidP="000940A9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2.學生完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成故事</w:t>
            </w:r>
            <w:proofErr w:type="gramStart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三</w:t>
            </w:r>
            <w:proofErr w:type="gramEnd"/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元素分析，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將問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題答案寫在手冊上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完成表格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  <w:p w14:paraId="6E2EEBC7" w14:textId="742FD8CC" w:rsidR="000940A9" w:rsidRPr="008725F3" w:rsidRDefault="000940A9" w:rsidP="000940A9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3.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記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錄閱讀小書迷。</w:t>
            </w:r>
          </w:p>
          <w:p w14:paraId="306CED14" w14:textId="53E8629E" w:rsidR="000940A9" w:rsidRPr="008725F3" w:rsidRDefault="000940A9" w:rsidP="000940A9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第</w:t>
            </w:r>
            <w:r w:rsidR="00C90500">
              <w:rPr>
                <w:rFonts w:ascii="標楷體" w:eastAsia="標楷體" w:hAnsi="標楷體" w:hint="eastAsia"/>
                <w:color w:val="000000" w:themeColor="text1"/>
                <w:szCs w:val="24"/>
              </w:rPr>
              <w:t>十一</w:t>
            </w:r>
            <w:r w:rsidR="00DC0113">
              <w:rPr>
                <w:rFonts w:ascii="標楷體" w:eastAsia="標楷體" w:hAnsi="標楷體" w:hint="eastAsia"/>
                <w:color w:val="000000" w:themeColor="text1"/>
                <w:szCs w:val="24"/>
              </w:rPr>
              <w:t>節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結束</w:t>
            </w:r>
            <w:proofErr w:type="gramStart"/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20B345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C8A1B6F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94B4219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7338B93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127CC91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F7E8615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  <w:p w14:paraId="73EA9AE2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A44C658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58B80D1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B79C35D" w14:textId="0F35ADCF" w:rsidR="000940A9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70</w:t>
            </w:r>
          </w:p>
          <w:p w14:paraId="59486C66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A7365F0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81A7CB5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B2F0166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5557123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9E1FF58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E0D8C37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8C8EB21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EF11FF7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3640B71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017B72E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55CD6E5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5ACC4B0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002884E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8DB4457" w14:textId="3F4508CB" w:rsidR="000940A9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20</w:t>
            </w:r>
          </w:p>
          <w:p w14:paraId="6ED99558" w14:textId="33D9FA01" w:rsidR="000940A9" w:rsidRPr="008725F3" w:rsidRDefault="00C90500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lastRenderedPageBreak/>
              <w:t>20</w:t>
            </w:r>
          </w:p>
          <w:p w14:paraId="2BD60A98" w14:textId="072E7EF0" w:rsidR="000940A9" w:rsidRPr="008725F3" w:rsidRDefault="00C90500" w:rsidP="00C90500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20</w:t>
            </w:r>
          </w:p>
          <w:p w14:paraId="4D613AE4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61D1638" w14:textId="08DE2AA1" w:rsidR="000940A9" w:rsidRDefault="00C90500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30</w:t>
            </w:r>
          </w:p>
          <w:p w14:paraId="7319DB05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4EA3092" w14:textId="00C1D5DA" w:rsidR="000940A9" w:rsidRPr="008725F3" w:rsidRDefault="001940E2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10</w:t>
            </w:r>
          </w:p>
          <w:p w14:paraId="2735B9C1" w14:textId="77777777" w:rsidR="000940A9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20</w:t>
            </w:r>
          </w:p>
          <w:p w14:paraId="5323E560" w14:textId="77777777" w:rsidR="001940E2" w:rsidRDefault="001940E2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0F67AD3" w14:textId="1FE8D621" w:rsidR="001940E2" w:rsidRPr="008725F3" w:rsidRDefault="001940E2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D9B63B9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D4D9116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3C3F3F4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F728DF7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EDFC8F2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8BD0AA8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繪本「媽媽</w:t>
            </w:r>
            <w:r w:rsidRPr="008725F3">
              <w:rPr>
                <w:rFonts w:ascii="標楷體" w:eastAsia="標楷體" w:hAnsi="標楷體"/>
                <w:color w:val="000000" w:themeColor="text1"/>
                <w:szCs w:val="24"/>
              </w:rPr>
              <w:t>的紅沙發</w:t>
            </w: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</w:p>
          <w:p w14:paraId="674EA546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F274AE4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170EC37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422B639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2B5840B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89783F3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7ADAE9D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D106C64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A1B0A5F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A69DABF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9F98B02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556995A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AA2F649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8CF3819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0A7C7F0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FAE0627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4722C8B" w14:textId="77777777" w:rsidR="000940A9" w:rsidRPr="008725F3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閱讀學習手冊</w:t>
            </w:r>
          </w:p>
          <w:p w14:paraId="3B23AE62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2E5AFEE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09B1E7F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9EDAA3A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DA866D6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07DEBA5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9C5F2DA" w14:textId="77777777" w:rsidR="000940A9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A9CF1F3" w14:textId="77777777" w:rsidR="000940A9" w:rsidRPr="008725F3" w:rsidRDefault="000940A9" w:rsidP="000940A9">
            <w:pPr>
              <w:ind w:left="360" w:hangingChars="150" w:hanging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B49A40E" w14:textId="21FADEE8" w:rsidR="000940A9" w:rsidRPr="000C48C2" w:rsidRDefault="000940A9" w:rsidP="000940A9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8725F3">
              <w:rPr>
                <w:rFonts w:ascii="標楷體" w:eastAsia="標楷體" w:hAnsi="標楷體" w:hint="eastAsia"/>
                <w:color w:val="000000" w:themeColor="text1"/>
                <w:szCs w:val="24"/>
              </w:rPr>
              <w:t>閱讀小書迷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3277A2F" w14:textId="490EE6B0" w:rsidR="000940A9" w:rsidRPr="00E53AF8" w:rsidRDefault="000940A9" w:rsidP="000940A9">
            <w:pPr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7C8759C0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8B248A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05C3D5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36AC68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80C614" w14:textId="08F793CB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  <w:p w14:paraId="233BE53A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D5B491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7CF7FD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429288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FC3B47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7B04C2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2726AE2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7B22DC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0F54C0F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7391C6" w14:textId="77777777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CED7990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5D403C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761D1B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7477073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B1A4E0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0EE895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5FE9F14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299271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E3BA2A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069B12E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1BEF5F9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EF82ED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7E9E15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9835942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F03F358" w14:textId="77777777" w:rsidR="000940A9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5AC26DB" w14:textId="7F5AA16B" w:rsidR="000940A9" w:rsidRPr="00E53AF8" w:rsidRDefault="000940A9" w:rsidP="000940A9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習作作業</w:t>
            </w:r>
          </w:p>
        </w:tc>
      </w:tr>
    </w:tbl>
    <w:p w14:paraId="34EA73A6" w14:textId="77777777" w:rsidR="00361E73" w:rsidRPr="00BB11EA" w:rsidRDefault="00361E73" w:rsidP="00361E73">
      <w:pPr>
        <w:widowControl/>
        <w:rPr>
          <w:rFonts w:ascii="標楷體" w:eastAsia="標楷體" w:hAnsi="標楷體"/>
          <w:b/>
          <w:color w:val="FF0000"/>
        </w:rPr>
      </w:pPr>
      <w:r w:rsidRPr="00BB11EA">
        <w:rPr>
          <w:rFonts w:ascii="標楷體" w:eastAsia="標楷體" w:hAnsi="標楷體" w:hint="eastAsia"/>
          <w:b/>
          <w:color w:val="000000" w:themeColor="text1"/>
        </w:rPr>
        <w:lastRenderedPageBreak/>
        <w:t>附錄(</w:t>
      </w:r>
      <w:proofErr w:type="gramStart"/>
      <w:r w:rsidRPr="00BB11EA">
        <w:rPr>
          <w:rFonts w:ascii="標楷體" w:eastAsia="標楷體" w:hAnsi="標楷體" w:hint="eastAsia"/>
          <w:b/>
          <w:color w:val="000000" w:themeColor="text1"/>
        </w:rPr>
        <w:t>一</w:t>
      </w:r>
      <w:proofErr w:type="gramEnd"/>
      <w:r w:rsidRPr="00BB11EA">
        <w:rPr>
          <w:rFonts w:ascii="標楷體" w:eastAsia="標楷體" w:hAnsi="標楷體" w:hint="eastAsia"/>
          <w:b/>
          <w:color w:val="000000" w:themeColor="text1"/>
        </w:rPr>
        <w:t>)教學重點、學習紀錄與評量方式對照表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361E73" w:rsidRPr="00BB11EA" w14:paraId="3A287BF7" w14:textId="77777777" w:rsidTr="00B14C45">
        <w:trPr>
          <w:trHeight w:val="486"/>
          <w:jc w:val="center"/>
        </w:trPr>
        <w:tc>
          <w:tcPr>
            <w:tcW w:w="704" w:type="dxa"/>
            <w:vAlign w:val="center"/>
          </w:tcPr>
          <w:p w14:paraId="21638A10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BB11EA">
              <w:rPr>
                <w:rFonts w:ascii="標楷體" w:eastAsia="標楷體" w:hAnsi="標楷體" w:hint="eastAsia"/>
                <w:b/>
                <w:noProof/>
              </w:rPr>
              <w:t>單元</w:t>
            </w:r>
            <w:r w:rsidRPr="00BB11EA">
              <w:rPr>
                <w:rFonts w:ascii="標楷體" w:eastAsia="標楷體" w:hAnsi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02B44ABA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BB11EA">
              <w:rPr>
                <w:rFonts w:ascii="標楷體"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59A37CEA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BB11EA">
              <w:rPr>
                <w:rFonts w:ascii="標楷體" w:eastAsia="標楷體" w:hAnsi="標楷體" w:hint="eastAsia"/>
                <w:b/>
                <w:noProof/>
              </w:rPr>
              <w:t>表</w:t>
            </w:r>
            <w:r w:rsidRPr="00BB11E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現任務描述</w:t>
            </w:r>
          </w:p>
        </w:tc>
        <w:tc>
          <w:tcPr>
            <w:tcW w:w="1134" w:type="dxa"/>
            <w:vAlign w:val="center"/>
          </w:tcPr>
          <w:p w14:paraId="6FFBF174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BB11EA">
              <w:rPr>
                <w:rFonts w:ascii="標楷體" w:eastAsia="標楷體" w:hAnsi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F6AD4D2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BB11EA">
              <w:rPr>
                <w:rFonts w:ascii="標楷體" w:eastAsia="標楷體" w:hAnsi="標楷體" w:hint="eastAsia"/>
                <w:b/>
                <w:noProof/>
              </w:rPr>
              <w:t>學習紀錄/評量工具</w:t>
            </w:r>
          </w:p>
        </w:tc>
        <w:tc>
          <w:tcPr>
            <w:tcW w:w="3402" w:type="dxa"/>
            <w:vAlign w:val="center"/>
          </w:tcPr>
          <w:p w14:paraId="30734280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BB11EA">
              <w:rPr>
                <w:rFonts w:ascii="標楷體" w:eastAsia="標楷體" w:hAnsi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50CAE38B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BB11EA">
              <w:rPr>
                <w:rFonts w:ascii="標楷體" w:eastAsia="標楷體" w:hAnsi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12882A6F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BB11EA">
              <w:rPr>
                <w:rFonts w:ascii="標楷體" w:eastAsia="標楷體" w:hAnsi="標楷體" w:hint="eastAsia"/>
                <w:b/>
                <w:noProof/>
              </w:rPr>
              <w:t>分數</w:t>
            </w:r>
          </w:p>
          <w:p w14:paraId="0CD09D20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BB11EA">
              <w:rPr>
                <w:rFonts w:ascii="標楷體" w:eastAsia="標楷體" w:hAnsi="標楷體" w:hint="eastAsia"/>
                <w:b/>
                <w:noProof/>
              </w:rPr>
              <w:t>轉換</w:t>
            </w:r>
          </w:p>
        </w:tc>
      </w:tr>
      <w:tr w:rsidR="00361E73" w:rsidRPr="00BB11EA" w14:paraId="30DFABBA" w14:textId="77777777" w:rsidTr="00B14C45">
        <w:trPr>
          <w:jc w:val="center"/>
        </w:trPr>
        <w:tc>
          <w:tcPr>
            <w:tcW w:w="704" w:type="dxa"/>
            <w:vMerge w:val="restart"/>
            <w:vAlign w:val="center"/>
          </w:tcPr>
          <w:p w14:paraId="3E287412" w14:textId="61F5A76A" w:rsidR="00361E73" w:rsidRPr="00BB11EA" w:rsidRDefault="00C90500" w:rsidP="00B14C45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故事結構教學</w:t>
            </w:r>
          </w:p>
        </w:tc>
        <w:tc>
          <w:tcPr>
            <w:tcW w:w="709" w:type="dxa"/>
            <w:vMerge w:val="restart"/>
            <w:vAlign w:val="center"/>
          </w:tcPr>
          <w:p w14:paraId="30F99900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認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識故事</w:t>
            </w:r>
            <w:proofErr w:type="gramStart"/>
            <w:r w:rsidRPr="00BB11EA">
              <w:rPr>
                <w:rFonts w:ascii="標楷體" w:eastAsia="標楷體" w:hAnsi="標楷體"/>
                <w:color w:val="000000" w:themeColor="text1"/>
              </w:rPr>
              <w:t>三</w:t>
            </w:r>
            <w:proofErr w:type="gramEnd"/>
            <w:r w:rsidRPr="00BB11EA">
              <w:rPr>
                <w:rFonts w:ascii="標楷體" w:eastAsia="標楷體" w:hAnsi="標楷體"/>
                <w:color w:val="000000" w:themeColor="text1"/>
              </w:rPr>
              <w:t>元素，分析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故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事結構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1701" w:type="dxa"/>
            <w:vMerge w:val="restart"/>
            <w:vAlign w:val="center"/>
          </w:tcPr>
          <w:p w14:paraId="726F7342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能利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用故事結構策略，理解文本內容。</w:t>
            </w:r>
          </w:p>
        </w:tc>
        <w:tc>
          <w:tcPr>
            <w:tcW w:w="1134" w:type="dxa"/>
            <w:vMerge w:val="restart"/>
            <w:vAlign w:val="center"/>
          </w:tcPr>
          <w:p w14:paraId="38A59826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43CAB64E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隨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堂作業</w:t>
            </w:r>
          </w:p>
        </w:tc>
        <w:tc>
          <w:tcPr>
            <w:tcW w:w="3402" w:type="dxa"/>
            <w:vAlign w:val="center"/>
          </w:tcPr>
          <w:p w14:paraId="52C0B9A2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</w:t>
            </w: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專注</w:t>
            </w: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聆聽發言者所呈現的</w:t>
            </w: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訊息</w:t>
            </w: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，理解內容。</w:t>
            </w:r>
          </w:p>
        </w:tc>
        <w:tc>
          <w:tcPr>
            <w:tcW w:w="709" w:type="dxa"/>
            <w:vAlign w:val="center"/>
          </w:tcPr>
          <w:p w14:paraId="469E59E3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3EB31BB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361E73" w:rsidRPr="00BB11EA" w14:paraId="7AEDD270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0FCBBB6A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5E197DE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A8BE8A2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4683F2E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E4CA79F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DC7456A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能聆聽發言者所呈現的訊息，理解內容。</w:t>
            </w:r>
          </w:p>
        </w:tc>
        <w:tc>
          <w:tcPr>
            <w:tcW w:w="709" w:type="dxa"/>
            <w:vAlign w:val="center"/>
          </w:tcPr>
          <w:p w14:paraId="60BEFEB9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1A3EEBEE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361E73" w:rsidRPr="00BB11EA" w14:paraId="1D2BFF3B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10AF0FBF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6FBCC02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4CE365B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607FB6E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B45718B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221BF62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能聆聽發言者所呈現的訊息，大致理解內容。</w:t>
            </w:r>
          </w:p>
        </w:tc>
        <w:tc>
          <w:tcPr>
            <w:tcW w:w="709" w:type="dxa"/>
            <w:vAlign w:val="center"/>
          </w:tcPr>
          <w:p w14:paraId="23B7DCEF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FA3777E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361E73" w:rsidRPr="00BB11EA" w14:paraId="298B224A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3BEB47D6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C2FA892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B62BBFC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5D28F4E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9D09E98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360FF6A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在協助下，能聆聽發言者所呈現的訊息，大致理解內容。</w:t>
            </w:r>
          </w:p>
        </w:tc>
        <w:tc>
          <w:tcPr>
            <w:tcW w:w="709" w:type="dxa"/>
            <w:vAlign w:val="center"/>
          </w:tcPr>
          <w:p w14:paraId="7B33694F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7E5BF9CD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361E73" w:rsidRPr="00BB11EA" w14:paraId="253CD7B0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59AF2B40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01B2332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C22130D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241A40D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B3F67C2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A7C3992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未達成</w:t>
            </w: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D</w:t>
            </w: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2AB96371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2528B1E1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361E73" w:rsidRPr="00BB11EA" w14:paraId="115D6735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2A2B3156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6108523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感受文本內容情感，擁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有合宜的自我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認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同觀念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1701" w:type="dxa"/>
            <w:vMerge w:val="restart"/>
            <w:vAlign w:val="center"/>
          </w:tcPr>
          <w:p w14:paraId="52D061D6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認識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自己的優點。</w:t>
            </w:r>
          </w:p>
        </w:tc>
        <w:tc>
          <w:tcPr>
            <w:tcW w:w="1134" w:type="dxa"/>
            <w:vMerge w:val="restart"/>
            <w:vAlign w:val="center"/>
          </w:tcPr>
          <w:p w14:paraId="1F462B95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聽力與口語溝通</w:t>
            </w:r>
          </w:p>
        </w:tc>
        <w:tc>
          <w:tcPr>
            <w:tcW w:w="1134" w:type="dxa"/>
            <w:vMerge w:val="restart"/>
            <w:vAlign w:val="center"/>
          </w:tcPr>
          <w:p w14:paraId="6202A8A0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1B0BF67E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清楚有條理地表達自己與他人在各方面 (如外型特徵、興趣喜好、能力、個性、性別、宗教、族群、生活經驗等)的異同，舉出自己和他人的長處與獨特性，並說明理由</w:t>
            </w:r>
            <w:r w:rsidRPr="00BB11EA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vAlign w:val="center"/>
          </w:tcPr>
          <w:p w14:paraId="34FBF69F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1310A1A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361E73" w:rsidRPr="00BB11EA" w14:paraId="599789C8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474D14F9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32A818D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0B8EA0B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0F79086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4702712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D978E77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清楚地表達自己與他人在某些方面 (如外型特徵、興趣 喜好、能力、個性、 性別、宗教、族群、 生活經驗等)的異同，舉出自己和他人的長處與獨特性，並說明理由。</w:t>
            </w:r>
          </w:p>
        </w:tc>
        <w:tc>
          <w:tcPr>
            <w:tcW w:w="709" w:type="dxa"/>
            <w:vAlign w:val="center"/>
          </w:tcPr>
          <w:p w14:paraId="1A415C86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58874CBB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361E73" w:rsidRPr="00BB11EA" w14:paraId="4F700176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258DB46B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84F42E3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3C5EC63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B0A5758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6C5D2D0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E355B89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簡單地表達自己與他人在某些方面 (如外型特徵、興趣 喜好、能力、個性、性別、宗教、族群、 生活經驗等)的異同，舉出自己和他人的長處或獨特性。</w:t>
            </w:r>
          </w:p>
        </w:tc>
        <w:tc>
          <w:tcPr>
            <w:tcW w:w="709" w:type="dxa"/>
            <w:vAlign w:val="center"/>
          </w:tcPr>
          <w:p w14:paraId="60059F23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2B6F208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361E73" w:rsidRPr="00BB11EA" w14:paraId="2A876FEC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16F4DC91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ABE7234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7301254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A3BE766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7290773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C0FA6FD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在他人的協助下，表達自己與他 人在某些方面 (如外型特徵、興</w:t>
            </w:r>
            <w:r w:rsidRPr="00BB11EA">
              <w:rPr>
                <w:rFonts w:ascii="標楷體" w:eastAsia="標楷體" w:hAnsi="標楷體"/>
              </w:rPr>
              <w:lastRenderedPageBreak/>
              <w:t>趣喜好、能力、個性、性別、宗教、族群、生活經驗等)的異同，舉出自己和他人的長處或獨特 性。</w:t>
            </w:r>
          </w:p>
        </w:tc>
        <w:tc>
          <w:tcPr>
            <w:tcW w:w="709" w:type="dxa"/>
            <w:vAlign w:val="center"/>
          </w:tcPr>
          <w:p w14:paraId="4F85F414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D</w:t>
            </w:r>
          </w:p>
        </w:tc>
        <w:tc>
          <w:tcPr>
            <w:tcW w:w="946" w:type="dxa"/>
            <w:vAlign w:val="center"/>
          </w:tcPr>
          <w:p w14:paraId="60F177A2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361E73" w:rsidRPr="00BB11EA" w14:paraId="40D3DA8A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28DD840E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51FE653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3D3E4CE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2FD86D5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32A649B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C62763C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未達成</w:t>
            </w: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D</w:t>
            </w: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785EB329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640C2427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361E73" w:rsidRPr="00BB11EA" w14:paraId="583477CE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1A73A8F7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225D47C" w14:textId="77777777" w:rsidR="00361E73" w:rsidRPr="00BB11EA" w:rsidRDefault="00361E73" w:rsidP="00B14C4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noProof/>
              </w:rPr>
              <w:t>觀察人</w:t>
            </w:r>
            <w:r w:rsidRPr="00BB11EA">
              <w:rPr>
                <w:rFonts w:ascii="標楷體" w:eastAsia="標楷體" w:hAnsi="標楷體"/>
                <w:noProof/>
              </w:rPr>
              <w:t>、事</w:t>
            </w:r>
            <w:r w:rsidRPr="00BB11EA">
              <w:rPr>
                <w:rFonts w:ascii="標楷體" w:eastAsia="標楷體" w:hAnsi="標楷體" w:hint="eastAsia"/>
                <w:noProof/>
              </w:rPr>
              <w:t>、</w:t>
            </w:r>
            <w:r w:rsidRPr="00BB11EA">
              <w:rPr>
                <w:rFonts w:ascii="標楷體" w:eastAsia="標楷體" w:hAnsi="標楷體"/>
                <w:noProof/>
              </w:rPr>
              <w:t>物的變化，學習解決問題的方法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1701" w:type="dxa"/>
            <w:vMerge w:val="restart"/>
            <w:vAlign w:val="center"/>
          </w:tcPr>
          <w:p w14:paraId="60558132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面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對環境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生命的變化，能有</w:t>
            </w:r>
            <w:r w:rsidRPr="00BB11EA">
              <w:rPr>
                <w:rFonts w:ascii="標楷體" w:eastAsia="標楷體" w:hAnsi="標楷體" w:hint="eastAsia"/>
                <w:color w:val="000000" w:themeColor="text1"/>
              </w:rPr>
              <w:t>所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覺察。</w:t>
            </w:r>
          </w:p>
        </w:tc>
        <w:tc>
          <w:tcPr>
            <w:tcW w:w="1134" w:type="dxa"/>
            <w:vMerge w:val="restart"/>
            <w:vAlign w:val="center"/>
          </w:tcPr>
          <w:p w14:paraId="4B4A476F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聽力與口語溝通</w:t>
            </w:r>
          </w:p>
        </w:tc>
        <w:tc>
          <w:tcPr>
            <w:tcW w:w="1134" w:type="dxa"/>
            <w:vMerge w:val="restart"/>
            <w:vAlign w:val="center"/>
          </w:tcPr>
          <w:p w14:paraId="7BA35938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44A2A8C3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清楚完整地表達生活周遭人、事、物的變化現象。</w:t>
            </w:r>
          </w:p>
        </w:tc>
        <w:tc>
          <w:tcPr>
            <w:tcW w:w="709" w:type="dxa"/>
            <w:vAlign w:val="center"/>
          </w:tcPr>
          <w:p w14:paraId="2F311E94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0A6ED029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361E73" w:rsidRPr="00BB11EA" w14:paraId="1DF5FD27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6FE4FB8A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E92D7F1" w14:textId="77777777" w:rsidR="00361E73" w:rsidRPr="00BB11EA" w:rsidRDefault="00361E73" w:rsidP="00B14C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273074D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1EBEB24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2A89992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918598B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清楚地表達生活周遭人、事、物的變化現象。</w:t>
            </w:r>
          </w:p>
        </w:tc>
        <w:tc>
          <w:tcPr>
            <w:tcW w:w="709" w:type="dxa"/>
            <w:vAlign w:val="center"/>
          </w:tcPr>
          <w:p w14:paraId="16300BBB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C3EBD6E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361E73" w:rsidRPr="00BB11EA" w14:paraId="71BF95B5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00FD92FE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AFCDB3D" w14:textId="77777777" w:rsidR="00361E73" w:rsidRPr="00BB11EA" w:rsidRDefault="00361E73" w:rsidP="00B14C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1737924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5FB5871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67CE11C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FD4C4F7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簡單地表達生活周遭人、事、物的變化現象。</w:t>
            </w:r>
          </w:p>
        </w:tc>
        <w:tc>
          <w:tcPr>
            <w:tcW w:w="709" w:type="dxa"/>
            <w:vAlign w:val="center"/>
          </w:tcPr>
          <w:p w14:paraId="609510BE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1B04122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361E73" w:rsidRPr="00BB11EA" w14:paraId="654981E2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5DDF3138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67023E8" w14:textId="77777777" w:rsidR="00361E73" w:rsidRPr="00BB11EA" w:rsidRDefault="00361E73" w:rsidP="00B14C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71E7112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5E487B2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B368E6F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702F8D7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在他人的協助下，表達生活周遭 人、事、物的變化現象。</w:t>
            </w:r>
          </w:p>
        </w:tc>
        <w:tc>
          <w:tcPr>
            <w:tcW w:w="709" w:type="dxa"/>
            <w:vAlign w:val="center"/>
          </w:tcPr>
          <w:p w14:paraId="081112A5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120502CF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361E73" w:rsidRPr="00BB11EA" w14:paraId="719349EE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5008AE44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8124782" w14:textId="77777777" w:rsidR="00361E73" w:rsidRPr="00BB11EA" w:rsidRDefault="00361E73" w:rsidP="00B14C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04E3A23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41950EC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A42191E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4CA7442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未達成</w:t>
            </w: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D</w:t>
            </w: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55DAD214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6BA3BC2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  <w:tr w:rsidR="00361E73" w:rsidRPr="00BB11EA" w14:paraId="2A78CE85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3A88221A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39115FE" w14:textId="77777777" w:rsidR="00361E73" w:rsidRPr="00BB11EA" w:rsidRDefault="00361E73" w:rsidP="00B14C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0055CE2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發現</w:t>
            </w:r>
            <w:r w:rsidRPr="00BB11EA">
              <w:rPr>
                <w:rFonts w:ascii="標楷體" w:eastAsia="標楷體" w:hAnsi="標楷體"/>
                <w:color w:val="000000" w:themeColor="text1"/>
              </w:rPr>
              <w:t>問題並提出合理的解決方法。</w:t>
            </w:r>
          </w:p>
        </w:tc>
        <w:tc>
          <w:tcPr>
            <w:tcW w:w="1134" w:type="dxa"/>
            <w:vMerge w:val="restart"/>
            <w:vAlign w:val="center"/>
          </w:tcPr>
          <w:p w14:paraId="28C91901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聽力與口語溝通</w:t>
            </w:r>
          </w:p>
        </w:tc>
        <w:tc>
          <w:tcPr>
            <w:tcW w:w="1134" w:type="dxa"/>
            <w:vMerge w:val="restart"/>
            <w:vAlign w:val="center"/>
          </w:tcPr>
          <w:p w14:paraId="45D0F91B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7CF14E0E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清楚合理地表達問題發生的可能原因，提出具體可行的解決方法並執行。</w:t>
            </w:r>
          </w:p>
        </w:tc>
        <w:tc>
          <w:tcPr>
            <w:tcW w:w="709" w:type="dxa"/>
            <w:vAlign w:val="center"/>
          </w:tcPr>
          <w:p w14:paraId="504C79B4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20E5C9BB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361E73" w:rsidRPr="00BB11EA" w14:paraId="17FD6029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77979802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DAF80D0" w14:textId="77777777" w:rsidR="00361E73" w:rsidRPr="00BB11EA" w:rsidRDefault="00361E73" w:rsidP="00B14C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0ED573F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C38E1C1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D398919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34D51B5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清楚地表達問題發生的可能原因，提出解決方法並嘗試執行。</w:t>
            </w:r>
          </w:p>
        </w:tc>
        <w:tc>
          <w:tcPr>
            <w:tcW w:w="709" w:type="dxa"/>
            <w:vAlign w:val="center"/>
          </w:tcPr>
          <w:p w14:paraId="28446D7D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64291AFE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361E73" w:rsidRPr="00BB11EA" w14:paraId="5EF668A9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6E5ECF39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6409EBD" w14:textId="77777777" w:rsidR="00361E73" w:rsidRPr="00BB11EA" w:rsidRDefault="00361E73" w:rsidP="00B14C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8169B31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64C7B2B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F1E0EB1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F266F9F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簡單地表達問題發生的可能原因，嘗試提出解決方法。</w:t>
            </w:r>
          </w:p>
        </w:tc>
        <w:tc>
          <w:tcPr>
            <w:tcW w:w="709" w:type="dxa"/>
            <w:vAlign w:val="center"/>
          </w:tcPr>
          <w:p w14:paraId="10950001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3F2DE6A7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361E73" w:rsidRPr="00BB11EA" w14:paraId="042D2D13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2E1A0CFD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8710779" w14:textId="77777777" w:rsidR="00361E73" w:rsidRPr="00BB11EA" w:rsidRDefault="00361E73" w:rsidP="00B14C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3388452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A39360D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FDB58A7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CE4E6E5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/>
              </w:rPr>
              <w:t>在他人的協助下，表達問題發生 的可能原因。</w:t>
            </w:r>
          </w:p>
        </w:tc>
        <w:tc>
          <w:tcPr>
            <w:tcW w:w="709" w:type="dxa"/>
            <w:vAlign w:val="center"/>
          </w:tcPr>
          <w:p w14:paraId="647AAC11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5127EFF3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361E73" w:rsidRPr="00BB11EA" w14:paraId="53A37844" w14:textId="77777777" w:rsidTr="00B14C45">
        <w:trPr>
          <w:jc w:val="center"/>
        </w:trPr>
        <w:tc>
          <w:tcPr>
            <w:tcW w:w="704" w:type="dxa"/>
            <w:vMerge/>
            <w:vAlign w:val="center"/>
          </w:tcPr>
          <w:p w14:paraId="5426E5AD" w14:textId="77777777" w:rsidR="00361E73" w:rsidRPr="00BB11EA" w:rsidRDefault="00361E73" w:rsidP="00B14C45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3460B64" w14:textId="77777777" w:rsidR="00361E73" w:rsidRPr="00BB11EA" w:rsidRDefault="00361E73" w:rsidP="00B14C45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12FEA98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647BF62" w14:textId="77777777" w:rsidR="00361E73" w:rsidRPr="00BB11EA" w:rsidRDefault="00361E73" w:rsidP="00B14C4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985D73D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E9F0152" w14:textId="77777777" w:rsidR="00361E73" w:rsidRPr="00BB11EA" w:rsidRDefault="00361E73" w:rsidP="00B14C45">
            <w:pPr>
              <w:adjustRightIn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未達成</w:t>
            </w:r>
            <w:r w:rsidRPr="00BB11EA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D</w:t>
            </w:r>
            <w:r w:rsidRPr="00BB11EA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65028F89" w14:textId="77777777" w:rsidR="00361E73" w:rsidRPr="00BB11EA" w:rsidRDefault="00361E73" w:rsidP="00B14C4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2E497893" w14:textId="77777777" w:rsidR="00361E73" w:rsidRPr="00BB11EA" w:rsidRDefault="00361E73" w:rsidP="00B14C45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B11EA">
              <w:rPr>
                <w:rFonts w:ascii="標楷體" w:eastAsia="標楷體" w:hAnsi="標楷體" w:hint="eastAsia"/>
                <w:color w:val="000000" w:themeColor="text1"/>
              </w:rPr>
              <w:t>79以下</w:t>
            </w:r>
          </w:p>
        </w:tc>
      </w:tr>
    </w:tbl>
    <w:p w14:paraId="69AC143D" w14:textId="4D7571E5" w:rsidR="00C82267" w:rsidRPr="00C82267" w:rsidRDefault="00C82267" w:rsidP="005D241B">
      <w:pPr>
        <w:spacing w:beforeLines="100" w:before="360"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5B201" w14:textId="77777777" w:rsidR="003F359A" w:rsidRDefault="003F359A" w:rsidP="00194982">
      <w:r>
        <w:separator/>
      </w:r>
    </w:p>
  </w:endnote>
  <w:endnote w:type="continuationSeparator" w:id="0">
    <w:p w14:paraId="6A935F8A" w14:textId="77777777" w:rsidR="003F359A" w:rsidRDefault="003F359A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73130" w14:textId="77777777" w:rsidR="003F359A" w:rsidRDefault="003F359A" w:rsidP="00194982">
      <w:r>
        <w:separator/>
      </w:r>
    </w:p>
  </w:footnote>
  <w:footnote w:type="continuationSeparator" w:id="0">
    <w:p w14:paraId="034911A0" w14:textId="77777777" w:rsidR="003F359A" w:rsidRDefault="003F359A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1048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1528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8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88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68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48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928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408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88" w:hanging="480"/>
      </w:pPr>
      <w:rPr>
        <w:rFonts w:ascii="Wingdings" w:hAnsi="Wingdings" w:hint="default"/>
      </w:r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0187A"/>
    <w:rsid w:val="00013D2A"/>
    <w:rsid w:val="0001459C"/>
    <w:rsid w:val="0003416E"/>
    <w:rsid w:val="000461CD"/>
    <w:rsid w:val="00047C21"/>
    <w:rsid w:val="000940A9"/>
    <w:rsid w:val="000A4CCE"/>
    <w:rsid w:val="000A678F"/>
    <w:rsid w:val="000B1182"/>
    <w:rsid w:val="000B18ED"/>
    <w:rsid w:val="000B230F"/>
    <w:rsid w:val="000C01CA"/>
    <w:rsid w:val="000C48C2"/>
    <w:rsid w:val="000D4546"/>
    <w:rsid w:val="000F32DF"/>
    <w:rsid w:val="0013475B"/>
    <w:rsid w:val="00160F13"/>
    <w:rsid w:val="00162EA8"/>
    <w:rsid w:val="00185BE3"/>
    <w:rsid w:val="00191B43"/>
    <w:rsid w:val="001940E2"/>
    <w:rsid w:val="00194982"/>
    <w:rsid w:val="0019535A"/>
    <w:rsid w:val="00195F79"/>
    <w:rsid w:val="001B4802"/>
    <w:rsid w:val="001C0563"/>
    <w:rsid w:val="001C166F"/>
    <w:rsid w:val="001D52D4"/>
    <w:rsid w:val="001F131D"/>
    <w:rsid w:val="00200228"/>
    <w:rsid w:val="002016DF"/>
    <w:rsid w:val="002163F4"/>
    <w:rsid w:val="00227B61"/>
    <w:rsid w:val="00232530"/>
    <w:rsid w:val="002577A7"/>
    <w:rsid w:val="00280684"/>
    <w:rsid w:val="00291FB6"/>
    <w:rsid w:val="00301E9D"/>
    <w:rsid w:val="00307F40"/>
    <w:rsid w:val="00334375"/>
    <w:rsid w:val="00342F49"/>
    <w:rsid w:val="00361E73"/>
    <w:rsid w:val="00382C9C"/>
    <w:rsid w:val="003D7E0F"/>
    <w:rsid w:val="003F359A"/>
    <w:rsid w:val="004078FC"/>
    <w:rsid w:val="004172F5"/>
    <w:rsid w:val="0041765C"/>
    <w:rsid w:val="0042710B"/>
    <w:rsid w:val="0045115B"/>
    <w:rsid w:val="00460ED0"/>
    <w:rsid w:val="004C2E2A"/>
    <w:rsid w:val="004F149D"/>
    <w:rsid w:val="004F5A3B"/>
    <w:rsid w:val="0050097C"/>
    <w:rsid w:val="00541598"/>
    <w:rsid w:val="005734D8"/>
    <w:rsid w:val="00585F6D"/>
    <w:rsid w:val="005874B4"/>
    <w:rsid w:val="00595BCB"/>
    <w:rsid w:val="005A5176"/>
    <w:rsid w:val="005D241B"/>
    <w:rsid w:val="006151FB"/>
    <w:rsid w:val="00624FE6"/>
    <w:rsid w:val="006400E9"/>
    <w:rsid w:val="00653553"/>
    <w:rsid w:val="00664922"/>
    <w:rsid w:val="006B5CD2"/>
    <w:rsid w:val="006D37C4"/>
    <w:rsid w:val="006E4F59"/>
    <w:rsid w:val="006F215A"/>
    <w:rsid w:val="0071785E"/>
    <w:rsid w:val="007333D6"/>
    <w:rsid w:val="00741797"/>
    <w:rsid w:val="00742036"/>
    <w:rsid w:val="0074346E"/>
    <w:rsid w:val="00776FC3"/>
    <w:rsid w:val="00782396"/>
    <w:rsid w:val="007A3ED0"/>
    <w:rsid w:val="007A502D"/>
    <w:rsid w:val="007A5222"/>
    <w:rsid w:val="007D6100"/>
    <w:rsid w:val="007E51FF"/>
    <w:rsid w:val="00802695"/>
    <w:rsid w:val="00835A9D"/>
    <w:rsid w:val="00850FEA"/>
    <w:rsid w:val="00851FE1"/>
    <w:rsid w:val="00852347"/>
    <w:rsid w:val="0086136E"/>
    <w:rsid w:val="00865B7D"/>
    <w:rsid w:val="008725F3"/>
    <w:rsid w:val="00886071"/>
    <w:rsid w:val="008907A3"/>
    <w:rsid w:val="008926E5"/>
    <w:rsid w:val="00892834"/>
    <w:rsid w:val="008B2584"/>
    <w:rsid w:val="008E3078"/>
    <w:rsid w:val="009035A1"/>
    <w:rsid w:val="00917D99"/>
    <w:rsid w:val="0092378A"/>
    <w:rsid w:val="00990380"/>
    <w:rsid w:val="00992AC7"/>
    <w:rsid w:val="009B5A1B"/>
    <w:rsid w:val="009E1157"/>
    <w:rsid w:val="009E562C"/>
    <w:rsid w:val="009F545B"/>
    <w:rsid w:val="00A3381A"/>
    <w:rsid w:val="00A50CEC"/>
    <w:rsid w:val="00A55C49"/>
    <w:rsid w:val="00A5725A"/>
    <w:rsid w:val="00A63B23"/>
    <w:rsid w:val="00A75862"/>
    <w:rsid w:val="00AB161D"/>
    <w:rsid w:val="00AC60D1"/>
    <w:rsid w:val="00AD1F24"/>
    <w:rsid w:val="00B0060D"/>
    <w:rsid w:val="00B26DCC"/>
    <w:rsid w:val="00B61ADB"/>
    <w:rsid w:val="00B622F5"/>
    <w:rsid w:val="00B70D84"/>
    <w:rsid w:val="00B924CD"/>
    <w:rsid w:val="00B9271D"/>
    <w:rsid w:val="00B9573D"/>
    <w:rsid w:val="00BA4DCC"/>
    <w:rsid w:val="00BB0078"/>
    <w:rsid w:val="00BC06A2"/>
    <w:rsid w:val="00BD58B3"/>
    <w:rsid w:val="00BF48CE"/>
    <w:rsid w:val="00C0398A"/>
    <w:rsid w:val="00C05202"/>
    <w:rsid w:val="00C05718"/>
    <w:rsid w:val="00C211BC"/>
    <w:rsid w:val="00C565D6"/>
    <w:rsid w:val="00C82267"/>
    <w:rsid w:val="00C823C8"/>
    <w:rsid w:val="00C90500"/>
    <w:rsid w:val="00CC181E"/>
    <w:rsid w:val="00CE7826"/>
    <w:rsid w:val="00D24B7E"/>
    <w:rsid w:val="00D3627C"/>
    <w:rsid w:val="00D41FCD"/>
    <w:rsid w:val="00D43C4B"/>
    <w:rsid w:val="00D54FA0"/>
    <w:rsid w:val="00D63116"/>
    <w:rsid w:val="00D63655"/>
    <w:rsid w:val="00D70BEF"/>
    <w:rsid w:val="00D863CE"/>
    <w:rsid w:val="00D92573"/>
    <w:rsid w:val="00DC0113"/>
    <w:rsid w:val="00DE6F4C"/>
    <w:rsid w:val="00DF0046"/>
    <w:rsid w:val="00E211BB"/>
    <w:rsid w:val="00E51BF4"/>
    <w:rsid w:val="00E62645"/>
    <w:rsid w:val="00E72D2B"/>
    <w:rsid w:val="00E72DEC"/>
    <w:rsid w:val="00E85A13"/>
    <w:rsid w:val="00EA6631"/>
    <w:rsid w:val="00EB2C06"/>
    <w:rsid w:val="00ED2A56"/>
    <w:rsid w:val="00EE1647"/>
    <w:rsid w:val="00EE578B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665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4</cp:revision>
  <cp:lastPrinted>2020-11-02T08:40:00Z</cp:lastPrinted>
  <dcterms:created xsi:type="dcterms:W3CDTF">2025-06-02T14:22:00Z</dcterms:created>
  <dcterms:modified xsi:type="dcterms:W3CDTF">2025-06-02T14:39:00Z</dcterms:modified>
</cp:coreProperties>
</file>