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0B" w:rsidRDefault="0019535A"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6A7468">
        <w:rPr>
          <w:rFonts w:ascii="標楷體" w:eastAsia="標楷體" w:hAnsi="標楷體" w:cs="Times New Roman" w:hint="eastAsia"/>
          <w:b/>
          <w:sz w:val="28"/>
          <w:szCs w:val="28"/>
        </w:rPr>
        <w:t>三</w:t>
      </w:r>
      <w:proofErr w:type="gramStart"/>
      <w:r w:rsidR="006A7468">
        <w:rPr>
          <w:rFonts w:ascii="標楷體" w:eastAsia="標楷體" w:hAnsi="標楷體" w:cs="Times New Roman" w:hint="eastAsia"/>
          <w:b/>
          <w:sz w:val="28"/>
          <w:szCs w:val="28"/>
        </w:rPr>
        <w:t>鐵好生活</w:t>
      </w:r>
      <w:proofErr w:type="gramEnd"/>
      <w:r>
        <w:rPr>
          <w:rFonts w:ascii="標楷體" w:eastAsia="標楷體" w:hAnsi="標楷體" w:cs="Times New Roman" w:hint="eastAsia"/>
          <w:b/>
          <w:sz w:val="28"/>
          <w:szCs w:val="28"/>
        </w:rPr>
        <w:t>」教案</w:t>
      </w:r>
    </w:p>
    <w:p w:rsidR="00D3627C" w:rsidRPr="0092378A" w:rsidRDefault="00D3627C"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00040BE3">
        <w:rPr>
          <w:rFonts w:ascii="標楷體" w:eastAsia="標楷體" w:hAnsi="標楷體" w:cs="Times New Roman" w:hint="eastAsia"/>
          <w:b/>
          <w:sz w:val="28"/>
          <w:szCs w:val="28"/>
        </w:rPr>
        <w:t>幸福列車長</w:t>
      </w:r>
      <w:r>
        <w:rPr>
          <w:rFonts w:ascii="標楷體" w:eastAsia="標楷體" w:hAnsi="標楷體" w:cs="Times New Roman" w:hint="eastAsia"/>
          <w:b/>
          <w:sz w:val="28"/>
          <w:szCs w:val="28"/>
        </w:rPr>
        <w:t>」</w:t>
      </w:r>
    </w:p>
    <w:p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rsidR="00191B43" w:rsidRPr="00603103" w:rsidRDefault="0092378A" w:rsidP="00BD0BBD">
      <w:pPr>
        <w:rPr>
          <w:rFonts w:ascii="標楷體" w:eastAsia="標楷體" w:hAnsi="標楷體"/>
          <w:color w:val="000000"/>
        </w:rPr>
      </w:pPr>
      <w:r>
        <w:rPr>
          <w:rFonts w:ascii="標楷體" w:eastAsia="標楷體" w:hAnsi="標楷體" w:cs="Times New Roman" w:hint="eastAsia"/>
          <w:b/>
          <w:szCs w:val="24"/>
        </w:rPr>
        <w:t xml:space="preserve">   </w:t>
      </w:r>
      <w:r w:rsidR="00BD0BBD" w:rsidRPr="008C76DD">
        <w:rPr>
          <w:rFonts w:ascii="標楷體" w:eastAsia="標楷體" w:hAnsi="標楷體" w:hint="eastAsia"/>
        </w:rPr>
        <w:t>隨著</w:t>
      </w:r>
      <w:proofErr w:type="gramStart"/>
      <w:r w:rsidR="00BD0BBD" w:rsidRPr="008C76DD">
        <w:rPr>
          <w:rFonts w:ascii="標楷體" w:eastAsia="標楷體" w:hAnsi="標楷體" w:hint="eastAsia"/>
          <w:color w:val="000000"/>
        </w:rPr>
        <w:t>節能減碳的</w:t>
      </w:r>
      <w:proofErr w:type="gramEnd"/>
      <w:r w:rsidR="00BD0BBD" w:rsidRPr="008C76DD">
        <w:rPr>
          <w:rFonts w:ascii="標楷體" w:eastAsia="標楷體" w:hAnsi="標楷體" w:hint="eastAsia"/>
          <w:color w:val="000000"/>
        </w:rPr>
        <w:t>環保意識抬頭，人們對於軌道運輸愈來愈重視，面對這樣的潮流，"藉由認識臺灣的鐵道發展過程，引發孩子對於鐵道文化的興趣，進而蒐集世界各國鐵道發展，開拓孩子國際視野。</w:t>
      </w:r>
      <w:proofErr w:type="gramStart"/>
      <w:r w:rsidR="00BD0BBD" w:rsidRPr="008C76DD">
        <w:rPr>
          <w:rFonts w:ascii="標楷體" w:eastAsia="標楷體" w:hAnsi="標楷體" w:hint="eastAsia"/>
          <w:color w:val="000000"/>
        </w:rPr>
        <w:t>此外，</w:t>
      </w:r>
      <w:proofErr w:type="gramEnd"/>
      <w:r w:rsidR="00BD0BBD" w:rsidRPr="008C76DD">
        <w:rPr>
          <w:rFonts w:ascii="標楷體" w:eastAsia="標楷體" w:hAnsi="標楷體" w:hint="eastAsia"/>
          <w:color w:val="000000"/>
        </w:rPr>
        <w:t>也將孩子蒐集而來的鐵道文化進行展示，並且訓練他們針對蒐集而來的資料介紹給低年級的孩子，增加孩子口語表達能力。為了吸引對低年級孩子的注意力，因此我們會請學生</w:t>
      </w:r>
      <w:r w:rsidR="00BD0BBD">
        <w:rPr>
          <w:rFonts w:ascii="標楷體" w:eastAsia="標楷體" w:hAnsi="標楷體" w:hint="eastAsia"/>
          <w:color w:val="000000"/>
        </w:rPr>
        <w:t>在生活藝文課</w:t>
      </w:r>
      <w:r w:rsidR="00BD0BBD" w:rsidRPr="008C76DD">
        <w:rPr>
          <w:rFonts w:ascii="標楷體" w:eastAsia="標楷體" w:hAnsi="標楷體" w:hint="eastAsia"/>
          <w:color w:val="000000"/>
        </w:rPr>
        <w:t>針對他們蒐集而來的國家鐵道文化，設計一首獨一無二的進站音樂，讓整個介紹過程顯得生動有趣。</w:t>
      </w:r>
    </w:p>
    <w:p w:rsidR="000B18ED" w:rsidRDefault="000B18ED" w:rsidP="00300666">
      <w:pPr>
        <w:spacing w:beforeLines="5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tblPr>
      <w:tblGrid>
        <w:gridCol w:w="862"/>
        <w:gridCol w:w="721"/>
        <w:gridCol w:w="15"/>
        <w:gridCol w:w="196"/>
        <w:gridCol w:w="1594"/>
        <w:gridCol w:w="2008"/>
        <w:gridCol w:w="1345"/>
        <w:gridCol w:w="756"/>
        <w:gridCol w:w="2783"/>
      </w:tblGrid>
      <w:tr w:rsidR="00852347" w:rsidRPr="007218FB"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rsidR="00852347" w:rsidRPr="00852347" w:rsidRDefault="00040BE3" w:rsidP="00852347">
            <w:pPr>
              <w:snapToGrid w:val="0"/>
              <w:jc w:val="both"/>
              <w:rPr>
                <w:rFonts w:ascii="Times New Roman" w:eastAsia="標楷體" w:hAnsi="標楷體" w:cs="Times New Roman"/>
                <w:noProof/>
                <w:szCs w:val="24"/>
              </w:rPr>
            </w:pPr>
            <w:r>
              <w:rPr>
                <w:rFonts w:ascii="Times New Roman" w:eastAsia="標楷體" w:hAnsi="標楷體" w:cs="Times New Roman"/>
                <w:noProof/>
                <w:szCs w:val="24"/>
              </w:rPr>
              <w:t>六年級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rsidR="00852347" w:rsidRPr="00852347" w:rsidRDefault="00BD0BBD" w:rsidP="00852347">
            <w:pPr>
              <w:snapToGrid w:val="0"/>
              <w:rPr>
                <w:rFonts w:ascii="Times New Roman" w:eastAsia="標楷體" w:hAnsi="標楷體" w:cs="Times New Roman"/>
                <w:noProof/>
                <w:szCs w:val="24"/>
              </w:rPr>
            </w:pPr>
            <w:r>
              <w:rPr>
                <w:rFonts w:ascii="Times New Roman" w:eastAsia="標楷體" w:hAnsi="標楷體" w:cs="Times New Roman"/>
                <w:noProof/>
                <w:szCs w:val="24"/>
              </w:rPr>
              <w:t>黃証敬</w:t>
            </w:r>
          </w:p>
        </w:tc>
      </w:tr>
      <w:tr w:rsidR="00040BE3" w:rsidRPr="007218FB" w:rsidTr="00DF163E">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040BE3" w:rsidRPr="00852347" w:rsidRDefault="00040BE3"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tcPr>
          <w:p w:rsidR="00040BE3" w:rsidRPr="00785312" w:rsidRDefault="00040BE3" w:rsidP="00040BE3">
            <w:pPr>
              <w:snapToGrid w:val="0"/>
              <w:rPr>
                <w:rFonts w:eastAsia="標楷體" w:hAnsi="標楷體"/>
                <w:noProof/>
              </w:rPr>
            </w:pPr>
            <w:r>
              <w:rPr>
                <w:rFonts w:eastAsia="標楷體" w:hAnsi="標楷體" w:hint="eastAsia"/>
                <w:noProof/>
              </w:rPr>
              <w:t>國語文、社會、藝文、綜合</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040BE3" w:rsidRPr="00852347" w:rsidRDefault="00040BE3"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rsidR="00040BE3" w:rsidRPr="00852347" w:rsidRDefault="003E178E" w:rsidP="00CC181E">
            <w:pPr>
              <w:snapToGrid w:val="0"/>
              <w:jc w:val="both"/>
              <w:rPr>
                <w:rFonts w:ascii="Times New Roman" w:eastAsia="標楷體" w:hAnsi="標楷體" w:cs="Times New Roman"/>
                <w:noProof/>
                <w:szCs w:val="24"/>
              </w:rPr>
            </w:pPr>
            <w:r>
              <w:rPr>
                <w:rFonts w:ascii="Times New Roman" w:eastAsia="標楷體" w:hAnsi="標楷體" w:cs="Times New Roman"/>
                <w:noProof/>
                <w:szCs w:val="24"/>
              </w:rPr>
              <w:t>21</w:t>
            </w:r>
            <w:r w:rsidR="00040BE3">
              <w:rPr>
                <w:rFonts w:ascii="Times New Roman" w:eastAsia="標楷體" w:hAnsi="標楷體" w:cs="Times New Roman"/>
                <w:noProof/>
                <w:szCs w:val="24"/>
              </w:rPr>
              <w:t>節</w:t>
            </w:r>
            <w:r w:rsidR="00603103">
              <w:rPr>
                <w:rFonts w:ascii="Times New Roman" w:eastAsia="標楷體" w:hAnsi="標楷體" w:cs="Times New Roman"/>
                <w:noProof/>
                <w:szCs w:val="24"/>
              </w:rPr>
              <w:t>，共</w:t>
            </w:r>
            <w:r>
              <w:rPr>
                <w:rFonts w:ascii="Times New Roman" w:eastAsia="標楷體" w:hAnsi="標楷體" w:cs="Times New Roman"/>
                <w:noProof/>
                <w:szCs w:val="24"/>
              </w:rPr>
              <w:t>8</w:t>
            </w:r>
            <w:r w:rsidR="00603103">
              <w:rPr>
                <w:rFonts w:ascii="Times New Roman" w:eastAsia="標楷體" w:hAnsi="標楷體" w:cs="Times New Roman"/>
                <w:noProof/>
                <w:szCs w:val="24"/>
              </w:rPr>
              <w:t>40</w:t>
            </w:r>
            <w:r w:rsidR="00603103">
              <w:rPr>
                <w:rFonts w:ascii="Times New Roman" w:eastAsia="標楷體" w:hAnsi="標楷體" w:cs="Times New Roman"/>
                <w:noProof/>
                <w:szCs w:val="24"/>
              </w:rPr>
              <w:t>分鐘</w:t>
            </w:r>
          </w:p>
        </w:tc>
      </w:tr>
      <w:tr w:rsidR="00040BE3" w:rsidRPr="007218FB" w:rsidTr="00852347">
        <w:tblPrEx>
          <w:tblBorders>
            <w:top w:val="single" w:sz="12" w:space="0" w:color="000000"/>
            <w:left w:val="single" w:sz="12" w:space="0" w:color="000000"/>
            <w:bottom w:val="single" w:sz="12" w:space="0" w:color="000000"/>
            <w:right w:val="single" w:sz="12" w:space="0" w:color="000000"/>
          </w:tblBorders>
          <w:tblLook w:val="0400"/>
        </w:tblPrEx>
        <w:trPr>
          <w:trHeight w:val="541"/>
          <w:jc w:val="center"/>
        </w:trPr>
        <w:tc>
          <w:tcPr>
            <w:tcW w:w="10280" w:type="dxa"/>
            <w:gridSpan w:val="9"/>
            <w:tcBorders>
              <w:top w:val="single" w:sz="4" w:space="0" w:color="000000"/>
            </w:tcBorders>
            <w:shd w:val="clear" w:color="auto" w:fill="D9D9D9"/>
            <w:vAlign w:val="center"/>
          </w:tcPr>
          <w:p w:rsidR="00040BE3" w:rsidRPr="007218FB" w:rsidRDefault="00040BE3" w:rsidP="00CF5B92">
            <w:pPr>
              <w:rPr>
                <w:rFonts w:ascii="標楷體" w:eastAsia="標楷體" w:hAnsi="標楷體"/>
                <w:b/>
              </w:rPr>
            </w:pPr>
            <w:r w:rsidRPr="007218FB">
              <w:rPr>
                <w:rFonts w:ascii="標楷體" w:eastAsia="標楷體" w:hAnsi="標楷體"/>
                <w:b/>
              </w:rPr>
              <w:t>核心素養：</w:t>
            </w:r>
          </w:p>
          <w:p w:rsidR="00040BE3" w:rsidRDefault="00040BE3" w:rsidP="00CF5B92">
            <w:pPr>
              <w:rPr>
                <w:rFonts w:ascii="標楷體" w:eastAsia="標楷體" w:hAnsi="標楷體"/>
                <w:b/>
              </w:rPr>
            </w:pPr>
            <w:r>
              <w:rPr>
                <w:rFonts w:ascii="標楷體" w:eastAsia="標楷體" w:hAnsi="標楷體" w:hint="eastAsia"/>
                <w:b/>
              </w:rPr>
              <w:t>總綱</w:t>
            </w:r>
          </w:p>
          <w:p w:rsidR="00BD0BBD" w:rsidRPr="00B2283A" w:rsidRDefault="00BD0BBD" w:rsidP="00BD0BBD">
            <w:pPr>
              <w:jc w:val="both"/>
              <w:rPr>
                <w:rFonts w:ascii="標楷體" w:eastAsia="標楷體" w:hAnsi="標楷體"/>
                <w:noProof/>
              </w:rPr>
            </w:pPr>
            <w:r w:rsidRPr="00B2283A">
              <w:rPr>
                <w:rFonts w:ascii="標楷體" w:eastAsia="標楷體" w:hAnsi="標楷體"/>
                <w:noProof/>
              </w:rPr>
              <w:t xml:space="preserve">E-A2 </w:t>
            </w:r>
            <w:r w:rsidRPr="00B2283A">
              <w:rPr>
                <w:rFonts w:ascii="標楷體" w:eastAsia="標楷體" w:hAnsi="標楷體" w:hint="eastAsia"/>
                <w:noProof/>
              </w:rPr>
              <w:t>具備探索問題的思考能</w:t>
            </w:r>
            <w:r w:rsidRPr="00B2283A">
              <w:rPr>
                <w:rFonts w:ascii="標楷體" w:eastAsia="標楷體" w:hAnsi="標楷體"/>
                <w:noProof/>
              </w:rPr>
              <w:t xml:space="preserve"> </w:t>
            </w:r>
            <w:r w:rsidRPr="00B2283A">
              <w:rPr>
                <w:rFonts w:ascii="標楷體" w:eastAsia="標楷體" w:hAnsi="標楷體" w:hint="eastAsia"/>
                <w:noProof/>
              </w:rPr>
              <w:t>力，並透過體驗</w:t>
            </w:r>
            <w:r w:rsidRPr="00B2283A">
              <w:rPr>
                <w:rFonts w:ascii="標楷體" w:eastAsia="標楷體" w:hAnsi="標楷體"/>
                <w:noProof/>
              </w:rPr>
              <w:t xml:space="preserve"> </w:t>
            </w:r>
            <w:r w:rsidRPr="00B2283A">
              <w:rPr>
                <w:rFonts w:ascii="標楷體" w:eastAsia="標楷體" w:hAnsi="標楷體" w:hint="eastAsia"/>
                <w:noProof/>
              </w:rPr>
              <w:t>與實踐處理日常生活問題。</w:t>
            </w:r>
            <w:r w:rsidRPr="00B2283A">
              <w:rPr>
                <w:rFonts w:ascii="標楷體" w:eastAsia="標楷體" w:hAnsi="標楷體"/>
                <w:noProof/>
              </w:rPr>
              <w:t xml:space="preserve"> </w:t>
            </w:r>
          </w:p>
          <w:p w:rsidR="00BD0BBD" w:rsidRDefault="00BD0BBD" w:rsidP="00BD0BBD">
            <w:pPr>
              <w:jc w:val="both"/>
              <w:rPr>
                <w:rFonts w:ascii="標楷體" w:eastAsia="標楷體" w:hAnsi="標楷體"/>
                <w:noProof/>
              </w:rPr>
            </w:pPr>
            <w:r w:rsidRPr="00B2283A">
              <w:rPr>
                <w:rFonts w:ascii="標楷體" w:eastAsia="標楷體" w:hAnsi="標楷體"/>
                <w:noProof/>
              </w:rPr>
              <w:t xml:space="preserve">E-B2 </w:t>
            </w:r>
            <w:r w:rsidRPr="00B2283A">
              <w:rPr>
                <w:rFonts w:ascii="標楷體" w:eastAsia="標楷體" w:hAnsi="標楷體" w:hint="eastAsia"/>
                <w:noProof/>
              </w:rPr>
              <w:t>具備科技</w:t>
            </w:r>
            <w:r w:rsidRPr="00B2283A">
              <w:rPr>
                <w:rFonts w:ascii="標楷體" w:eastAsia="標楷體" w:hAnsi="標楷體"/>
                <w:noProof/>
              </w:rPr>
              <w:t xml:space="preserve"> </w:t>
            </w:r>
            <w:r w:rsidRPr="00B2283A">
              <w:rPr>
                <w:rFonts w:ascii="標楷體" w:eastAsia="標楷體" w:hAnsi="標楷體" w:hint="eastAsia"/>
                <w:noProof/>
              </w:rPr>
              <w:t>與資訊應用的基</w:t>
            </w:r>
            <w:r w:rsidRPr="00B2283A">
              <w:rPr>
                <w:rFonts w:ascii="標楷體" w:eastAsia="標楷體" w:hAnsi="標楷體"/>
                <w:noProof/>
              </w:rPr>
              <w:t xml:space="preserve"> </w:t>
            </w:r>
            <w:r w:rsidRPr="00B2283A">
              <w:rPr>
                <w:rFonts w:ascii="標楷體" w:eastAsia="標楷體" w:hAnsi="標楷體" w:hint="eastAsia"/>
                <w:noProof/>
              </w:rPr>
              <w:t>本素養，並理解</w:t>
            </w:r>
            <w:r w:rsidRPr="00B2283A">
              <w:rPr>
                <w:rFonts w:ascii="標楷體" w:eastAsia="標楷體" w:hAnsi="標楷體"/>
                <w:noProof/>
              </w:rPr>
              <w:t xml:space="preserve"> </w:t>
            </w:r>
            <w:r w:rsidRPr="00B2283A">
              <w:rPr>
                <w:rFonts w:ascii="標楷體" w:eastAsia="標楷體" w:hAnsi="標楷體" w:hint="eastAsia"/>
                <w:noProof/>
              </w:rPr>
              <w:t>各類媒體內容的意義與影響。</w:t>
            </w:r>
          </w:p>
          <w:p w:rsidR="00BD0BBD" w:rsidRPr="00B2283A" w:rsidRDefault="00BD0BBD" w:rsidP="00BD0BBD">
            <w:pPr>
              <w:jc w:val="both"/>
              <w:rPr>
                <w:rFonts w:ascii="標楷體" w:eastAsia="標楷體" w:hAnsi="標楷體"/>
                <w:noProof/>
              </w:rPr>
            </w:pPr>
            <w:r w:rsidRPr="00B2283A">
              <w:rPr>
                <w:rFonts w:ascii="標楷體" w:eastAsia="標楷體" w:hAnsi="標楷體"/>
                <w:noProof/>
              </w:rPr>
              <w:t>E-C2</w:t>
            </w:r>
            <w:r w:rsidRPr="00B2283A">
              <w:rPr>
                <w:rFonts w:ascii="標楷體" w:eastAsia="標楷體" w:hAnsi="標楷體" w:hint="eastAsia"/>
                <w:noProof/>
              </w:rPr>
              <w:t>具備理解他</w:t>
            </w:r>
            <w:r w:rsidRPr="00B2283A">
              <w:rPr>
                <w:rFonts w:ascii="標楷體" w:eastAsia="標楷體" w:hAnsi="標楷體"/>
                <w:noProof/>
              </w:rPr>
              <w:t xml:space="preserve"> </w:t>
            </w:r>
            <w:r w:rsidRPr="00B2283A">
              <w:rPr>
                <w:rFonts w:ascii="標楷體" w:eastAsia="標楷體" w:hAnsi="標楷體" w:hint="eastAsia"/>
                <w:noProof/>
              </w:rPr>
              <w:t>人感受，樂於與</w:t>
            </w:r>
            <w:r w:rsidRPr="00B2283A">
              <w:rPr>
                <w:rFonts w:ascii="標楷體" w:eastAsia="標楷體" w:hAnsi="標楷體"/>
                <w:noProof/>
              </w:rPr>
              <w:t xml:space="preserve"> </w:t>
            </w:r>
            <w:r w:rsidRPr="00B2283A">
              <w:rPr>
                <w:rFonts w:ascii="標楷體" w:eastAsia="標楷體" w:hAnsi="標楷體" w:hint="eastAsia"/>
                <w:noProof/>
              </w:rPr>
              <w:t>人互動，並與團</w:t>
            </w:r>
            <w:r w:rsidRPr="00B2283A">
              <w:rPr>
                <w:rFonts w:ascii="標楷體" w:eastAsia="標楷體" w:hAnsi="標楷體"/>
                <w:noProof/>
              </w:rPr>
              <w:t xml:space="preserve"> </w:t>
            </w:r>
            <w:r w:rsidRPr="00B2283A">
              <w:rPr>
                <w:rFonts w:ascii="標楷體" w:eastAsia="標楷體" w:hAnsi="標楷體" w:hint="eastAsia"/>
                <w:noProof/>
              </w:rPr>
              <w:t>隊成員合作之素養。</w:t>
            </w:r>
            <w:r w:rsidRPr="00B2283A">
              <w:rPr>
                <w:rFonts w:ascii="標楷體" w:eastAsia="標楷體" w:hAnsi="標楷體"/>
                <w:noProof/>
              </w:rPr>
              <w:t xml:space="preserve"> </w:t>
            </w:r>
          </w:p>
          <w:p w:rsidR="00BD0BBD" w:rsidRPr="007218FB" w:rsidRDefault="00BD0BBD" w:rsidP="00BD0BBD">
            <w:pPr>
              <w:rPr>
                <w:rFonts w:ascii="標楷體" w:eastAsia="標楷體" w:hAnsi="標楷體"/>
                <w:b/>
              </w:rPr>
            </w:pPr>
            <w:r w:rsidRPr="00B2283A">
              <w:rPr>
                <w:rFonts w:ascii="標楷體" w:eastAsia="標楷體" w:hAnsi="標楷體"/>
                <w:noProof/>
              </w:rPr>
              <w:t>E-C3</w:t>
            </w:r>
            <w:r w:rsidRPr="00B2283A">
              <w:rPr>
                <w:rFonts w:ascii="標楷體" w:eastAsia="標楷體" w:hAnsi="標楷體" w:hint="eastAsia"/>
                <w:noProof/>
              </w:rPr>
              <w:t>具備理解與</w:t>
            </w:r>
            <w:r w:rsidRPr="00B2283A">
              <w:rPr>
                <w:rFonts w:ascii="標楷體" w:eastAsia="標楷體" w:hAnsi="標楷體"/>
                <w:noProof/>
              </w:rPr>
              <w:t xml:space="preserve"> </w:t>
            </w:r>
            <w:r w:rsidRPr="00B2283A">
              <w:rPr>
                <w:rFonts w:ascii="標楷體" w:eastAsia="標楷體" w:hAnsi="標楷體" w:hint="eastAsia"/>
                <w:noProof/>
              </w:rPr>
              <w:t>關心本土與國際</w:t>
            </w:r>
            <w:r w:rsidRPr="00B2283A">
              <w:rPr>
                <w:rFonts w:ascii="標楷體" w:eastAsia="標楷體" w:hAnsi="標楷體"/>
                <w:noProof/>
              </w:rPr>
              <w:t xml:space="preserve"> </w:t>
            </w:r>
            <w:r w:rsidRPr="00B2283A">
              <w:rPr>
                <w:rFonts w:ascii="標楷體" w:eastAsia="標楷體" w:hAnsi="標楷體" w:hint="eastAsia"/>
                <w:noProof/>
              </w:rPr>
              <w:t>事務的素養，並</w:t>
            </w:r>
            <w:r w:rsidRPr="00B2283A">
              <w:rPr>
                <w:rFonts w:ascii="標楷體" w:eastAsia="標楷體" w:hAnsi="標楷體"/>
                <w:noProof/>
              </w:rPr>
              <w:t xml:space="preserve"> </w:t>
            </w:r>
            <w:r w:rsidRPr="00B2283A">
              <w:rPr>
                <w:rFonts w:ascii="標楷體" w:eastAsia="標楷體" w:hAnsi="標楷體" w:hint="eastAsia"/>
                <w:noProof/>
              </w:rPr>
              <w:t>認識與包容文化的多元性。</w:t>
            </w:r>
          </w:p>
          <w:p w:rsidR="00040BE3" w:rsidRPr="007218FB" w:rsidRDefault="00040BE3" w:rsidP="00CF5B92">
            <w:pPr>
              <w:rPr>
                <w:rFonts w:ascii="標楷體" w:eastAsia="標楷體" w:hAnsi="標楷體"/>
                <w:b/>
              </w:rPr>
            </w:pPr>
            <w:r>
              <w:rPr>
                <w:rFonts w:ascii="標楷體" w:eastAsia="標楷體" w:hAnsi="標楷體" w:hint="eastAsia"/>
                <w:b/>
              </w:rPr>
              <w:t>領綱</w:t>
            </w:r>
          </w:p>
          <w:p w:rsidR="00BD0BBD" w:rsidRDefault="00BD0BBD" w:rsidP="00BD0BBD">
            <w:pPr>
              <w:jc w:val="both"/>
              <w:rPr>
                <w:rFonts w:ascii="標楷體" w:eastAsia="標楷體" w:hAnsi="標楷體"/>
                <w:noProof/>
              </w:rPr>
            </w:pPr>
            <w:r w:rsidRPr="00343C18">
              <w:rPr>
                <w:rFonts w:ascii="標楷體" w:eastAsia="標楷體" w:hAnsi="標楷體" w:hint="eastAsia"/>
                <w:noProof/>
              </w:rPr>
              <w:t>國-E-A2 透過國語文學 習，掌握文本要 旨、發展學習及 解決問題策略、 初探邏輯思維， 並透過體驗與 實踐，處理日常 生活問題。</w:t>
            </w:r>
          </w:p>
          <w:p w:rsidR="00603103" w:rsidRDefault="00BD0BBD" w:rsidP="00603103">
            <w:pPr>
              <w:jc w:val="both"/>
              <w:rPr>
                <w:rFonts w:ascii="標楷體" w:eastAsia="標楷體" w:hAnsi="標楷體"/>
                <w:noProof/>
              </w:rPr>
            </w:pPr>
            <w:r w:rsidRPr="00343C18">
              <w:rPr>
                <w:rFonts w:ascii="標楷體" w:eastAsia="標楷體" w:hAnsi="標楷體" w:hint="eastAsia"/>
                <w:noProof/>
              </w:rPr>
              <w:t>國-E-B2 理解網際網路 和資訊科技對 學習的重要性， 藉以擴展語文 學習的範疇，並 培養審慎使用 各類資訊的能 力。</w:t>
            </w:r>
          </w:p>
          <w:p w:rsidR="00BD0BBD" w:rsidRDefault="00BD0BBD" w:rsidP="00BD0BBD">
            <w:pPr>
              <w:jc w:val="both"/>
              <w:rPr>
                <w:rFonts w:ascii="標楷體" w:eastAsia="標楷體" w:hAnsi="標楷體"/>
                <w:noProof/>
              </w:rPr>
            </w:pPr>
            <w:r w:rsidRPr="00343C18">
              <w:rPr>
                <w:rFonts w:ascii="標楷體" w:eastAsia="標楷體" w:hAnsi="標楷體" w:hint="eastAsia"/>
                <w:noProof/>
              </w:rPr>
              <w:t>國-E-C3 閱讀各類文本， 培養理解與關 心本土及國際 事務的基本素 養，以認同自我 文化，並能包 容、尊重與欣賞 多元文化。</w:t>
            </w:r>
          </w:p>
          <w:p w:rsidR="00BD0BBD" w:rsidRDefault="00BD0BBD" w:rsidP="00BD0BBD">
            <w:pPr>
              <w:jc w:val="both"/>
              <w:rPr>
                <w:rFonts w:ascii="標楷體" w:eastAsia="標楷體" w:hAnsi="標楷體"/>
                <w:noProof/>
              </w:rPr>
            </w:pPr>
            <w:r w:rsidRPr="00CB5CBE">
              <w:rPr>
                <w:rFonts w:ascii="標楷體" w:eastAsia="標楷體" w:hAnsi="標楷體" w:hint="eastAsia"/>
                <w:noProof/>
              </w:rPr>
              <w:t>社</w:t>
            </w:r>
            <w:r w:rsidRPr="00CB5CBE">
              <w:rPr>
                <w:rFonts w:ascii="標楷體" w:eastAsia="標楷體" w:hAnsi="標楷體"/>
                <w:noProof/>
              </w:rPr>
              <w:t xml:space="preserve">-E-C3 </w:t>
            </w:r>
            <w:r w:rsidRPr="00CB5CBE">
              <w:rPr>
                <w:rFonts w:ascii="標楷體" w:eastAsia="標楷體" w:hAnsi="標楷體" w:hint="eastAsia"/>
                <w:noProof/>
              </w:rPr>
              <w:t>了解自我文化，</w:t>
            </w:r>
            <w:r w:rsidRPr="00CB5CBE">
              <w:rPr>
                <w:rFonts w:ascii="標楷體" w:eastAsia="標楷體" w:hAnsi="標楷體"/>
                <w:noProof/>
              </w:rPr>
              <w:t xml:space="preserve"> </w:t>
            </w:r>
            <w:r w:rsidRPr="00CB5CBE">
              <w:rPr>
                <w:rFonts w:ascii="標楷體" w:eastAsia="標楷體" w:hAnsi="標楷體" w:hint="eastAsia"/>
                <w:noProof/>
              </w:rPr>
              <w:t>尊重與欣賞多元</w:t>
            </w:r>
            <w:r w:rsidRPr="00CB5CBE">
              <w:rPr>
                <w:rFonts w:ascii="標楷體" w:eastAsia="標楷體" w:hAnsi="標楷體"/>
                <w:noProof/>
              </w:rPr>
              <w:t xml:space="preserve"> </w:t>
            </w:r>
            <w:r w:rsidRPr="00CB5CBE">
              <w:rPr>
                <w:rFonts w:ascii="標楷體" w:eastAsia="標楷體" w:hAnsi="標楷體" w:hint="eastAsia"/>
                <w:noProof/>
              </w:rPr>
              <w:t>文化，關心本土</w:t>
            </w:r>
            <w:r w:rsidRPr="00CB5CBE">
              <w:rPr>
                <w:rFonts w:ascii="標楷體" w:eastAsia="標楷體" w:hAnsi="標楷體"/>
                <w:noProof/>
              </w:rPr>
              <w:t xml:space="preserve"> </w:t>
            </w:r>
            <w:r w:rsidRPr="00CB5CBE">
              <w:rPr>
                <w:rFonts w:ascii="標楷體" w:eastAsia="標楷體" w:hAnsi="標楷體" w:hint="eastAsia"/>
                <w:noProof/>
              </w:rPr>
              <w:t>及全球議題。</w:t>
            </w:r>
          </w:p>
          <w:p w:rsidR="00BD0BBD" w:rsidRDefault="00BD0BBD" w:rsidP="00BD0BBD">
            <w:pPr>
              <w:jc w:val="both"/>
              <w:rPr>
                <w:rFonts w:ascii="標楷體" w:eastAsia="標楷體" w:hAnsi="標楷體"/>
                <w:noProof/>
              </w:rPr>
            </w:pPr>
            <w:r w:rsidRPr="006C50D3">
              <w:rPr>
                <w:rFonts w:ascii="標楷體" w:eastAsia="標楷體" w:hAnsi="標楷體" w:hint="eastAsia"/>
                <w:noProof/>
              </w:rPr>
              <w:t>綜-E-B2 蒐 集 與 應 用 資 源，理解各類媒體 內容的意義與影 響，用以處理日常 生活問題。</w:t>
            </w:r>
          </w:p>
          <w:p w:rsidR="00BD0BBD" w:rsidRPr="00BD0BBD" w:rsidRDefault="00BD0BBD" w:rsidP="00603103">
            <w:pPr>
              <w:jc w:val="both"/>
              <w:rPr>
                <w:rFonts w:ascii="標楷體" w:eastAsia="標楷體" w:hAnsi="標楷體"/>
                <w:noProof/>
              </w:rPr>
            </w:pPr>
            <w:r w:rsidRPr="006C50D3">
              <w:rPr>
                <w:rFonts w:ascii="標楷體" w:eastAsia="標楷體" w:hAnsi="標楷體" w:hint="eastAsia"/>
                <w:noProof/>
              </w:rPr>
              <w:t>綜-E-C3 體驗與欣賞在地 文化，尊重關懷不 同族群，理解並包 容 文 化 的 多 元 性。</w:t>
            </w: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rsidR="00040BE3" w:rsidRPr="007218FB" w:rsidRDefault="00040BE3" w:rsidP="00CF5B92">
            <w:pPr>
              <w:jc w:val="center"/>
              <w:rPr>
                <w:rFonts w:ascii="標楷體" w:eastAsia="標楷體" w:hAnsi="標楷體"/>
                <w:b/>
              </w:rPr>
            </w:pPr>
            <w:r w:rsidRPr="007218FB">
              <w:rPr>
                <w:rFonts w:ascii="標楷體" w:eastAsia="標楷體" w:hAnsi="標楷體"/>
                <w:b/>
              </w:rPr>
              <w:t>學習</w:t>
            </w:r>
          </w:p>
          <w:p w:rsidR="00040BE3" w:rsidRPr="007218FB" w:rsidRDefault="00040BE3" w:rsidP="00CF5B92">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rsidR="00040BE3" w:rsidRPr="007218FB" w:rsidRDefault="00040BE3" w:rsidP="00CF5B92">
            <w:pPr>
              <w:rPr>
                <w:rFonts w:ascii="標楷體" w:eastAsia="標楷體" w:hAnsi="標楷體"/>
                <w:b/>
              </w:rPr>
            </w:pPr>
            <w:r w:rsidRPr="007218FB">
              <w:rPr>
                <w:rFonts w:ascii="標楷體" w:eastAsia="標楷體" w:hAnsi="標楷體"/>
                <w:b/>
              </w:rPr>
              <w:t>學習</w:t>
            </w:r>
          </w:p>
          <w:p w:rsidR="00040BE3" w:rsidRPr="007218FB" w:rsidRDefault="00040BE3" w:rsidP="00CF5B92">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rsidR="00FA68C0" w:rsidRPr="00715CC1" w:rsidRDefault="00715CC1" w:rsidP="00715CC1">
            <w:pPr>
              <w:pStyle w:val="Default"/>
              <w:rPr>
                <w:rFonts w:ascii="標楷體" w:eastAsia="標楷體" w:hAnsi="標楷體"/>
                <w:noProof/>
                <w:szCs w:val="22"/>
              </w:rPr>
            </w:pPr>
            <w:r w:rsidRPr="00292544">
              <w:rPr>
                <w:rFonts w:ascii="標楷體" w:eastAsia="標楷體" w:hAnsi="標楷體" w:hint="eastAsia"/>
                <w:noProof/>
                <w:szCs w:val="22"/>
              </w:rPr>
              <w:t>2-Ⅲ-3 靈活運用詞句和說話技巧，豐富表達內容。</w:t>
            </w:r>
            <w:r w:rsidRPr="00292544">
              <w:rPr>
                <w:rFonts w:ascii="標楷體" w:eastAsia="標楷體" w:hAnsi="標楷體" w:hint="eastAsia"/>
                <w:noProof/>
                <w:szCs w:val="22"/>
              </w:rPr>
              <w:br/>
              <w:t>2-Ⅲ-4 運用語調、表情和肢體等變化輔助口語表達。</w:t>
            </w:r>
            <w:r w:rsidRPr="00292544">
              <w:rPr>
                <w:rFonts w:ascii="標楷體" w:eastAsia="標楷體" w:hAnsi="標楷體" w:hint="eastAsia"/>
                <w:noProof/>
                <w:szCs w:val="22"/>
              </w:rPr>
              <w:br/>
              <w:t>2-Ⅲ-5 把握說話內容的主題、重要細節與結構邏輯。</w:t>
            </w:r>
            <w:r w:rsidRPr="00292544">
              <w:rPr>
                <w:rFonts w:ascii="標楷體" w:eastAsia="標楷體" w:hAnsi="標楷體" w:hint="eastAsia"/>
                <w:noProof/>
                <w:szCs w:val="22"/>
              </w:rPr>
              <w:br/>
              <w:t>5-Ⅲ-6熟習適合學習階段的摘要策略，擷取大意。</w:t>
            </w:r>
            <w:r w:rsidRPr="00292544">
              <w:rPr>
                <w:rFonts w:ascii="標楷體" w:eastAsia="標楷體" w:hAnsi="標楷體" w:hint="eastAsia"/>
                <w:noProof/>
                <w:szCs w:val="22"/>
              </w:rPr>
              <w:br/>
              <w:t>5-Ⅲ-7連結相關的知識和經驗，提出自己的觀點，評述文本的內容。</w:t>
            </w:r>
            <w:r w:rsidRPr="00292544">
              <w:rPr>
                <w:rFonts w:ascii="標楷體" w:eastAsia="標楷體" w:hAnsi="標楷體" w:hint="eastAsia"/>
                <w:noProof/>
                <w:szCs w:val="22"/>
              </w:rPr>
              <w:br/>
              <w:t>5-Ⅲ-11大量閱讀多元文本，辨識文本中議題的訊息或觀點。</w:t>
            </w:r>
            <w:r w:rsidRPr="00292544">
              <w:rPr>
                <w:rFonts w:ascii="標楷體" w:eastAsia="標楷體" w:hAnsi="標楷體" w:hint="eastAsia"/>
                <w:noProof/>
                <w:szCs w:val="22"/>
              </w:rPr>
              <w:br/>
              <w:t>5-Ⅲ-12運用圖書館(室)、科技與網路，進行資料蒐集、解讀與判斷， 提升多元文本的閱讀和應用能力。</w:t>
            </w: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1130"/>
          <w:jc w:val="center"/>
        </w:trPr>
        <w:tc>
          <w:tcPr>
            <w:tcW w:w="862" w:type="dxa"/>
            <w:vMerge/>
            <w:tcBorders>
              <w:top w:val="single" w:sz="4" w:space="0" w:color="000000"/>
              <w:right w:val="single" w:sz="4" w:space="0" w:color="000000"/>
            </w:tcBorders>
            <w:shd w:val="clear" w:color="auto" w:fill="D9D9D9"/>
            <w:vAlign w:val="center"/>
          </w:tcPr>
          <w:p w:rsidR="00040BE3" w:rsidRPr="007218FB" w:rsidRDefault="00040BE3" w:rsidP="00CF5B9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rsidR="00040BE3" w:rsidRPr="007218FB" w:rsidRDefault="00040BE3" w:rsidP="00CF5B92">
            <w:pPr>
              <w:rPr>
                <w:rFonts w:ascii="標楷體" w:eastAsia="標楷體" w:hAnsi="標楷體"/>
                <w:b/>
              </w:rPr>
            </w:pPr>
            <w:r w:rsidRPr="007218FB">
              <w:rPr>
                <w:rFonts w:ascii="標楷體" w:eastAsia="標楷體" w:hAnsi="標楷體"/>
                <w:b/>
              </w:rPr>
              <w:t>學習</w:t>
            </w:r>
          </w:p>
          <w:p w:rsidR="00040BE3" w:rsidRPr="007218FB" w:rsidRDefault="00040BE3" w:rsidP="00CF5B92">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rsidR="00FA68C0" w:rsidRPr="00603103" w:rsidRDefault="00715CC1" w:rsidP="00CF5B92">
            <w:pPr>
              <w:widowControl/>
              <w:rPr>
                <w:rFonts w:ascii="標楷體" w:eastAsia="標楷體" w:hAnsi="標楷體"/>
                <w:noProof/>
              </w:rPr>
            </w:pPr>
            <w:r w:rsidRPr="003A2230">
              <w:rPr>
                <w:rFonts w:ascii="標楷體" w:eastAsia="標楷體" w:hAnsi="標楷體" w:hint="eastAsia"/>
                <w:noProof/>
              </w:rPr>
              <w:t>Ad-Ⅲ-2篇章的大意、主旨、結構與寓意。</w:t>
            </w:r>
            <w:r w:rsidRPr="003A2230">
              <w:rPr>
                <w:rFonts w:ascii="標楷體" w:eastAsia="標楷體" w:hAnsi="標楷體" w:hint="eastAsia"/>
                <w:noProof/>
              </w:rPr>
              <w:br/>
              <w:t>Be-Ⅲ-3在學習應用方面，以簡報、讀書報告、演講稿等格式與寫作方法為主。</w:t>
            </w:r>
            <w:r w:rsidRPr="003A2230">
              <w:rPr>
                <w:rFonts w:ascii="標楷體" w:eastAsia="標楷體" w:hAnsi="標楷體" w:hint="eastAsia"/>
                <w:noProof/>
              </w:rPr>
              <w:br/>
              <w:t>Ca-Ⅲ-1各類文本中的飲食、服飾、建築形式、交通工具、名勝古蹟及休閒娛樂等文化內涵。</w:t>
            </w:r>
            <w:r w:rsidRPr="003A2230">
              <w:rPr>
                <w:rFonts w:ascii="標楷體" w:eastAsia="標楷體" w:hAnsi="標楷體" w:hint="eastAsia"/>
                <w:noProof/>
              </w:rPr>
              <w:br/>
              <w:t>Ca-Ⅲ-2各類文本中表現科技演進、環境發展的文化內涵。</w:t>
            </w: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rsidR="00040BE3" w:rsidRPr="007218FB" w:rsidRDefault="00040BE3" w:rsidP="00CF5B92">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rsidR="00040BE3" w:rsidRPr="007218FB" w:rsidRDefault="00040BE3" w:rsidP="00CF5B92">
            <w:pPr>
              <w:jc w:val="center"/>
              <w:rPr>
                <w:rFonts w:ascii="標楷體" w:eastAsia="標楷體" w:hAnsi="標楷體"/>
                <w:color w:val="FF0000"/>
              </w:rPr>
            </w:pPr>
            <w:r w:rsidRPr="007218FB">
              <w:rPr>
                <w:rFonts w:ascii="標楷體" w:eastAsia="標楷體" w:hAnsi="標楷體"/>
                <w:b/>
                <w:color w:val="FF0000"/>
              </w:rPr>
              <w:t>導引問題</w:t>
            </w: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4658"/>
          <w:jc w:val="center"/>
        </w:trPr>
        <w:tc>
          <w:tcPr>
            <w:tcW w:w="7497" w:type="dxa"/>
            <w:gridSpan w:val="8"/>
            <w:tcBorders>
              <w:top w:val="single" w:sz="4" w:space="0" w:color="000000"/>
              <w:left w:val="single" w:sz="24" w:space="0" w:color="C00000"/>
              <w:bottom w:val="single" w:sz="24" w:space="0" w:color="C00000"/>
            </w:tcBorders>
            <w:shd w:val="clear" w:color="auto" w:fill="auto"/>
          </w:tcPr>
          <w:p w:rsidR="00236FB8" w:rsidRPr="007A058A" w:rsidRDefault="00236FB8" w:rsidP="00236FB8">
            <w:pPr>
              <w:rPr>
                <w:rFonts w:ascii="新細明體" w:eastAsia="新細明體" w:hAnsi="新細明體" w:cs="Times New Roman"/>
                <w:b/>
                <w:bCs/>
                <w:color w:val="000000"/>
                <w:szCs w:val="24"/>
              </w:rPr>
            </w:pPr>
            <w:r w:rsidRPr="007A058A">
              <w:rPr>
                <w:rFonts w:ascii="新細明體" w:eastAsia="新細明體" w:hAnsi="新細明體" w:cs="Times New Roman" w:hint="eastAsia"/>
                <w:b/>
                <w:bCs/>
                <w:color w:val="000000"/>
                <w:szCs w:val="24"/>
              </w:rPr>
              <w:t>※教學流程：</w:t>
            </w:r>
            <w:r>
              <w:rPr>
                <w:rFonts w:ascii="新細明體" w:eastAsia="新細明體" w:hAnsi="新細明體" w:cs="Times New Roman" w:hint="eastAsia"/>
                <w:b/>
                <w:bCs/>
                <w:color w:val="000000"/>
                <w:szCs w:val="24"/>
              </w:rPr>
              <w:t>認識→</w:t>
            </w:r>
            <w:r w:rsidR="00933D74">
              <w:rPr>
                <w:rFonts w:ascii="新細明體" w:eastAsia="新細明體" w:hAnsi="新細明體" w:cs="Times New Roman" w:hint="eastAsia"/>
                <w:b/>
                <w:bCs/>
                <w:color w:val="000000"/>
                <w:szCs w:val="24"/>
              </w:rPr>
              <w:t>蒐集→整理→製作</w:t>
            </w:r>
            <w:r>
              <w:rPr>
                <w:rFonts w:ascii="新細明體" w:eastAsia="新細明體" w:hAnsi="新細明體" w:cs="Times New Roman" w:hint="eastAsia"/>
                <w:b/>
                <w:bCs/>
                <w:color w:val="000000"/>
                <w:szCs w:val="24"/>
              </w:rPr>
              <w:t>→報告發表</w:t>
            </w:r>
          </w:p>
          <w:p w:rsidR="00236FB8" w:rsidRPr="004D2636" w:rsidRDefault="00300666" w:rsidP="00236FB8">
            <w:pPr>
              <w:rPr>
                <w:rFonts w:ascii="新細明體" w:eastAsia="新細明體" w:hAnsi="新細明體" w:cs="Times New Roman"/>
                <w:color w:val="000000"/>
                <w:szCs w:val="20"/>
              </w:rPr>
            </w:pPr>
            <w:r w:rsidRPr="00300666">
              <w:rPr>
                <w:rFonts w:ascii="Calibri" w:eastAsia="新細明體" w:hAnsi="Calibri" w:cs="Times New Roman"/>
                <w:noProof/>
              </w:rPr>
              <w:pict>
                <v:shapetype id="_x0000_t202" coordsize="21600,21600" o:spt="202" path="m,l,21600r21600,l21600,xe">
                  <v:stroke joinstyle="miter"/>
                  <v:path gradientshapeok="t" o:connecttype="rect"/>
                </v:shapetype>
                <v:shape id="文字方塊 25" o:spid="_x0000_s1066" type="#_x0000_t202" style="position:absolute;margin-left:3.75pt;margin-top:15.55pt;width:118.2pt;height:10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" strokecolor="#c9f" strokeweight="2.75pt">
                  <v:shadow on="t" offset="6pt,6pt"/>
                  <v:textbox>
                    <w:txbxContent>
                      <w:p w:rsidR="00236FB8" w:rsidRPr="00933D74" w:rsidRDefault="00933D74" w:rsidP="00933D74">
                        <w:pPr>
                          <w:rPr>
                            <w:rFonts w:ascii="標楷體" w:eastAsia="標楷體" w:hAnsi="標楷體"/>
                            <w:szCs w:val="24"/>
                          </w:rPr>
                        </w:pPr>
                        <w:r>
                          <w:rPr>
                            <w:rFonts w:ascii="標楷體" w:eastAsia="標楷體" w:hAnsi="標楷體"/>
                            <w:szCs w:val="24"/>
                          </w:rPr>
                          <w:t>將製作完成的海報，向低年級的學弟妹分享與介紹。</w:t>
                        </w:r>
                      </w:p>
                    </w:txbxContent>
                  </v:textbox>
                </v:shape>
              </w:pict>
            </w:r>
            <w:r w:rsidRPr="00300666">
              <w:rPr>
                <w:rFonts w:ascii="Calibri" w:eastAsia="新細明體" w:hAnsi="Calibri" w:cs="Times New Roman"/>
                <w:noProof/>
                <w:szCs w:val="24"/>
              </w:rPr>
              <w:pict>
                <v:shape id="文字方塊 27" o:spid="_x0000_s1061" type="#_x0000_t202" style="position:absolute;margin-left:238.35pt;margin-top:15.55pt;width:103.2pt;height:215.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" strokecolor="#f9c" strokeweight="2.75pt">
                  <v:shadow on="t" offset="6pt,6pt"/>
                  <v:textbox>
                    <w:txbxContent>
                      <w:p w:rsidR="00236FB8" w:rsidRPr="00236FB8" w:rsidRDefault="00236FB8" w:rsidP="00236FB8">
                        <w:pPr>
                          <w:pStyle w:val="a4"/>
                          <w:numPr>
                            <w:ilvl w:val="0"/>
                            <w:numId w:val="19"/>
                          </w:numPr>
                          <w:ind w:leftChars="0"/>
                          <w:rPr>
                            <w:rFonts w:ascii="標楷體" w:eastAsia="標楷體" w:hAnsi="標楷體"/>
                            <w:szCs w:val="24"/>
                          </w:rPr>
                        </w:pPr>
                        <w:r w:rsidRPr="00236FB8">
                          <w:rPr>
                            <w:rFonts w:ascii="標楷體" w:eastAsia="標楷體" w:hAnsi="標楷體"/>
                            <w:szCs w:val="24"/>
                          </w:rPr>
                          <w:t>臺灣軌道發展是從什麼時候開始?</w:t>
                        </w:r>
                      </w:p>
                      <w:p w:rsidR="00236FB8" w:rsidRPr="00236FB8" w:rsidRDefault="00927C07" w:rsidP="00236FB8">
                        <w:pPr>
                          <w:pStyle w:val="a4"/>
                          <w:numPr>
                            <w:ilvl w:val="0"/>
                            <w:numId w:val="19"/>
                          </w:numPr>
                          <w:ind w:leftChars="0"/>
                          <w:rPr>
                            <w:rFonts w:ascii="標楷體" w:eastAsia="標楷體" w:hAnsi="標楷體"/>
                            <w:szCs w:val="24"/>
                          </w:rPr>
                        </w:pPr>
                        <w:r>
                          <w:rPr>
                            <w:rFonts w:ascii="標楷體" w:eastAsia="標楷體" w:hAnsi="標楷體" w:hint="eastAsia"/>
                            <w:szCs w:val="24"/>
                          </w:rPr>
                          <w:t>日本統治台灣，軌道建設分為那些時期?</w:t>
                        </w:r>
                      </w:p>
                      <w:p w:rsidR="00236FB8" w:rsidRPr="00236FB8" w:rsidRDefault="00927C07" w:rsidP="00236FB8">
                        <w:pPr>
                          <w:pStyle w:val="a4"/>
                          <w:numPr>
                            <w:ilvl w:val="0"/>
                            <w:numId w:val="19"/>
                          </w:numPr>
                          <w:ind w:leftChars="0"/>
                          <w:rPr>
                            <w:rFonts w:ascii="標楷體" w:eastAsia="標楷體" w:hAnsi="標楷體"/>
                            <w:szCs w:val="24"/>
                          </w:rPr>
                        </w:pPr>
                        <w:r>
                          <w:rPr>
                            <w:rFonts w:ascii="標楷體" w:eastAsia="標楷體" w:hAnsi="標楷體" w:hint="eastAsia"/>
                          </w:rPr>
                          <w:t>臺灣鐵道發展，在中華民國時期又有哪些演變?</w:t>
                        </w:r>
                      </w:p>
                    </w:txbxContent>
                  </v:textbox>
                </v:shape>
              </w:pict>
            </w:r>
          </w:p>
          <w:p w:rsidR="00236FB8" w:rsidRPr="004D2636" w:rsidRDefault="00236FB8" w:rsidP="00236FB8">
            <w:pPr>
              <w:rPr>
                <w:rFonts w:ascii="新細明體" w:eastAsia="新細明體" w:hAnsi="新細明體" w:cs="Times New Roman"/>
                <w:color w:val="000000"/>
                <w:szCs w:val="20"/>
              </w:rPr>
            </w:pPr>
          </w:p>
          <w:p w:rsidR="00236FB8" w:rsidRPr="004D2636" w:rsidRDefault="00300666" w:rsidP="00236FB8">
            <w:pPr>
              <w:rPr>
                <w:rFonts w:ascii="新細明體" w:eastAsia="新細明體" w:hAnsi="新細明體" w:cs="Times New Roman"/>
                <w:noProof/>
                <w:color w:val="000000"/>
                <w:sz w:val="20"/>
                <w:szCs w:val="20"/>
              </w:rPr>
            </w:pPr>
            <w:r w:rsidRPr="00300666">
              <w:rPr>
                <w:rFonts w:ascii="Calibri" w:eastAsia="新細明體" w:hAnsi="Calibri" w:cs="Times New Roman"/>
                <w:noProof/>
              </w:rPr>
              <w:pict>
                <v:shape id="文字方塊 26" o:spid="_x0000_s1062" type="#_x0000_t202" style="position:absolute;margin-left:163.35pt;margin-top:16.75pt;width:35.4pt;height:131.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" strokeweight="2.75pt">
                  <v:shadow on="t" offset="6pt,6pt"/>
                  <v:textbox>
                    <w:txbxContent>
                      <w:p w:rsidR="00236FB8" w:rsidRPr="00236FB8" w:rsidRDefault="00236FB8" w:rsidP="00236FB8">
                        <w:pPr>
                          <w:jc w:val="center"/>
                          <w:rPr>
                            <w:rFonts w:ascii="標楷體" w:eastAsia="標楷體" w:hAnsi="標楷體"/>
                            <w:szCs w:val="24"/>
                          </w:rPr>
                        </w:pPr>
                        <w:r w:rsidRPr="00236FB8">
                          <w:rPr>
                            <w:rFonts w:ascii="標楷體" w:eastAsia="標楷體" w:hAnsi="標楷體" w:hint="eastAsia"/>
                            <w:szCs w:val="24"/>
                          </w:rPr>
                          <w:t>幸福列車長</w:t>
                        </w:r>
                      </w:p>
                    </w:txbxContent>
                  </v:textbox>
                </v:shape>
              </w:pict>
            </w: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236FB8" w:rsidP="00236FB8">
            <w:pPr>
              <w:rPr>
                <w:rFonts w:ascii="新細明體" w:eastAsia="新細明體" w:hAnsi="新細明體" w:cs="Times New Roman"/>
                <w:color w:val="000000"/>
                <w:szCs w:val="20"/>
              </w:rPr>
            </w:pPr>
          </w:p>
          <w:p w:rsidR="00236FB8" w:rsidRPr="004D2636" w:rsidRDefault="00300666" w:rsidP="00236FB8">
            <w:pPr>
              <w:rPr>
                <w:rFonts w:ascii="新細明體" w:eastAsia="新細明體" w:hAnsi="新細明體" w:cs="Times New Roman"/>
                <w:color w:val="000000"/>
                <w:sz w:val="28"/>
                <w:szCs w:val="20"/>
              </w:rPr>
            </w:pPr>
            <w:r w:rsidRPr="00300666">
              <w:rPr>
                <w:rFonts w:ascii="Calibri" w:eastAsia="新細明體" w:hAnsi="Calibri" w:cs="Times New Roman"/>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向左箭號 24" o:spid="_x0000_s1067" type="#_x0000_t66" style="position:absolute;margin-left:43.95pt;margin-top:10.95pt;width:31.55pt;height:11.75pt;rotation:-90;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" adj="3816">
                  <v:shadow on="t" offset="6pt,6pt"/>
                </v:shape>
              </w:pict>
            </w:r>
          </w:p>
          <w:p w:rsidR="00236FB8" w:rsidRPr="004D2636" w:rsidRDefault="00300666" w:rsidP="00236FB8">
            <w:pPr>
              <w:rPr>
                <w:rFonts w:ascii="新細明體" w:eastAsia="新細明體" w:hAnsi="新細明體" w:cs="Times New Roman"/>
                <w:color w:val="000000"/>
                <w:sz w:val="28"/>
                <w:szCs w:val="20"/>
              </w:rPr>
            </w:pPr>
            <w:r w:rsidRPr="00300666">
              <w:rPr>
                <w:rFonts w:ascii="Calibri" w:eastAsia="新細明體" w:hAnsi="Calibri" w:cs="Times New Roman"/>
                <w:noProof/>
              </w:rPr>
              <w:pict>
                <v:shape id="文字方塊 22" o:spid="_x0000_s1065" type="#_x0000_t202" style="position:absolute;margin-left:3.15pt;margin-top:8.95pt;width:113.4pt;height:92.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" strokecolor="#0cf" strokeweight="2.75pt">
                  <v:shadow on="t" offset="6pt,6pt"/>
                  <v:textbox>
                    <w:txbxContent>
                      <w:p w:rsidR="00236FB8" w:rsidRPr="00052482" w:rsidRDefault="009E3EF5" w:rsidP="009E3EF5">
                        <w:pPr>
                          <w:pStyle w:val="a4"/>
                          <w:ind w:leftChars="0" w:left="360"/>
                          <w:rPr>
                            <w:sz w:val="20"/>
                            <w:szCs w:val="20"/>
                          </w:rPr>
                        </w:pPr>
                        <w:r>
                          <w:rPr>
                            <w:rFonts w:ascii="標楷體" w:eastAsia="標楷體" w:hAnsi="標楷體" w:hint="eastAsia"/>
                          </w:rPr>
                          <w:t>將所蒐集的軌道資料進行海報繪製工作。</w:t>
                        </w:r>
                      </w:p>
                    </w:txbxContent>
                  </v:textbox>
                </v:shape>
              </w:pict>
            </w:r>
            <w:r w:rsidRPr="00300666">
              <w:rPr>
                <w:rFonts w:ascii="Calibri" w:eastAsia="新細明體" w:hAnsi="Calibri" w:cs="Times New Roman"/>
                <w:noProof/>
              </w:rPr>
              <w:pict>
                <v:shape id="向左箭號 23" o:spid="_x0000_s1064" type="#_x0000_t66" style="position:absolute;margin-left:276pt;margin-top:19.85pt;width:31.8pt;height:9.95pt;rotation:-9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" adj="3206">
                  <v:shadow on="t" offset="6pt,6pt"/>
                </v:shape>
              </w:pict>
            </w:r>
          </w:p>
          <w:p w:rsidR="00236FB8" w:rsidRPr="004D2636" w:rsidRDefault="00300666" w:rsidP="00236FB8">
            <w:pPr>
              <w:rPr>
                <w:rFonts w:ascii="新細明體" w:eastAsia="新細明體" w:hAnsi="新細明體" w:cs="Times New Roman"/>
                <w:color w:val="000000"/>
                <w:sz w:val="28"/>
                <w:szCs w:val="20"/>
              </w:rPr>
            </w:pPr>
            <w:r w:rsidRPr="00300666">
              <w:rPr>
                <w:rFonts w:ascii="Calibri" w:eastAsia="新細明體" w:hAnsi="Calibri" w:cs="Times New Roman"/>
                <w:noProof/>
              </w:rPr>
              <w:pict>
                <v:shape id="文字方塊 21" o:spid="_x0000_s1063" type="#_x0000_t202" style="position:absolute;margin-left:245.25pt;margin-top:32.9pt;width:103.8pt;height:73.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" strokecolor="#f90" strokeweight="2.75pt">
                  <v:shadow on="t" offset="6pt,6pt"/>
                  <v:textbox>
                    <w:txbxContent>
                      <w:p w:rsidR="00236FB8" w:rsidRPr="00927C07" w:rsidRDefault="00927C07" w:rsidP="009E3EF5">
                        <w:pPr>
                          <w:pStyle w:val="a4"/>
                          <w:ind w:leftChars="0" w:left="360"/>
                          <w:rPr>
                            <w:rFonts w:ascii="標楷體" w:eastAsia="標楷體" w:hAnsi="標楷體"/>
                            <w:sz w:val="20"/>
                            <w:szCs w:val="20"/>
                          </w:rPr>
                        </w:pPr>
                        <w:r w:rsidRPr="00927C07">
                          <w:rPr>
                            <w:rFonts w:ascii="標楷體" w:eastAsia="標楷體" w:hAnsi="標楷體"/>
                            <w:szCs w:val="24"/>
                          </w:rPr>
                          <w:t>蒐集</w:t>
                        </w:r>
                        <w:r>
                          <w:rPr>
                            <w:rFonts w:ascii="標楷體" w:eastAsia="標楷體" w:hAnsi="標楷體"/>
                            <w:szCs w:val="24"/>
                          </w:rPr>
                          <w:t>世界不同國家的軌道文化</w:t>
                        </w:r>
                        <w:r w:rsidR="009E3EF5">
                          <w:rPr>
                            <w:rFonts w:ascii="標楷體" w:eastAsia="標楷體" w:hAnsi="標楷體"/>
                            <w:szCs w:val="24"/>
                          </w:rPr>
                          <w:t>。</w:t>
                        </w:r>
                      </w:p>
                    </w:txbxContent>
                  </v:textbox>
                </v:shape>
              </w:pict>
            </w:r>
          </w:p>
          <w:p w:rsidR="00236FB8" w:rsidRPr="00E51272" w:rsidRDefault="00236FB8" w:rsidP="00236FB8">
            <w:pPr>
              <w:rPr>
                <w:rFonts w:ascii="新細明體" w:eastAsia="新細明體" w:hAnsi="新細明體" w:cs="Times New Roman"/>
                <w:color w:val="000000"/>
                <w:sz w:val="28"/>
                <w:szCs w:val="20"/>
              </w:rPr>
            </w:pPr>
          </w:p>
          <w:p w:rsidR="00236FB8" w:rsidRPr="00E51272" w:rsidRDefault="00236FB8" w:rsidP="00236FB8">
            <w:pPr>
              <w:rPr>
                <w:rFonts w:ascii="新細明體" w:eastAsia="新細明體" w:hAnsi="新細明體" w:cs="Times New Roman"/>
                <w:color w:val="000000"/>
                <w:sz w:val="28"/>
                <w:szCs w:val="20"/>
              </w:rPr>
            </w:pPr>
          </w:p>
          <w:p w:rsidR="00236FB8" w:rsidRPr="00E51272" w:rsidRDefault="00300666" w:rsidP="00236FB8">
            <w:pPr>
              <w:rPr>
                <w:rFonts w:ascii="新細明體" w:eastAsia="新細明體" w:hAnsi="新細明體" w:cs="Times New Roman"/>
                <w:color w:val="000000"/>
                <w:sz w:val="28"/>
                <w:szCs w:val="20"/>
              </w:rPr>
            </w:pPr>
            <w:r w:rsidRPr="00300666">
              <w:rPr>
                <w:rFonts w:ascii="新細明體" w:eastAsia="新細明體" w:hAnsi="新細明體" w:cs="Times New Roman"/>
                <w:b/>
                <w:bCs/>
                <w:noProof/>
                <w:color w:val="000000"/>
                <w:szCs w:val="24"/>
              </w:rPr>
              <w:pict>
                <v:shape id="手繪多邊形 7" o:spid="_x0000_s1070" style="position:absolute;margin-left:48.95pt;margin-top:-4pt;width:33pt;height:56.75pt;rotation:-90;z-index:25166950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" adj="0,,0" path="m21600,6079l15126,r,2912l12427,2912c5564,2912,,7052,,12158r,9442l6474,21600r,-9442c6474,10550,9139,9246,12427,9246r2699,l15126,12158,21600,6079xe">
                  <v:stroke joinstyle="miter"/>
                  <v:shadow on="t" offset="6pt,6pt"/>
                  <v:formulas/>
                  <v:path o:connecttype="custom" o:connectlocs="293486,0;293486,405675;62807,720725;419100,202837" o:connectangles="270,90,90,0" textboxrect="12427,2912,18227,9246"/>
                </v:shape>
              </w:pict>
            </w:r>
            <w:r w:rsidRPr="00300666">
              <w:rPr>
                <w:rFonts w:ascii="新細明體" w:eastAsia="新細明體" w:hAnsi="新細明體" w:cs="Times New Roman"/>
                <w:b/>
                <w:bCs/>
                <w:noProof/>
                <w:color w:val="000000"/>
                <w:szCs w:val="24"/>
              </w:rPr>
              <w:pict>
                <v:shape id="手繪多邊形 6" o:spid="_x0000_s1068" style="position:absolute;margin-left:286.9pt;margin-top:23.65pt;width:39pt;height:38.4pt;rotation:180;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" adj="0,,0" path="m21600,6079l15126,r,2912l12427,2912c5564,2912,,7052,,12158r,9442l6474,21600r,-9442c6474,10550,9139,9246,12427,9246r2699,l15126,12158,21600,6079xe">
                  <v:stroke joinstyle="miter"/>
                  <v:shadow on="t" offset="6pt,6pt"/>
                  <v:formulas/>
                  <v:path o:connecttype="custom" o:connectlocs="346848,0;346848,274501;74226,487680;495300,137250" o:connectangles="270,90,90,0" textboxrect="12427,2912,18227,9246"/>
                </v:shape>
              </w:pict>
            </w:r>
            <w:r w:rsidRPr="00300666">
              <w:rPr>
                <w:rFonts w:ascii="新細明體" w:eastAsia="新細明體" w:hAnsi="新細明體" w:cs="Times New Roman"/>
                <w:b/>
                <w:bCs/>
                <w:noProof/>
                <w:color w:val="000000"/>
                <w:szCs w:val="24"/>
              </w:rPr>
              <w:pict>
                <v:shape id="文字方塊 1" o:spid="_x0000_s1069" type="#_x0000_t202" style="position:absolute;margin-left:139.35pt;margin-top:29.9pt;width:99pt;height:103.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" strokecolor="#9c0" strokeweight="2.75pt">
                  <v:shadow on="t" offset="6pt,6pt"/>
                  <v:textbox>
                    <w:txbxContent>
                      <w:p w:rsidR="00236FB8" w:rsidRPr="00773800" w:rsidRDefault="00491553" w:rsidP="00236FB8">
                        <w:pPr>
                          <w:pStyle w:val="a4"/>
                          <w:ind w:leftChars="0" w:left="360"/>
                          <w:rPr>
                            <w:sz w:val="20"/>
                            <w:szCs w:val="20"/>
                          </w:rPr>
                        </w:pPr>
                        <w:r>
                          <w:rPr>
                            <w:rFonts w:ascii="標楷體" w:eastAsia="標楷體" w:hAnsi="標楷體" w:hint="eastAsia"/>
                          </w:rPr>
                          <w:t>資料蒐集後要將所查詢到的資料進行重點歸納整理。</w:t>
                        </w:r>
                      </w:p>
                    </w:txbxContent>
                  </v:textbox>
                </v:shape>
              </w:pict>
            </w:r>
          </w:p>
          <w:p w:rsidR="00D318A3" w:rsidRPr="00236FB8"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D318A3" w:rsidRDefault="00D318A3" w:rsidP="00603103">
            <w:pPr>
              <w:jc w:val="center"/>
              <w:rPr>
                <w:rFonts w:ascii="標楷體" w:eastAsia="標楷體" w:hAnsi="標楷體"/>
                <w:b/>
              </w:rPr>
            </w:pPr>
          </w:p>
          <w:p w:rsidR="001A4A45" w:rsidRPr="008E74C2" w:rsidRDefault="001A4A45" w:rsidP="00236FB8">
            <w:pP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rsidR="00933D74" w:rsidRPr="002A2F88" w:rsidRDefault="00933D74" w:rsidP="00933D74">
            <w:pPr>
              <w:snapToGrid w:val="0"/>
              <w:rPr>
                <w:rFonts w:eastAsia="標楷體"/>
                <w:noProof/>
              </w:rPr>
            </w:pPr>
            <w:r>
              <w:rPr>
                <w:rFonts w:eastAsia="標楷體" w:hint="eastAsia"/>
                <w:noProof/>
              </w:rPr>
              <w:t>★蒐集</w:t>
            </w:r>
          </w:p>
          <w:p w:rsidR="00933D74" w:rsidRPr="00933D74" w:rsidRDefault="00933D74" w:rsidP="00933D74">
            <w:pPr>
              <w:rPr>
                <w:rFonts w:ascii="標楷體" w:eastAsia="標楷體" w:hAnsi="標楷體"/>
                <w:szCs w:val="24"/>
              </w:rPr>
            </w:pPr>
            <w:r w:rsidRPr="002A2F88">
              <w:rPr>
                <w:rFonts w:eastAsia="標楷體" w:hint="eastAsia"/>
                <w:noProof/>
              </w:rPr>
              <w:t>(1)</w:t>
            </w:r>
            <w:r w:rsidRPr="00933D74">
              <w:rPr>
                <w:rFonts w:ascii="標楷體" w:eastAsia="標楷體" w:hAnsi="標楷體"/>
                <w:szCs w:val="24"/>
              </w:rPr>
              <w:t>臺灣軌道發展是從什麼時候開始?</w:t>
            </w:r>
          </w:p>
          <w:p w:rsidR="00933D74" w:rsidRPr="00933D74" w:rsidRDefault="00933D74" w:rsidP="00933D74">
            <w:pPr>
              <w:rPr>
                <w:rFonts w:ascii="標楷體" w:eastAsia="標楷體" w:hAnsi="標楷體"/>
                <w:szCs w:val="24"/>
              </w:rPr>
            </w:pPr>
            <w:r>
              <w:rPr>
                <w:rFonts w:eastAsia="標楷體" w:hint="eastAsia"/>
                <w:noProof/>
              </w:rPr>
              <w:t>(2)</w:t>
            </w:r>
            <w:r w:rsidRPr="00933D74">
              <w:rPr>
                <w:rFonts w:ascii="標楷體" w:eastAsia="標楷體" w:hAnsi="標楷體" w:hint="eastAsia"/>
                <w:szCs w:val="24"/>
              </w:rPr>
              <w:t>日本統治台灣，軌道建設分為那些時期?</w:t>
            </w:r>
          </w:p>
          <w:p w:rsidR="00933D74" w:rsidRPr="00933D74" w:rsidRDefault="00933D74" w:rsidP="00933D74">
            <w:pPr>
              <w:rPr>
                <w:rFonts w:ascii="標楷體" w:eastAsia="標楷體" w:hAnsi="標楷體"/>
                <w:szCs w:val="24"/>
              </w:rPr>
            </w:pPr>
            <w:r>
              <w:rPr>
                <w:rFonts w:eastAsia="標楷體" w:hint="eastAsia"/>
                <w:noProof/>
              </w:rPr>
              <w:t>(</w:t>
            </w:r>
            <w:r>
              <w:rPr>
                <w:rFonts w:eastAsia="標楷體"/>
                <w:noProof/>
              </w:rPr>
              <w:t>3</w:t>
            </w:r>
            <w:r>
              <w:rPr>
                <w:rFonts w:eastAsia="標楷體" w:hint="eastAsia"/>
                <w:noProof/>
              </w:rPr>
              <w:t>)</w:t>
            </w:r>
            <w:r w:rsidRPr="00933D74">
              <w:rPr>
                <w:rFonts w:ascii="標楷體" w:eastAsia="標楷體" w:hAnsi="標楷體" w:hint="eastAsia"/>
              </w:rPr>
              <w:t>臺灣鐵道發展，在中華民國時期又有哪些演變?</w:t>
            </w:r>
          </w:p>
          <w:p w:rsidR="00933D74" w:rsidRPr="00933D74" w:rsidRDefault="00933D74" w:rsidP="00603103">
            <w:pPr>
              <w:snapToGrid w:val="0"/>
              <w:rPr>
                <w:rFonts w:eastAsia="標楷體"/>
                <w:noProof/>
              </w:rPr>
            </w:pPr>
          </w:p>
          <w:p w:rsidR="00603103" w:rsidRPr="002A2F88" w:rsidRDefault="00603103" w:rsidP="00603103">
            <w:pPr>
              <w:snapToGrid w:val="0"/>
              <w:rPr>
                <w:rFonts w:eastAsia="標楷體"/>
                <w:noProof/>
              </w:rPr>
            </w:pPr>
            <w:r>
              <w:rPr>
                <w:rFonts w:eastAsia="標楷體" w:hint="eastAsia"/>
                <w:noProof/>
              </w:rPr>
              <w:t>★蒐集</w:t>
            </w:r>
          </w:p>
          <w:p w:rsidR="00603103" w:rsidRPr="00236FB8" w:rsidRDefault="00603103" w:rsidP="00603103">
            <w:pPr>
              <w:snapToGrid w:val="0"/>
              <w:rPr>
                <w:rFonts w:eastAsia="標楷體"/>
                <w:noProof/>
              </w:rPr>
            </w:pPr>
            <w:r w:rsidRPr="002A2F88">
              <w:rPr>
                <w:rFonts w:eastAsia="標楷體" w:hint="eastAsia"/>
                <w:noProof/>
              </w:rPr>
              <w:t>(1)</w:t>
            </w:r>
            <w:r>
              <w:rPr>
                <w:rFonts w:ascii="標楷體" w:eastAsia="標楷體" w:hAnsi="標楷體" w:hint="eastAsia"/>
              </w:rPr>
              <w:t>先前所學的臺灣現代化建設，也是許多人都有可能搭乘過是</w:t>
            </w:r>
            <w:r>
              <w:rPr>
                <w:rFonts w:eastAsia="標楷體" w:hint="eastAsia"/>
                <w:noProof/>
              </w:rPr>
              <w:t>哪種</w:t>
            </w:r>
            <w:r w:rsidRPr="002A2F88">
              <w:rPr>
                <w:rFonts w:eastAsia="標楷體" w:hint="eastAsia"/>
                <w:noProof/>
              </w:rPr>
              <w:t>交通工具</w:t>
            </w:r>
            <w:r w:rsidRPr="002A2F88">
              <w:rPr>
                <w:rFonts w:eastAsia="標楷體" w:hint="eastAsia"/>
                <w:noProof/>
              </w:rPr>
              <w:t>?</w:t>
            </w:r>
          </w:p>
          <w:p w:rsidR="00603103" w:rsidRPr="00236FB8" w:rsidRDefault="00603103" w:rsidP="00603103">
            <w:pPr>
              <w:snapToGrid w:val="0"/>
              <w:rPr>
                <w:rFonts w:ascii="標楷體" w:eastAsia="標楷體" w:hAnsi="標楷體"/>
              </w:rPr>
            </w:pPr>
            <w:r>
              <w:rPr>
                <w:rFonts w:eastAsia="標楷體" w:hint="eastAsia"/>
                <w:noProof/>
              </w:rPr>
              <w:t>(2)</w:t>
            </w:r>
            <w:r>
              <w:rPr>
                <w:rFonts w:eastAsia="標楷體" w:hint="eastAsia"/>
                <w:noProof/>
              </w:rPr>
              <w:t>請分享</w:t>
            </w:r>
            <w:r w:rsidRPr="002A2F88">
              <w:rPr>
                <w:rFonts w:eastAsia="標楷體" w:hint="eastAsia"/>
                <w:noProof/>
              </w:rPr>
              <w:t>你</w:t>
            </w:r>
            <w:r>
              <w:rPr>
                <w:rFonts w:ascii="標楷體" w:eastAsia="標楷體" w:hAnsi="標楷體" w:hint="eastAsia"/>
              </w:rPr>
              <w:t>所要探索的國家或地區</w:t>
            </w:r>
            <w:r w:rsidRPr="002A2F88">
              <w:rPr>
                <w:rFonts w:eastAsia="標楷體" w:hint="eastAsia"/>
                <w:noProof/>
              </w:rPr>
              <w:t>?</w:t>
            </w:r>
          </w:p>
          <w:p w:rsidR="00603103" w:rsidRPr="00236FB8" w:rsidRDefault="00603103" w:rsidP="00603103">
            <w:pPr>
              <w:rPr>
                <w:rFonts w:ascii="標楷體" w:eastAsia="標楷體" w:hAnsi="標楷體"/>
              </w:rPr>
            </w:pPr>
            <w:r>
              <w:rPr>
                <w:rFonts w:eastAsia="標楷體" w:hint="eastAsia"/>
                <w:noProof/>
              </w:rPr>
              <w:t>(</w:t>
            </w:r>
            <w:r>
              <w:rPr>
                <w:rFonts w:eastAsia="標楷體"/>
                <w:noProof/>
              </w:rPr>
              <w:t>3</w:t>
            </w:r>
            <w:r>
              <w:rPr>
                <w:rFonts w:eastAsia="標楷體" w:hint="eastAsia"/>
                <w:noProof/>
              </w:rPr>
              <w:t>)</w:t>
            </w:r>
            <w:r>
              <w:rPr>
                <w:rFonts w:eastAsia="標楷體" w:hint="eastAsia"/>
                <w:noProof/>
              </w:rPr>
              <w:t>請分享你選擇哪種</w:t>
            </w:r>
            <w:r>
              <w:rPr>
                <w:rFonts w:ascii="標楷體" w:eastAsia="標楷體" w:hAnsi="標楷體" w:hint="eastAsia"/>
              </w:rPr>
              <w:t>軌道運輸系統</w:t>
            </w:r>
            <w:r w:rsidRPr="002A2F88">
              <w:rPr>
                <w:rFonts w:eastAsia="標楷體" w:hint="eastAsia"/>
                <w:noProof/>
              </w:rPr>
              <w:t>?</w:t>
            </w:r>
          </w:p>
          <w:p w:rsidR="00603103" w:rsidRDefault="00603103" w:rsidP="00603103">
            <w:pPr>
              <w:rPr>
                <w:rFonts w:ascii="標楷體" w:eastAsia="標楷體" w:hAnsi="標楷體"/>
              </w:rPr>
            </w:pPr>
          </w:p>
          <w:p w:rsidR="00603103" w:rsidRPr="002A2F88" w:rsidRDefault="00603103" w:rsidP="00603103">
            <w:pPr>
              <w:snapToGrid w:val="0"/>
              <w:rPr>
                <w:rFonts w:eastAsia="標楷體"/>
                <w:noProof/>
              </w:rPr>
            </w:pPr>
            <w:r>
              <w:rPr>
                <w:rFonts w:eastAsia="標楷體" w:hint="eastAsia"/>
                <w:noProof/>
              </w:rPr>
              <w:t>★整理</w:t>
            </w:r>
          </w:p>
          <w:p w:rsidR="00603103" w:rsidRDefault="00603103" w:rsidP="00603103">
            <w:pPr>
              <w:snapToGrid w:val="0"/>
              <w:rPr>
                <w:rFonts w:eastAsia="標楷體"/>
                <w:noProof/>
              </w:rPr>
            </w:pPr>
            <w:r w:rsidRPr="002A2F88">
              <w:rPr>
                <w:rFonts w:eastAsia="標楷體" w:hint="eastAsia"/>
                <w:noProof/>
              </w:rPr>
              <w:t>(1)</w:t>
            </w:r>
            <w:r>
              <w:rPr>
                <w:rFonts w:eastAsia="標楷體" w:hint="eastAsia"/>
                <w:noProof/>
              </w:rPr>
              <w:t>請分享小組如何分配個人工作</w:t>
            </w:r>
            <w:r w:rsidRPr="002A2F88">
              <w:rPr>
                <w:rFonts w:eastAsia="標楷體" w:hint="eastAsia"/>
                <w:noProof/>
              </w:rPr>
              <w:t>?</w:t>
            </w:r>
          </w:p>
          <w:p w:rsidR="00603103" w:rsidRDefault="00603103" w:rsidP="00603103">
            <w:pPr>
              <w:snapToGrid w:val="0"/>
              <w:rPr>
                <w:rFonts w:eastAsia="標楷體"/>
                <w:noProof/>
              </w:rPr>
            </w:pPr>
            <w:r>
              <w:rPr>
                <w:rFonts w:eastAsia="標楷體" w:hint="eastAsia"/>
                <w:noProof/>
              </w:rPr>
              <w:t>(2)</w:t>
            </w:r>
            <w:r>
              <w:rPr>
                <w:rFonts w:eastAsia="標楷體" w:hint="eastAsia"/>
                <w:noProof/>
              </w:rPr>
              <w:t>收集該</w:t>
            </w:r>
            <w:r w:rsidRPr="0071599B">
              <w:rPr>
                <w:rFonts w:eastAsia="標楷體" w:hint="eastAsia"/>
                <w:noProof/>
              </w:rPr>
              <w:t>國具有特色的鐵道文化資料</w:t>
            </w:r>
            <w:r>
              <w:rPr>
                <w:rFonts w:eastAsia="標楷體" w:hint="eastAsia"/>
                <w:noProof/>
              </w:rPr>
              <w:t>後</w:t>
            </w:r>
            <w:r w:rsidRPr="0071599B">
              <w:rPr>
                <w:rFonts w:eastAsia="標楷體" w:hint="eastAsia"/>
                <w:noProof/>
              </w:rPr>
              <w:t>，</w:t>
            </w:r>
            <w:r>
              <w:rPr>
                <w:rFonts w:eastAsia="標楷體" w:hint="eastAsia"/>
                <w:noProof/>
              </w:rPr>
              <w:t>各組分享如何</w:t>
            </w:r>
            <w:r w:rsidRPr="0071599B">
              <w:rPr>
                <w:rFonts w:eastAsia="標楷體" w:hint="eastAsia"/>
                <w:noProof/>
              </w:rPr>
              <w:t>匯集統整</w:t>
            </w:r>
            <w:r w:rsidRPr="002A2F88">
              <w:rPr>
                <w:rFonts w:eastAsia="標楷體" w:hint="eastAsia"/>
                <w:noProof/>
              </w:rPr>
              <w:t>?</w:t>
            </w:r>
          </w:p>
          <w:p w:rsidR="00603103" w:rsidRDefault="00603103" w:rsidP="00603103">
            <w:pPr>
              <w:snapToGrid w:val="0"/>
              <w:rPr>
                <w:rFonts w:eastAsia="標楷體"/>
                <w:noProof/>
              </w:rPr>
            </w:pPr>
          </w:p>
          <w:p w:rsidR="00603103" w:rsidRDefault="00603103" w:rsidP="00603103">
            <w:pPr>
              <w:snapToGrid w:val="0"/>
              <w:rPr>
                <w:rFonts w:eastAsia="標楷體"/>
                <w:noProof/>
              </w:rPr>
            </w:pPr>
            <w:r>
              <w:rPr>
                <w:rFonts w:eastAsia="標楷體" w:hint="eastAsia"/>
                <w:noProof/>
              </w:rPr>
              <w:t>★製作</w:t>
            </w:r>
          </w:p>
          <w:p w:rsidR="00603103" w:rsidRDefault="00603103" w:rsidP="00603103">
            <w:pPr>
              <w:snapToGrid w:val="0"/>
              <w:rPr>
                <w:rFonts w:eastAsia="標楷體"/>
                <w:noProof/>
              </w:rPr>
            </w:pPr>
            <w:r w:rsidRPr="002A2F88">
              <w:rPr>
                <w:rFonts w:eastAsia="標楷體" w:hint="eastAsia"/>
                <w:noProof/>
              </w:rPr>
              <w:t>(1)</w:t>
            </w:r>
            <w:r>
              <w:rPr>
                <w:rFonts w:eastAsia="標楷體" w:hint="eastAsia"/>
                <w:noProof/>
              </w:rPr>
              <w:t>請分享小組海報內容主題為何</w:t>
            </w:r>
            <w:r w:rsidRPr="002A2F88">
              <w:rPr>
                <w:rFonts w:eastAsia="標楷體" w:hint="eastAsia"/>
                <w:noProof/>
              </w:rPr>
              <w:t>?</w:t>
            </w:r>
          </w:p>
          <w:p w:rsidR="00603103" w:rsidRDefault="00603103" w:rsidP="00236FB8">
            <w:pPr>
              <w:snapToGrid w:val="0"/>
              <w:rPr>
                <w:rFonts w:eastAsia="標楷體"/>
                <w:noProof/>
              </w:rPr>
            </w:pPr>
            <w:r>
              <w:rPr>
                <w:rFonts w:eastAsia="標楷體" w:hint="eastAsia"/>
                <w:noProof/>
              </w:rPr>
              <w:t>(2)</w:t>
            </w:r>
            <w:r>
              <w:rPr>
                <w:rFonts w:eastAsia="標楷體" w:hint="eastAsia"/>
                <w:noProof/>
              </w:rPr>
              <w:t>製作過程遇到那些問題</w:t>
            </w:r>
            <w:r w:rsidRPr="002A2F88">
              <w:rPr>
                <w:rFonts w:eastAsia="標楷體" w:hint="eastAsia"/>
                <w:noProof/>
              </w:rPr>
              <w:t>?</w:t>
            </w:r>
            <w:r>
              <w:rPr>
                <w:rFonts w:eastAsia="標楷體" w:hint="eastAsia"/>
                <w:noProof/>
              </w:rPr>
              <w:t>如何解決</w:t>
            </w:r>
            <w:r w:rsidRPr="002A2F88">
              <w:rPr>
                <w:rFonts w:eastAsia="標楷體" w:hint="eastAsia"/>
                <w:noProof/>
              </w:rPr>
              <w:t>?</w:t>
            </w:r>
          </w:p>
          <w:p w:rsidR="00603103" w:rsidRDefault="00603103" w:rsidP="00603103">
            <w:pPr>
              <w:rPr>
                <w:rFonts w:eastAsia="標楷體"/>
                <w:noProof/>
              </w:rPr>
            </w:pPr>
          </w:p>
          <w:p w:rsidR="00603103" w:rsidRDefault="00603103" w:rsidP="00603103">
            <w:pPr>
              <w:snapToGrid w:val="0"/>
              <w:rPr>
                <w:rFonts w:eastAsia="標楷體"/>
                <w:noProof/>
              </w:rPr>
            </w:pPr>
            <w:r>
              <w:rPr>
                <w:rFonts w:eastAsia="標楷體" w:hint="eastAsia"/>
                <w:noProof/>
              </w:rPr>
              <w:t>★分享</w:t>
            </w:r>
          </w:p>
          <w:p w:rsidR="00603103" w:rsidRDefault="00603103" w:rsidP="00603103">
            <w:pPr>
              <w:rPr>
                <w:rFonts w:eastAsia="標楷體"/>
                <w:noProof/>
              </w:rPr>
            </w:pPr>
            <w:r w:rsidRPr="002A2F88">
              <w:rPr>
                <w:rFonts w:eastAsia="標楷體" w:hint="eastAsia"/>
                <w:noProof/>
              </w:rPr>
              <w:t>(1)</w:t>
            </w:r>
            <w:r>
              <w:rPr>
                <w:rFonts w:eastAsia="標楷體" w:hint="eastAsia"/>
                <w:noProof/>
              </w:rPr>
              <w:t>小組分享</w:t>
            </w:r>
            <w:r w:rsidRPr="0071599B">
              <w:rPr>
                <w:rFonts w:eastAsia="標楷體" w:hint="eastAsia"/>
                <w:noProof/>
              </w:rPr>
              <w:t>海報內容</w:t>
            </w:r>
            <w:r>
              <w:rPr>
                <w:rFonts w:eastAsia="標楷體" w:hint="eastAsia"/>
                <w:noProof/>
              </w:rPr>
              <w:t>的報告工作分配</w:t>
            </w:r>
            <w:r w:rsidRPr="002A2F88">
              <w:rPr>
                <w:rFonts w:eastAsia="標楷體" w:hint="eastAsia"/>
                <w:noProof/>
              </w:rPr>
              <w:t>?</w:t>
            </w:r>
          </w:p>
          <w:p w:rsidR="00603103" w:rsidRPr="00344B47" w:rsidRDefault="00603103" w:rsidP="00603103">
            <w:pPr>
              <w:snapToGrid w:val="0"/>
              <w:rPr>
                <w:rFonts w:eastAsia="標楷體"/>
                <w:noProof/>
              </w:rPr>
            </w:pPr>
            <w:r>
              <w:rPr>
                <w:rFonts w:eastAsia="標楷體" w:hint="eastAsia"/>
                <w:noProof/>
              </w:rPr>
              <w:t>(2)</w:t>
            </w:r>
            <w:r>
              <w:rPr>
                <w:rFonts w:eastAsia="標楷體" w:hint="eastAsia"/>
                <w:noProof/>
              </w:rPr>
              <w:t>其他各組</w:t>
            </w:r>
            <w:r w:rsidRPr="002A2F88">
              <w:rPr>
                <w:rFonts w:eastAsia="標楷體" w:hint="eastAsia"/>
                <w:noProof/>
              </w:rPr>
              <w:t>給你什麼回饋</w:t>
            </w:r>
            <w:r w:rsidRPr="002A2F88">
              <w:rPr>
                <w:rFonts w:eastAsia="標楷體" w:hint="eastAsia"/>
                <w:noProof/>
              </w:rPr>
              <w:t>?</w:t>
            </w:r>
          </w:p>
          <w:p w:rsidR="00040BE3" w:rsidRPr="00603103" w:rsidRDefault="00040BE3" w:rsidP="00603103">
            <w:pPr>
              <w:rPr>
                <w:rFonts w:ascii="標楷體" w:eastAsia="標楷體" w:hAnsi="標楷體"/>
              </w:rPr>
            </w:pP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rsidR="00040BE3" w:rsidRPr="007218FB" w:rsidRDefault="00040BE3" w:rsidP="00CF5B92">
            <w:pPr>
              <w:jc w:val="center"/>
              <w:rPr>
                <w:rFonts w:ascii="標楷體" w:eastAsia="標楷體" w:hAnsi="標楷體"/>
                <w:b/>
              </w:rPr>
            </w:pPr>
            <w:r w:rsidRPr="007218FB">
              <w:rPr>
                <w:rFonts w:ascii="標楷體" w:eastAsia="標楷體" w:hAnsi="標楷體"/>
                <w:b/>
              </w:rPr>
              <w:lastRenderedPageBreak/>
              <w:t>融入之議題</w:t>
            </w:r>
          </w:p>
          <w:p w:rsidR="00040BE3" w:rsidRPr="007218FB" w:rsidRDefault="00040BE3" w:rsidP="00CF5B92">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0BE3" w:rsidRPr="007218FB" w:rsidRDefault="00040BE3" w:rsidP="00CF5B92">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EE7D00" w:rsidRDefault="00EE7D00" w:rsidP="00EE7D00">
            <w:pPr>
              <w:suppressAutoHyphens/>
              <w:autoSpaceDN w:val="0"/>
              <w:snapToGrid w:val="0"/>
              <w:textAlignment w:val="baseline"/>
              <w:rPr>
                <w:rFonts w:ascii="標楷體" w:eastAsia="標楷體" w:hAnsi="標楷體"/>
              </w:rPr>
            </w:pPr>
            <w:r w:rsidRPr="00816CB8">
              <w:rPr>
                <w:rFonts w:ascii="標楷體" w:eastAsia="標楷體" w:hAnsi="標楷體" w:hint="eastAsia"/>
                <w:noProof/>
              </w:rPr>
              <w:t>《</w:t>
            </w:r>
            <w:r>
              <w:rPr>
                <w:rFonts w:ascii="標楷體" w:eastAsia="標楷體" w:hAnsi="標楷體" w:hint="eastAsia"/>
              </w:rPr>
              <w:t>多元文化教育</w:t>
            </w:r>
            <w:r w:rsidRPr="00816CB8">
              <w:rPr>
                <w:rFonts w:ascii="標楷體" w:eastAsia="標楷體" w:hAnsi="標楷體" w:hint="eastAsia"/>
              </w:rPr>
              <w:t>》</w:t>
            </w:r>
          </w:p>
          <w:p w:rsidR="00EE7D00" w:rsidRPr="00BC25C2" w:rsidRDefault="00EE7D00" w:rsidP="00EE7D00">
            <w:pPr>
              <w:suppressAutoHyphens/>
              <w:autoSpaceDN w:val="0"/>
              <w:snapToGrid w:val="0"/>
              <w:textAlignment w:val="baseline"/>
              <w:rPr>
                <w:rFonts w:ascii="標楷體" w:eastAsia="標楷體" w:hAnsi="標楷體"/>
              </w:rPr>
            </w:pPr>
            <w:r w:rsidRPr="00BC25C2">
              <w:rPr>
                <w:rFonts w:ascii="標楷體" w:eastAsia="標楷體" w:hAnsi="標楷體"/>
              </w:rPr>
              <w:t>多 E6 了解各</w:t>
            </w:r>
            <w:proofErr w:type="gramStart"/>
            <w:r w:rsidRPr="00BC25C2">
              <w:rPr>
                <w:rFonts w:ascii="標楷體" w:eastAsia="標楷體" w:hAnsi="標楷體"/>
              </w:rPr>
              <w:t>文化間的多樣性</w:t>
            </w:r>
            <w:proofErr w:type="gramEnd"/>
            <w:r w:rsidRPr="00BC25C2">
              <w:rPr>
                <w:rFonts w:ascii="標楷體" w:eastAsia="標楷體" w:hAnsi="標楷體"/>
              </w:rPr>
              <w:t>與差異性。</w:t>
            </w:r>
          </w:p>
          <w:p w:rsidR="00EE7D00" w:rsidRDefault="00EE7D00" w:rsidP="00EE7D00">
            <w:pPr>
              <w:suppressAutoHyphens/>
              <w:autoSpaceDN w:val="0"/>
              <w:snapToGrid w:val="0"/>
              <w:textAlignment w:val="baseline"/>
              <w:rPr>
                <w:rFonts w:ascii="標楷體" w:eastAsia="標楷體" w:hAnsi="標楷體"/>
              </w:rPr>
            </w:pPr>
            <w:r w:rsidRPr="00816CB8">
              <w:rPr>
                <w:rFonts w:ascii="標楷體" w:eastAsia="標楷體" w:hAnsi="標楷體" w:hint="eastAsia"/>
                <w:noProof/>
              </w:rPr>
              <w:t>《</w:t>
            </w:r>
            <w:r>
              <w:rPr>
                <w:rFonts w:ascii="標楷體" w:eastAsia="標楷體" w:hAnsi="標楷體" w:hint="eastAsia"/>
              </w:rPr>
              <w:t>國際教育</w:t>
            </w:r>
            <w:r w:rsidRPr="00816CB8">
              <w:rPr>
                <w:rFonts w:ascii="標楷體" w:eastAsia="標楷體" w:hAnsi="標楷體" w:hint="eastAsia"/>
              </w:rPr>
              <w:t>》</w:t>
            </w:r>
          </w:p>
          <w:p w:rsidR="00EE7D00" w:rsidRPr="002F1E22" w:rsidRDefault="00EE7D00" w:rsidP="00EE7D00">
            <w:pPr>
              <w:suppressAutoHyphens/>
              <w:autoSpaceDN w:val="0"/>
              <w:snapToGrid w:val="0"/>
              <w:textAlignment w:val="baseline"/>
              <w:rPr>
                <w:rFonts w:ascii="標楷體" w:eastAsia="標楷體" w:hAnsi="標楷體"/>
              </w:rPr>
            </w:pPr>
            <w:r w:rsidRPr="002F1E22">
              <w:rPr>
                <w:rFonts w:ascii="標楷體" w:eastAsia="標楷體" w:hAnsi="標楷體" w:hint="eastAsia"/>
              </w:rPr>
              <w:t>國 E2 表現具國際視野的本土文化認同。</w:t>
            </w:r>
          </w:p>
          <w:p w:rsidR="00040BE3" w:rsidRPr="006A7468" w:rsidRDefault="00EE7D00" w:rsidP="00EE7D00">
            <w:pPr>
              <w:rPr>
                <w:rFonts w:ascii="標楷體" w:eastAsia="標楷體" w:hAnsi="標楷體"/>
                <w:color w:val="000000"/>
                <w:szCs w:val="24"/>
              </w:rPr>
            </w:pPr>
            <w:r w:rsidRPr="002F1E22">
              <w:rPr>
                <w:rFonts w:ascii="標楷體" w:eastAsia="標楷體" w:hAnsi="標楷體" w:hint="eastAsia"/>
              </w:rPr>
              <w:t>國 E5 體認國際文化的多樣性。</w:t>
            </w:r>
          </w:p>
        </w:tc>
      </w:tr>
      <w:tr w:rsidR="00040BE3" w:rsidRPr="007218FB" w:rsidTr="00664922">
        <w:tblPrEx>
          <w:tblBorders>
            <w:top w:val="single" w:sz="12" w:space="0" w:color="000000"/>
            <w:left w:val="single" w:sz="12" w:space="0" w:color="000000"/>
            <w:bottom w:val="single" w:sz="12" w:space="0" w:color="000000"/>
            <w:right w:val="single" w:sz="12" w:space="0" w:color="000000"/>
          </w:tblBorders>
          <w:tblLook w:val="0400"/>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rsidR="00040BE3" w:rsidRPr="007218FB" w:rsidRDefault="00040BE3"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0BE3" w:rsidRPr="007218FB" w:rsidRDefault="00040BE3" w:rsidP="00CF5B92">
            <w:pPr>
              <w:rPr>
                <w:rFonts w:ascii="標楷體" w:eastAsia="標楷體" w:hAnsi="標楷體"/>
                <w:b/>
              </w:rPr>
            </w:pPr>
            <w:r w:rsidRPr="007218FB">
              <w:rPr>
                <w:rFonts w:ascii="標楷體" w:eastAsia="標楷體" w:hAnsi="標楷體"/>
                <w:b/>
              </w:rPr>
              <w:t>所融入之</w:t>
            </w:r>
            <w:proofErr w:type="gramStart"/>
            <w:r w:rsidRPr="007218FB">
              <w:rPr>
                <w:rFonts w:ascii="標楷體" w:eastAsia="標楷體" w:hAnsi="標楷體"/>
                <w:b/>
                <w:color w:val="FF0000"/>
              </w:rPr>
              <w:t>單元或節次</w:t>
            </w:r>
            <w:proofErr w:type="gramEnd"/>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040BE3" w:rsidRPr="004643C5" w:rsidRDefault="00BD0BBD" w:rsidP="00CF5B92">
            <w:pPr>
              <w:rPr>
                <w:rFonts w:ascii="標楷體" w:eastAsia="標楷體" w:hAnsi="標楷體"/>
                <w:color w:val="000000"/>
                <w:szCs w:val="24"/>
              </w:rPr>
            </w:pPr>
            <w:r>
              <w:rPr>
                <w:rFonts w:eastAsia="標楷體" w:hAnsi="標楷體" w:hint="eastAsia"/>
                <w:noProof/>
              </w:rPr>
              <w:t>社會</w:t>
            </w:r>
            <w:r w:rsidRPr="00CA0CDC">
              <w:rPr>
                <w:rFonts w:eastAsia="標楷體" w:hAnsi="標楷體" w:hint="eastAsia"/>
                <w:noProof/>
              </w:rPr>
              <w:t>：</w:t>
            </w:r>
            <w:r>
              <w:rPr>
                <w:rFonts w:eastAsia="標楷體" w:hAnsi="標楷體" w:hint="eastAsia"/>
                <w:noProof/>
              </w:rPr>
              <w:t>臺灣現代化建設發展史；生活創藝：進站音樂設計。</w:t>
            </w:r>
          </w:p>
        </w:tc>
      </w:tr>
      <w:tr w:rsidR="00040BE3"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40BE3" w:rsidRPr="000B18ED" w:rsidRDefault="00040BE3"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rsidR="00040BE3" w:rsidRPr="000B18ED" w:rsidRDefault="00BD0BBD" w:rsidP="000B18ED">
            <w:pPr>
              <w:snapToGrid w:val="0"/>
              <w:rPr>
                <w:rFonts w:ascii="Times New Roman" w:eastAsia="標楷體" w:hAnsi="標楷體" w:cs="Times New Roman"/>
                <w:noProof/>
                <w:szCs w:val="24"/>
              </w:rPr>
            </w:pPr>
            <w:r>
              <w:rPr>
                <w:rFonts w:ascii="Times New Roman" w:eastAsia="標楷體" w:hAnsi="標楷體" w:cs="Times New Roman"/>
                <w:noProof/>
                <w:szCs w:val="24"/>
              </w:rPr>
              <w:t>自編</w:t>
            </w:r>
          </w:p>
        </w:tc>
      </w:tr>
      <w:tr w:rsidR="00040BE3"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40BE3" w:rsidRPr="000B18ED" w:rsidRDefault="00040BE3"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rsidR="00040BE3" w:rsidRPr="000B18ED" w:rsidRDefault="006A7468" w:rsidP="000B18ED">
            <w:pPr>
              <w:snapToGrid w:val="0"/>
              <w:rPr>
                <w:rFonts w:ascii="Times New Roman" w:eastAsia="標楷體" w:hAnsi="標楷體" w:cs="Times New Roman"/>
                <w:noProof/>
                <w:szCs w:val="24"/>
              </w:rPr>
            </w:pPr>
            <w:r w:rsidRPr="00BE3304">
              <w:rPr>
                <w:rFonts w:eastAsia="標楷體" w:hAnsi="標楷體"/>
                <w:noProof/>
              </w:rPr>
              <w:t>電腦、單槍投影機</w:t>
            </w:r>
            <w:r>
              <w:rPr>
                <w:rFonts w:eastAsia="標楷體" w:hAnsi="標楷體" w:hint="eastAsia"/>
                <w:noProof/>
              </w:rPr>
              <w:t>、教學簡報</w:t>
            </w:r>
          </w:p>
        </w:tc>
      </w:tr>
      <w:tr w:rsidR="00040BE3" w:rsidRPr="000B18ED" w:rsidTr="00664922">
        <w:trPr>
          <w:trHeight w:val="70"/>
          <w:jc w:val="center"/>
        </w:trPr>
        <w:tc>
          <w:tcPr>
            <w:tcW w:w="10280" w:type="dxa"/>
            <w:gridSpan w:val="9"/>
            <w:tcBorders>
              <w:top w:val="double" w:sz="4" w:space="0" w:color="auto"/>
              <w:bottom w:val="single" w:sz="4" w:space="0" w:color="auto"/>
            </w:tcBorders>
            <w:shd w:val="clear" w:color="auto" w:fill="D9D9D9"/>
          </w:tcPr>
          <w:p w:rsidR="00040BE3" w:rsidRPr="000B18ED" w:rsidRDefault="00040BE3" w:rsidP="000B18ED">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040BE3" w:rsidRPr="000B18ED" w:rsidTr="00664922">
        <w:trPr>
          <w:trHeight w:val="782"/>
          <w:jc w:val="center"/>
        </w:trPr>
        <w:tc>
          <w:tcPr>
            <w:tcW w:w="10280" w:type="dxa"/>
            <w:gridSpan w:val="9"/>
            <w:tcBorders>
              <w:top w:val="single" w:sz="4" w:space="0" w:color="auto"/>
              <w:bottom w:val="single" w:sz="4" w:space="0" w:color="auto"/>
            </w:tcBorders>
            <w:shd w:val="clear" w:color="auto" w:fill="FFFFFF"/>
          </w:tcPr>
          <w:p w:rsidR="003167BA" w:rsidRPr="00CD7D6E" w:rsidRDefault="003167BA" w:rsidP="003167BA">
            <w:pPr>
              <w:rPr>
                <w:rFonts w:ascii="標楷體" w:eastAsia="標楷體" w:hAnsi="標楷體" w:cs="Arial Unicode MS"/>
              </w:rPr>
            </w:pPr>
            <w:bookmarkStart w:id="0" w:name="_GoBack"/>
            <w:r w:rsidRPr="00CD7D6E">
              <w:rPr>
                <w:rFonts w:ascii="標楷體" w:eastAsia="標楷體" w:hAnsi="標楷體" w:cs="Arial Unicode MS" w:hint="eastAsia"/>
              </w:rPr>
              <w:t>1.能夠了解臺灣軌道發展歷史。</w:t>
            </w:r>
          </w:p>
          <w:p w:rsidR="003167BA" w:rsidRPr="00CD7D6E" w:rsidRDefault="003167BA" w:rsidP="003167BA">
            <w:pPr>
              <w:rPr>
                <w:rFonts w:ascii="標楷體" w:eastAsia="標楷體" w:hAnsi="標楷體" w:cs="Arial Unicode MS"/>
              </w:rPr>
            </w:pPr>
            <w:r w:rsidRPr="00CD7D6E">
              <w:rPr>
                <w:rFonts w:ascii="標楷體" w:eastAsia="標楷體" w:hAnsi="標楷體" w:cs="Arial Unicode MS" w:hint="eastAsia"/>
              </w:rPr>
              <w:t>2.</w:t>
            </w:r>
            <w:r>
              <w:rPr>
                <w:rFonts w:ascii="標楷體" w:eastAsia="標楷體" w:hAnsi="標楷體" w:cs="Arial Unicode MS" w:hint="eastAsia"/>
              </w:rPr>
              <w:t>能夠蒐集歸納世界不同國家軌道文化資料</w:t>
            </w:r>
            <w:r w:rsidRPr="00CD7D6E">
              <w:rPr>
                <w:rFonts w:ascii="標楷體" w:eastAsia="標楷體" w:hAnsi="標楷體" w:cs="Arial Unicode MS" w:hint="eastAsia"/>
              </w:rPr>
              <w:t>。</w:t>
            </w:r>
          </w:p>
          <w:p w:rsidR="00040BE3" w:rsidRPr="000B18ED" w:rsidRDefault="003167BA" w:rsidP="003167BA">
            <w:pPr>
              <w:spacing w:line="259" w:lineRule="auto"/>
              <w:rPr>
                <w:rFonts w:ascii="Times New Roman" w:eastAsia="標楷體" w:hAnsi="Times New Roman" w:cs="Times New Roman"/>
                <w:szCs w:val="24"/>
              </w:rPr>
            </w:pPr>
            <w:r w:rsidRPr="00CD7D6E">
              <w:rPr>
                <w:rFonts w:ascii="標楷體" w:eastAsia="標楷體" w:hAnsi="標楷體" w:cs="Arial Unicode MS" w:hint="eastAsia"/>
              </w:rPr>
              <w:t>3.能夠藉由口語表達，向人介紹不同國家的鐵道文化。</w:t>
            </w:r>
            <w:bookmarkEnd w:id="0"/>
          </w:p>
        </w:tc>
      </w:tr>
      <w:tr w:rsidR="00040BE3" w:rsidRPr="000B18ED"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rsidR="00040BE3" w:rsidRPr="004F149D" w:rsidRDefault="00040BE3" w:rsidP="00280684">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040BE3" w:rsidRPr="000B18ED" w:rsidTr="00664922">
        <w:trPr>
          <w:trHeight w:val="753"/>
          <w:jc w:val="center"/>
        </w:trPr>
        <w:tc>
          <w:tcPr>
            <w:tcW w:w="10280" w:type="dxa"/>
            <w:gridSpan w:val="9"/>
            <w:tcBorders>
              <w:top w:val="single" w:sz="4" w:space="0" w:color="auto"/>
              <w:bottom w:val="single" w:sz="4" w:space="0" w:color="auto"/>
            </w:tcBorders>
            <w:shd w:val="clear" w:color="auto" w:fill="FFFFFF"/>
          </w:tcPr>
          <w:p w:rsidR="00040BE3" w:rsidRPr="000B18ED" w:rsidRDefault="001A4A45" w:rsidP="000B18ED">
            <w:pPr>
              <w:spacing w:line="259" w:lineRule="auto"/>
              <w:rPr>
                <w:rFonts w:ascii="Times New Roman" w:eastAsia="標楷體" w:hAnsi="Times New Roman" w:cs="Times New Roman"/>
                <w:szCs w:val="24"/>
              </w:rPr>
            </w:pPr>
            <w:r>
              <w:rPr>
                <w:rFonts w:ascii="標楷體" w:eastAsia="標楷體" w:hAnsi="標楷體" w:hint="eastAsia"/>
                <w:color w:val="000000"/>
              </w:rPr>
              <w:t xml:space="preserve">    學生</w:t>
            </w:r>
            <w:r w:rsidR="004643C5">
              <w:rPr>
                <w:rFonts w:ascii="標楷體" w:eastAsia="標楷體" w:hAnsi="標楷體" w:hint="eastAsia"/>
                <w:color w:val="000000"/>
              </w:rPr>
              <w:t>將</w:t>
            </w:r>
            <w:r w:rsidRPr="008C76DD">
              <w:rPr>
                <w:rFonts w:ascii="標楷體" w:eastAsia="標楷體" w:hAnsi="標楷體" w:hint="eastAsia"/>
                <w:color w:val="000000"/>
              </w:rPr>
              <w:t>蒐集而來的鐵</w:t>
            </w:r>
            <w:r w:rsidR="004643C5">
              <w:rPr>
                <w:rFonts w:ascii="標楷體" w:eastAsia="標楷體" w:hAnsi="標楷體" w:hint="eastAsia"/>
                <w:color w:val="000000"/>
              </w:rPr>
              <w:t>道文化進行展示</w:t>
            </w:r>
            <w:r>
              <w:rPr>
                <w:rFonts w:ascii="標楷體" w:eastAsia="標楷體" w:hAnsi="標楷體" w:hint="eastAsia"/>
                <w:color w:val="000000"/>
              </w:rPr>
              <w:t>，並且訓練他們針對蒐集而來的資料介紹給低年級的學生，增加學生口語表達能力。為了吸引對低年級學生</w:t>
            </w:r>
            <w:r w:rsidRPr="008C76DD">
              <w:rPr>
                <w:rFonts w:ascii="標楷體" w:eastAsia="標楷體" w:hAnsi="標楷體" w:hint="eastAsia"/>
                <w:color w:val="000000"/>
              </w:rPr>
              <w:t>的注意力，因此我們會請學生</w:t>
            </w:r>
            <w:r>
              <w:rPr>
                <w:rFonts w:ascii="標楷體" w:eastAsia="標楷體" w:hAnsi="標楷體" w:hint="eastAsia"/>
                <w:color w:val="000000"/>
              </w:rPr>
              <w:t>在生活藝文課</w:t>
            </w:r>
            <w:r w:rsidRPr="008C76DD">
              <w:rPr>
                <w:rFonts w:ascii="標楷體" w:eastAsia="標楷體" w:hAnsi="標楷體" w:hint="eastAsia"/>
                <w:color w:val="000000"/>
              </w:rPr>
              <w:t>針對他們蒐集而來的國家鐵道文化，設計一首獨一無二的進站音樂，讓整個介紹過程顯得生動有趣。</w:t>
            </w:r>
          </w:p>
        </w:tc>
      </w:tr>
    </w:tbl>
    <w:p w:rsidR="000B18ED" w:rsidRDefault="000B18ED" w:rsidP="000B18ED">
      <w:pPr>
        <w:rPr>
          <w:rFonts w:ascii="Times New Roman" w:eastAsia="新細明體" w:hAnsi="Times New Roman" w:cs="Times New Roman"/>
          <w:szCs w:val="24"/>
        </w:rPr>
      </w:pPr>
    </w:p>
    <w:p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tblPr>
      <w:tblGrid>
        <w:gridCol w:w="5514"/>
        <w:gridCol w:w="1465"/>
        <w:gridCol w:w="1357"/>
        <w:gridCol w:w="1855"/>
      </w:tblGrid>
      <w:tr w:rsidR="000B18ED" w:rsidRPr="000B18ED" w:rsidTr="00741797">
        <w:trPr>
          <w:trHeight w:val="50"/>
          <w:jc w:val="center"/>
        </w:trPr>
        <w:tc>
          <w:tcPr>
            <w:tcW w:w="10191" w:type="dxa"/>
            <w:gridSpan w:val="4"/>
            <w:tcBorders>
              <w:top w:val="single" w:sz="12"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0B18ED" w:rsidRPr="000B18ED" w:rsidTr="00741797">
        <w:trPr>
          <w:trHeight w:val="56"/>
          <w:jc w:val="center"/>
        </w:trPr>
        <w:tc>
          <w:tcPr>
            <w:tcW w:w="5514" w:type="dxa"/>
            <w:tcBorders>
              <w:top w:val="single" w:sz="4" w:space="0" w:color="000000"/>
              <w:bottom w:val="single" w:sz="4" w:space="0" w:color="auto"/>
              <w:right w:val="single" w:sz="4" w:space="0" w:color="auto"/>
            </w:tcBorders>
          </w:tcPr>
          <w:p w:rsidR="00BD0BBD" w:rsidRPr="00D40130" w:rsidRDefault="00BD0BBD" w:rsidP="00BD0BBD">
            <w:pPr>
              <w:rPr>
                <w:rFonts w:ascii="標楷體" w:eastAsia="標楷體" w:hAnsi="標楷體"/>
                <w:b/>
              </w:rPr>
            </w:pPr>
            <w:r w:rsidRPr="00B26B83">
              <w:rPr>
                <w:rFonts w:ascii="標楷體" w:eastAsia="標楷體" w:hAnsi="標楷體" w:hint="eastAsia"/>
              </w:rPr>
              <w:t>單元一</w:t>
            </w:r>
            <w:r>
              <w:rPr>
                <w:rFonts w:ascii="標楷體" w:eastAsia="標楷體" w:hAnsi="標楷體" w:hint="eastAsia"/>
              </w:rPr>
              <w:t>、臺</w:t>
            </w:r>
            <w:r>
              <w:rPr>
                <w:rFonts w:ascii="標楷體" w:eastAsia="標楷體" w:hAnsi="標楷體" w:hint="eastAsia"/>
                <w:b/>
              </w:rPr>
              <w:t>灣軌道發展史</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b/>
              </w:rPr>
              <w:t>─</w:t>
            </w:r>
            <w:proofErr w:type="gramEnd"/>
            <w:r>
              <w:rPr>
                <w:rFonts w:ascii="標楷體" w:eastAsia="標楷體" w:hAnsi="標楷體" w:hint="eastAsia"/>
                <w:b/>
              </w:rPr>
              <w:t>第一~</w:t>
            </w:r>
            <w:r w:rsidR="003E178E">
              <w:rPr>
                <w:rFonts w:ascii="標楷體" w:eastAsia="標楷體" w:hAnsi="標楷體" w:hint="eastAsia"/>
                <w:b/>
              </w:rPr>
              <w:t>六</w:t>
            </w:r>
            <w:r w:rsidRPr="00B26B83">
              <w:rPr>
                <w:rFonts w:ascii="標楷體" w:eastAsia="標楷體" w:hAnsi="標楷體" w:hint="eastAsia"/>
                <w:b/>
              </w:rPr>
              <w:t>節 開始</w:t>
            </w:r>
            <w:proofErr w:type="gramStart"/>
            <w:r w:rsidRPr="00B26B83">
              <w:rPr>
                <w:rFonts w:ascii="標楷體" w:eastAsia="標楷體" w:hAnsi="標楷體" w:hint="eastAsia"/>
                <w:b/>
              </w:rPr>
              <w:t>─</w:t>
            </w:r>
            <w:proofErr w:type="gramEnd"/>
          </w:p>
          <w:p w:rsidR="00BD0BBD" w:rsidRPr="00D27D8C" w:rsidRDefault="00BD0BBD" w:rsidP="00BD0BBD">
            <w:pPr>
              <w:rPr>
                <w:rFonts w:ascii="標楷體" w:eastAsia="標楷體" w:hAnsi="標楷體"/>
                <w:b/>
              </w:rPr>
            </w:pPr>
            <w:r w:rsidRPr="00D27D8C">
              <w:rPr>
                <w:rFonts w:ascii="標楷體" w:eastAsia="標楷體" w:hAnsi="標楷體" w:hint="eastAsia"/>
                <w:b/>
              </w:rPr>
              <w:t>壹、準備活動</w:t>
            </w:r>
          </w:p>
          <w:p w:rsidR="00BD0BBD" w:rsidRDefault="00BD0BBD" w:rsidP="00BD0BBD">
            <w:pPr>
              <w:rPr>
                <w:rFonts w:ascii="標楷體" w:eastAsia="標楷體" w:hAnsi="標楷體"/>
              </w:rPr>
            </w:pPr>
            <w:r>
              <w:rPr>
                <w:rFonts w:ascii="標楷體" w:eastAsia="標楷體" w:hAnsi="標楷體" w:hint="eastAsia"/>
              </w:rPr>
              <w:t xml:space="preserve">    引起動機-帶領孩子回憶先前所學的臺灣現代化建設，其中最讓人所津津樂道的建設，也是許多人都有搭乘過的交通工具，就是火車。</w:t>
            </w:r>
          </w:p>
          <w:p w:rsidR="00BD0BBD" w:rsidRPr="00D27D8C" w:rsidRDefault="00BD0BBD" w:rsidP="00BD0BBD">
            <w:pPr>
              <w:rPr>
                <w:rFonts w:ascii="標楷體" w:eastAsia="標楷體" w:hAnsi="標楷體"/>
                <w:b/>
              </w:rPr>
            </w:pPr>
            <w:r w:rsidRPr="00D27D8C">
              <w:rPr>
                <w:rFonts w:ascii="標楷體" w:eastAsia="標楷體" w:hAnsi="標楷體" w:hint="eastAsia"/>
                <w:b/>
              </w:rPr>
              <w:t>貳、發展活動</w:t>
            </w:r>
          </w:p>
          <w:p w:rsidR="003167BA" w:rsidRDefault="003167BA" w:rsidP="00BD0BBD">
            <w:pPr>
              <w:rPr>
                <w:rFonts w:ascii="標楷體" w:eastAsia="標楷體" w:hAnsi="標楷體"/>
              </w:rPr>
            </w:pPr>
            <w:r>
              <w:rPr>
                <w:rFonts w:ascii="標楷體" w:eastAsia="標楷體" w:hAnsi="標楷體" w:hint="eastAsia"/>
              </w:rPr>
              <w:t>1.臺灣最早的軌道發展是從什麼時候開始?</w:t>
            </w:r>
          </w:p>
          <w:p w:rsidR="00BD0BBD" w:rsidRDefault="00BD0BBD" w:rsidP="00BD0BBD">
            <w:pPr>
              <w:rPr>
                <w:rFonts w:ascii="標楷體" w:eastAsia="標楷體" w:hAnsi="標楷體"/>
              </w:rPr>
            </w:pPr>
            <w:r>
              <w:rPr>
                <w:rFonts w:ascii="標楷體" w:eastAsia="標楷體" w:hAnsi="標楷體" w:hint="eastAsia"/>
              </w:rPr>
              <w:t>臺灣軌道發展並非如同一般大眾所認知的自劉銘傳時代興建鐵路才開始，而是早在丁日昌時期，在基隆為了運輸煤礦就開啟了臺灣軌道運輸時代，只是當時候所運用的動力是獸力而非蒸汽機。</w:t>
            </w:r>
          </w:p>
          <w:p w:rsidR="00BD0BBD" w:rsidRDefault="00BD0BBD" w:rsidP="00BD0BBD">
            <w:pPr>
              <w:rPr>
                <w:rFonts w:ascii="標楷體" w:eastAsia="標楷體" w:hAnsi="標楷體"/>
              </w:rPr>
            </w:pPr>
            <w:r>
              <w:rPr>
                <w:rFonts w:ascii="標楷體" w:eastAsia="標楷體" w:hAnsi="標楷體" w:hint="eastAsia"/>
              </w:rPr>
              <w:t xml:space="preserve">    在劉銘傳時代，臺灣鐵路由基隆鋪設至臺灣，途中經過獅球嶺隧道，是整個路程中最為艱困的路段；後來在邵友濂時期則繼續往南興建至新竹，後來因為經費問題及臺灣割讓給日本而停止。</w:t>
            </w:r>
          </w:p>
          <w:p w:rsidR="003167BA" w:rsidRDefault="00BD0BBD" w:rsidP="00BD0BBD">
            <w:pPr>
              <w:rPr>
                <w:rFonts w:ascii="標楷體" w:eastAsia="標楷體" w:hAnsi="標楷體"/>
              </w:rPr>
            </w:pPr>
            <w:r>
              <w:rPr>
                <w:rFonts w:ascii="標楷體" w:eastAsia="標楷體" w:hAnsi="標楷體" w:hint="eastAsia"/>
              </w:rPr>
              <w:t xml:space="preserve">    1895年臺灣因馬關條約割讓給日本統治，對於臺灣軌道發展又進入另外一個新局面。</w:t>
            </w:r>
          </w:p>
          <w:p w:rsidR="003167BA" w:rsidRDefault="003167BA" w:rsidP="00BD0BBD">
            <w:pPr>
              <w:rPr>
                <w:rFonts w:ascii="標楷體" w:eastAsia="標楷體" w:hAnsi="標楷體"/>
              </w:rPr>
            </w:pPr>
            <w:r>
              <w:rPr>
                <w:rFonts w:ascii="標楷體" w:eastAsia="標楷體" w:hAnsi="標楷體" w:hint="eastAsia"/>
              </w:rPr>
              <w:t>2.日本統治臺灣，鐵道建設分為那些時期?</w:t>
            </w:r>
          </w:p>
          <w:p w:rsidR="00BD0BBD" w:rsidRDefault="003167BA" w:rsidP="00BD0BBD">
            <w:pPr>
              <w:rPr>
                <w:rFonts w:ascii="標楷體" w:eastAsia="標楷體" w:hAnsi="標楷體"/>
              </w:rPr>
            </w:pPr>
            <w:r>
              <w:rPr>
                <w:rFonts w:ascii="標楷體" w:eastAsia="標楷體" w:hAnsi="標楷體" w:hint="eastAsia"/>
              </w:rPr>
              <w:t xml:space="preserve">  </w:t>
            </w:r>
            <w:r w:rsidR="00BD0BBD">
              <w:rPr>
                <w:rFonts w:ascii="標楷體" w:eastAsia="標楷體" w:hAnsi="標楷體" w:hint="eastAsia"/>
              </w:rPr>
              <w:t>日本統治臺灣，鐵道建設可以分為:鐵道創始時</w:t>
            </w:r>
            <w:r w:rsidR="00BD0BBD">
              <w:rPr>
                <w:rFonts w:ascii="標楷體" w:eastAsia="標楷體" w:hAnsi="標楷體" w:hint="eastAsia"/>
              </w:rPr>
              <w:lastRenderedPageBreak/>
              <w:t>期、縱貫線建設時期以及鐵道擴建時期。</w:t>
            </w:r>
          </w:p>
          <w:p w:rsidR="00BD0BBD" w:rsidRDefault="00BD0BBD" w:rsidP="00BD0BBD">
            <w:pPr>
              <w:rPr>
                <w:rFonts w:ascii="標楷體" w:eastAsia="標楷體" w:hAnsi="標楷體"/>
              </w:rPr>
            </w:pPr>
            <w:r>
              <w:rPr>
                <w:rFonts w:ascii="標楷體" w:eastAsia="標楷體" w:hAnsi="標楷體" w:hint="eastAsia"/>
              </w:rPr>
              <w:t xml:space="preserve">    在創始時期，當時日本政府為了加強對臺灣的控制，因此決定繼續興建全</w:t>
            </w:r>
            <w:proofErr w:type="gramStart"/>
            <w:r>
              <w:rPr>
                <w:rFonts w:ascii="標楷體" w:eastAsia="標楷體" w:hAnsi="標楷體" w:hint="eastAsia"/>
              </w:rPr>
              <w:t>臺</w:t>
            </w:r>
            <w:proofErr w:type="gramEnd"/>
            <w:r>
              <w:rPr>
                <w:rFonts w:ascii="標楷體" w:eastAsia="標楷體" w:hAnsi="標楷體" w:hint="eastAsia"/>
              </w:rPr>
              <w:t>鐵路，由於經費短缺問題，所以一開始日本政府原定向民間企業以在</w:t>
            </w:r>
            <w:proofErr w:type="gramStart"/>
            <w:r>
              <w:rPr>
                <w:rFonts w:ascii="標楷體" w:eastAsia="標楷體" w:hAnsi="標楷體" w:hint="eastAsia"/>
              </w:rPr>
              <w:t>臺</w:t>
            </w:r>
            <w:proofErr w:type="gramEnd"/>
            <w:r>
              <w:rPr>
                <w:rFonts w:ascii="標楷體" w:eastAsia="標楷體" w:hAnsi="標楷體" w:hint="eastAsia"/>
              </w:rPr>
              <w:t>經濟利益募集資金，後來因遇到經濟不景氣，所以日本政府才自行籌措資金興建，也因為資金來源不足，所以興建的過程略顯粗糙。而此以時期最重要的就是修建基隆到</w:t>
            </w:r>
            <w:proofErr w:type="gramStart"/>
            <w:r>
              <w:rPr>
                <w:rFonts w:ascii="標楷體" w:eastAsia="標楷體" w:hAnsi="標楷體" w:hint="eastAsia"/>
              </w:rPr>
              <w:t>臺</w:t>
            </w:r>
            <w:proofErr w:type="gramEnd"/>
            <w:r>
              <w:rPr>
                <w:rFonts w:ascii="標楷體" w:eastAsia="標楷體" w:hAnsi="標楷體" w:hint="eastAsia"/>
              </w:rPr>
              <w:t>北的路段，將</w:t>
            </w:r>
            <w:proofErr w:type="gramStart"/>
            <w:r>
              <w:rPr>
                <w:rFonts w:ascii="標楷體" w:eastAsia="標楷體" w:hAnsi="標楷體" w:hint="eastAsia"/>
              </w:rPr>
              <w:t>原經獅球</w:t>
            </w:r>
            <w:proofErr w:type="gramEnd"/>
            <w:r>
              <w:rPr>
                <w:rFonts w:ascii="標楷體" w:eastAsia="標楷體" w:hAnsi="標楷體" w:hint="eastAsia"/>
              </w:rPr>
              <w:t>嶺隧道改為現在大家所熟知的竹子</w:t>
            </w:r>
            <w:proofErr w:type="gramStart"/>
            <w:r>
              <w:rPr>
                <w:rFonts w:ascii="標楷體" w:eastAsia="標楷體" w:hAnsi="標楷體" w:hint="eastAsia"/>
              </w:rPr>
              <w:t>寮</w:t>
            </w:r>
            <w:proofErr w:type="gramEnd"/>
            <w:r>
              <w:rPr>
                <w:rFonts w:ascii="標楷體" w:eastAsia="標楷體" w:hAnsi="標楷體" w:hint="eastAsia"/>
              </w:rPr>
              <w:t>隧道，大幅度節省了火車運輸的時間。</w:t>
            </w:r>
          </w:p>
          <w:p w:rsidR="00BD0BBD" w:rsidRDefault="00BD0BBD" w:rsidP="00BD0BBD">
            <w:pPr>
              <w:rPr>
                <w:rFonts w:ascii="標楷體" w:eastAsia="標楷體" w:hAnsi="標楷體"/>
              </w:rPr>
            </w:pPr>
            <w:r>
              <w:rPr>
                <w:rFonts w:ascii="標楷體" w:eastAsia="標楷體" w:hAnsi="標楷體" w:hint="eastAsia"/>
              </w:rPr>
              <w:t xml:space="preserve">    在縱貫線建設時期，興建過程中最為艱辛的路段當屬中部地區的三義到豐原，因為此路段必須經過大安溪與大甲溪，對於當時的工程技術</w:t>
            </w:r>
            <w:proofErr w:type="gramStart"/>
            <w:r>
              <w:rPr>
                <w:rFonts w:ascii="標楷體" w:eastAsia="標楷體" w:hAnsi="標楷體" w:hint="eastAsia"/>
              </w:rPr>
              <w:t>來說是個</w:t>
            </w:r>
            <w:proofErr w:type="gramEnd"/>
            <w:r>
              <w:rPr>
                <w:rFonts w:ascii="標楷體" w:eastAsia="標楷體" w:hAnsi="標楷體" w:hint="eastAsia"/>
              </w:rPr>
              <w:t>很大的挑戰。</w:t>
            </w:r>
            <w:proofErr w:type="gramStart"/>
            <w:r>
              <w:rPr>
                <w:rFonts w:ascii="標楷體" w:eastAsia="標楷體" w:hAnsi="標楷體" w:hint="eastAsia"/>
              </w:rPr>
              <w:t>此外，</w:t>
            </w:r>
            <w:proofErr w:type="gramEnd"/>
            <w:r>
              <w:rPr>
                <w:rFonts w:ascii="標楷體" w:eastAsia="標楷體" w:hAnsi="標楷體" w:hint="eastAsia"/>
              </w:rPr>
              <w:t>由於當時經費短缺，所以日本政府奉行速成延長主義，</w:t>
            </w:r>
            <w:r w:rsidRPr="00D31651">
              <w:rPr>
                <w:rFonts w:ascii="標楷體" w:eastAsia="標楷體" w:hAnsi="標楷體" w:hint="eastAsia"/>
              </w:rPr>
              <w:t>希望工程時間可以愈短愈好，</w:t>
            </w:r>
            <w:r>
              <w:rPr>
                <w:rFonts w:ascii="標楷體" w:eastAsia="標楷體" w:hAnsi="標楷體" w:hint="eastAsia"/>
              </w:rPr>
              <w:t>經費能省則省的情況，</w:t>
            </w:r>
            <w:proofErr w:type="gramStart"/>
            <w:r w:rsidRPr="00D31651">
              <w:rPr>
                <w:rFonts w:ascii="標楷體" w:eastAsia="標楷體" w:hAnsi="標楷體" w:hint="eastAsia"/>
              </w:rPr>
              <w:t>便埋下</w:t>
            </w:r>
            <w:proofErr w:type="gramEnd"/>
            <w:r w:rsidRPr="00D31651">
              <w:rPr>
                <w:rFonts w:ascii="標楷體" w:eastAsia="標楷體" w:hAnsi="標楷體" w:hint="eastAsia"/>
              </w:rPr>
              <w:t>日後變得體質不良、品質低下的遠因。</w:t>
            </w:r>
          </w:p>
          <w:p w:rsidR="00BD0BBD" w:rsidRDefault="00BD0BBD" w:rsidP="00BD0BBD">
            <w:pPr>
              <w:rPr>
                <w:rFonts w:ascii="標楷體" w:eastAsia="標楷體" w:hAnsi="標楷體"/>
              </w:rPr>
            </w:pPr>
            <w:r>
              <w:rPr>
                <w:rFonts w:ascii="標楷體" w:eastAsia="標楷體" w:hAnsi="標楷體" w:hint="eastAsia"/>
              </w:rPr>
              <w:t xml:space="preserve">    在鐵道擴建時期，日本政府依當時後需要依序興建了:淡水線(運輸軌道建材)、阿里山森林鐵路(運輸阿里山檜木)、屏東線(延長縱貫線)、</w:t>
            </w:r>
            <w:proofErr w:type="gramStart"/>
            <w:r>
              <w:rPr>
                <w:rFonts w:ascii="標楷體" w:eastAsia="標楷體" w:hAnsi="標楷體" w:hint="eastAsia"/>
              </w:rPr>
              <w:t>臺</w:t>
            </w:r>
            <w:proofErr w:type="gramEnd"/>
            <w:r>
              <w:rPr>
                <w:rFonts w:ascii="標楷體" w:eastAsia="標楷體" w:hAnsi="標楷體" w:hint="eastAsia"/>
              </w:rPr>
              <w:t>東線(發展花東地區)、新北投線(方便前往北投泡溫泉)、宜蘭線、集集線(興建日月潭水庫)、海線(解決山線堵塞的問題)及山線(新竹大地震毀壞舊山線)。</w:t>
            </w:r>
          </w:p>
          <w:p w:rsidR="003167BA" w:rsidRDefault="003167BA" w:rsidP="00BD0BBD">
            <w:pPr>
              <w:rPr>
                <w:rFonts w:ascii="標楷體" w:eastAsia="標楷體" w:hAnsi="標楷體"/>
              </w:rPr>
            </w:pPr>
            <w:r>
              <w:rPr>
                <w:rFonts w:ascii="標楷體" w:eastAsia="標楷體" w:hAnsi="標楷體" w:hint="eastAsia"/>
              </w:rPr>
              <w:t>3.臺灣鐵道發展，在中華民國時期又有哪些演變?</w:t>
            </w:r>
          </w:p>
          <w:p w:rsidR="00BD0BBD" w:rsidRDefault="00BD0BBD" w:rsidP="00BD0BBD">
            <w:pPr>
              <w:rPr>
                <w:rFonts w:ascii="標楷體" w:eastAsia="標楷體" w:hAnsi="標楷體"/>
              </w:rPr>
            </w:pPr>
            <w:r>
              <w:rPr>
                <w:rFonts w:ascii="標楷體" w:eastAsia="標楷體" w:hAnsi="標楷體" w:hint="eastAsia"/>
              </w:rPr>
              <w:t xml:space="preserve">    1945年隨著中日戰爭結束，日本戰敗投降，臺灣進入中華民國時期，此時政府修建因戰爭毀損的軌道運輸，其中包含了因戰爭而中斷的內灣線，之後在民國六十年代，進行北</w:t>
            </w:r>
            <w:proofErr w:type="gramStart"/>
            <w:r>
              <w:rPr>
                <w:rFonts w:ascii="標楷體" w:eastAsia="標楷體" w:hAnsi="標楷體" w:hint="eastAsia"/>
              </w:rPr>
              <w:t>迴</w:t>
            </w:r>
            <w:proofErr w:type="gramEnd"/>
            <w:r>
              <w:rPr>
                <w:rFonts w:ascii="標楷體" w:eastAsia="標楷體" w:hAnsi="標楷體" w:hint="eastAsia"/>
              </w:rPr>
              <w:t>鐵路興建及西部縱貫線電氣化，大幅度提升國民搭乘火車的便利性。</w:t>
            </w:r>
            <w:proofErr w:type="gramStart"/>
            <w:r>
              <w:rPr>
                <w:rFonts w:ascii="標楷體" w:eastAsia="標楷體" w:hAnsi="標楷體" w:hint="eastAsia"/>
              </w:rPr>
              <w:t>此外，</w:t>
            </w:r>
            <w:proofErr w:type="gramEnd"/>
            <w:r>
              <w:rPr>
                <w:rFonts w:ascii="標楷體" w:eastAsia="標楷體" w:hAnsi="標楷體" w:hint="eastAsia"/>
              </w:rPr>
              <w:t>因當時日本興建的</w:t>
            </w:r>
            <w:proofErr w:type="gramStart"/>
            <w:r>
              <w:rPr>
                <w:rFonts w:ascii="標楷體" w:eastAsia="標楷體" w:hAnsi="標楷體" w:hint="eastAsia"/>
              </w:rPr>
              <w:t>臺</w:t>
            </w:r>
            <w:proofErr w:type="gramEnd"/>
            <w:r>
              <w:rPr>
                <w:rFonts w:ascii="標楷體" w:eastAsia="標楷體" w:hAnsi="標楷體" w:hint="eastAsia"/>
              </w:rPr>
              <w:t>東線的軌距與其他地方的軌距不同，所以造成旅客搭乘的困擾，政府也因此將</w:t>
            </w:r>
            <w:proofErr w:type="gramStart"/>
            <w:r>
              <w:rPr>
                <w:rFonts w:ascii="標楷體" w:eastAsia="標楷體" w:hAnsi="標楷體" w:hint="eastAsia"/>
              </w:rPr>
              <w:t>臺</w:t>
            </w:r>
            <w:proofErr w:type="gramEnd"/>
            <w:r>
              <w:rPr>
                <w:rFonts w:ascii="標楷體" w:eastAsia="標楷體" w:hAnsi="標楷體" w:hint="eastAsia"/>
              </w:rPr>
              <w:t>東線的軌距進行更換，好讓搭乘的旅客更加方便。不過隨著中山高速公路的完工，國光號及中興號的行駛，也導致縱貫線的營運狀況走下坡。在北</w:t>
            </w:r>
            <w:proofErr w:type="gramStart"/>
            <w:r>
              <w:rPr>
                <w:rFonts w:ascii="標楷體" w:eastAsia="標楷體" w:hAnsi="標楷體" w:hint="eastAsia"/>
              </w:rPr>
              <w:t>迴</w:t>
            </w:r>
            <w:proofErr w:type="gramEnd"/>
            <w:r>
              <w:rPr>
                <w:rFonts w:ascii="標楷體" w:eastAsia="標楷體" w:hAnsi="標楷體" w:hint="eastAsia"/>
              </w:rPr>
              <w:t>鐵路完工後，政府也立即著手南</w:t>
            </w:r>
            <w:proofErr w:type="gramStart"/>
            <w:r>
              <w:rPr>
                <w:rFonts w:ascii="標楷體" w:eastAsia="標楷體" w:hAnsi="標楷體" w:hint="eastAsia"/>
              </w:rPr>
              <w:t>迴</w:t>
            </w:r>
            <w:proofErr w:type="gramEnd"/>
            <w:r>
              <w:rPr>
                <w:rFonts w:ascii="標楷體" w:eastAsia="標楷體" w:hAnsi="標楷體" w:hint="eastAsia"/>
              </w:rPr>
              <w:t>鐵路，但因為經費及土地徵收的問題，而導致耗費許多時間才完工。</w:t>
            </w:r>
          </w:p>
          <w:p w:rsidR="00BD0BBD" w:rsidRDefault="00BD0BBD" w:rsidP="00BD0BBD">
            <w:pPr>
              <w:rPr>
                <w:rFonts w:ascii="標楷體" w:eastAsia="標楷體" w:hAnsi="標楷體"/>
              </w:rPr>
            </w:pPr>
            <w:r>
              <w:rPr>
                <w:rFonts w:ascii="標楷體" w:eastAsia="標楷體" w:hAnsi="標楷體" w:hint="eastAsia"/>
              </w:rPr>
              <w:t xml:space="preserve">    在中華民國時期的軌道建設，除了大家所熟知的火車之外，後來更加入了捷運與高鐵。首先，1996年</w:t>
            </w:r>
            <w:proofErr w:type="gramStart"/>
            <w:r>
              <w:rPr>
                <w:rFonts w:ascii="標楷體" w:eastAsia="標楷體" w:hAnsi="標楷體" w:hint="eastAsia"/>
              </w:rPr>
              <w:t>臺</w:t>
            </w:r>
            <w:proofErr w:type="gramEnd"/>
            <w:r>
              <w:rPr>
                <w:rFonts w:ascii="標楷體" w:eastAsia="標楷體" w:hAnsi="標楷體" w:hint="eastAsia"/>
              </w:rPr>
              <w:t>北捷運</w:t>
            </w:r>
            <w:proofErr w:type="gramStart"/>
            <w:r>
              <w:rPr>
                <w:rFonts w:ascii="標楷體" w:eastAsia="標楷體" w:hAnsi="標楷體" w:hint="eastAsia"/>
              </w:rPr>
              <w:t>文湖線</w:t>
            </w:r>
            <w:proofErr w:type="gramEnd"/>
            <w:r>
              <w:rPr>
                <w:rFonts w:ascii="標楷體" w:eastAsia="標楷體" w:hAnsi="標楷體" w:hint="eastAsia"/>
              </w:rPr>
              <w:t>(木柵線)通車，不過該路線屬於中運輸量的膠輪系統，直到淡水線正式通車後，臺灣才正式出線標準軌1435</w:t>
            </w:r>
            <w:r>
              <w:rPr>
                <w:rFonts w:ascii="標楷體" w:eastAsia="標楷體" w:hAnsi="標楷體"/>
              </w:rPr>
              <w:t>mm</w:t>
            </w:r>
            <w:r>
              <w:rPr>
                <w:rFonts w:ascii="標楷體" w:eastAsia="標楷體" w:hAnsi="標楷體" w:hint="eastAsia"/>
              </w:rPr>
              <w:t>國際標準軌的軌道系</w:t>
            </w:r>
            <w:r>
              <w:rPr>
                <w:rFonts w:ascii="標楷體" w:eastAsia="標楷體" w:hAnsi="標楷體" w:hint="eastAsia"/>
              </w:rPr>
              <w:lastRenderedPageBreak/>
              <w:t>統，讓臺灣軌道發展正式進入一個新時代。</w:t>
            </w:r>
          </w:p>
          <w:p w:rsidR="00BD0BBD" w:rsidRDefault="00BD0BBD" w:rsidP="00BD0BBD">
            <w:pPr>
              <w:rPr>
                <w:rFonts w:ascii="標楷體" w:eastAsia="標楷體" w:hAnsi="標楷體"/>
              </w:rPr>
            </w:pPr>
            <w:r>
              <w:rPr>
                <w:rFonts w:ascii="標楷體" w:eastAsia="標楷體" w:hAnsi="標楷體" w:hint="eastAsia"/>
              </w:rPr>
              <w:t xml:space="preserve">    另外，</w:t>
            </w:r>
            <w:r w:rsidRPr="00B52D59">
              <w:rPr>
                <w:rFonts w:ascii="標楷體" w:eastAsia="標楷體" w:hAnsi="標楷體" w:hint="eastAsia"/>
              </w:rPr>
              <w:t>1996年政府採用BOT方式著手興建高鐵，當時由中華開發銀行主導的「中華高鐵聯盟」（與日本新幹線合作）與大陸工程為首組成的「台灣高鐵聯盟」（與亞斯通、西門子等歐洲廠商合作）在競爭，最後由台灣高鐵勝出。但後來台灣高鐵與歐洲高鐵聯盟的合作生變，在2000年改與日本新幹線簽訂核心機電系統合約。2007年高鐵的通車，使得臺灣西部形成了一個「一日生活圈」。</w:t>
            </w:r>
          </w:p>
          <w:p w:rsidR="00BD0BBD" w:rsidRPr="00852156" w:rsidRDefault="00BD0BBD" w:rsidP="00BD0BBD">
            <w:pPr>
              <w:rPr>
                <w:rFonts w:ascii="標楷體" w:eastAsia="標楷體" w:hAnsi="標楷體"/>
              </w:rPr>
            </w:pPr>
            <w:r>
              <w:rPr>
                <w:rFonts w:ascii="標楷體" w:eastAsia="標楷體" w:hAnsi="標楷體" w:hint="eastAsia"/>
              </w:rPr>
              <w:t xml:space="preserve">    最後，在2001年高雄市也著手進行捷運系統興建，並於2008年先後完工紅線與</w:t>
            </w:r>
            <w:proofErr w:type="gramStart"/>
            <w:r>
              <w:rPr>
                <w:rFonts w:ascii="標楷體" w:eastAsia="標楷體" w:hAnsi="標楷體" w:hint="eastAsia"/>
              </w:rPr>
              <w:t>橘</w:t>
            </w:r>
            <w:proofErr w:type="gramEnd"/>
            <w:r>
              <w:rPr>
                <w:rFonts w:ascii="標楷體" w:eastAsia="標楷體" w:hAnsi="標楷體" w:hint="eastAsia"/>
              </w:rPr>
              <w:t>線，讓高雄成為臺灣第二</w:t>
            </w:r>
            <w:proofErr w:type="gramStart"/>
            <w:r>
              <w:rPr>
                <w:rFonts w:ascii="標楷體" w:eastAsia="標楷體" w:hAnsi="標楷體" w:hint="eastAsia"/>
              </w:rPr>
              <w:t>個</w:t>
            </w:r>
            <w:proofErr w:type="gramEnd"/>
            <w:r>
              <w:rPr>
                <w:rFonts w:ascii="標楷體" w:eastAsia="標楷體" w:hAnsi="標楷體" w:hint="eastAsia"/>
              </w:rPr>
              <w:t>具有</w:t>
            </w:r>
            <w:proofErr w:type="gramStart"/>
            <w:r>
              <w:rPr>
                <w:rFonts w:ascii="標楷體" w:eastAsia="標楷體" w:hAnsi="標楷體" w:hint="eastAsia"/>
              </w:rPr>
              <w:t>有</w:t>
            </w:r>
            <w:proofErr w:type="gramEnd"/>
            <w:r>
              <w:rPr>
                <w:rFonts w:ascii="標楷體" w:eastAsia="標楷體" w:hAnsi="標楷體" w:hint="eastAsia"/>
              </w:rPr>
              <w:t>捷運系統的都會區，未來臺灣其他都會區也將陸陸續續會有捷運或輕軌出現，讓臺灣軌道發展是一個劃時代的改變。</w:t>
            </w:r>
          </w:p>
          <w:p w:rsidR="00BD0BBD" w:rsidRDefault="00BD0BBD" w:rsidP="00BD0BBD">
            <w:pPr>
              <w:rPr>
                <w:rFonts w:ascii="標楷體" w:eastAsia="標楷體" w:hAnsi="標楷體"/>
                <w:b/>
              </w:rPr>
            </w:pPr>
            <w:r w:rsidRPr="00D27D8C">
              <w:rPr>
                <w:rFonts w:ascii="標楷體" w:eastAsia="標楷體" w:hAnsi="標楷體" w:hint="eastAsia"/>
                <w:b/>
              </w:rPr>
              <w:t>參、綜合活動</w:t>
            </w:r>
          </w:p>
          <w:p w:rsidR="00BD0BBD" w:rsidRPr="00852156" w:rsidRDefault="00BD0BBD" w:rsidP="00BD0BBD">
            <w:pPr>
              <w:rPr>
                <w:rFonts w:ascii="標楷體" w:eastAsia="標楷體" w:hAnsi="標楷體"/>
              </w:rPr>
            </w:pPr>
            <w:r>
              <w:rPr>
                <w:rFonts w:ascii="標楷體" w:eastAsia="標楷體" w:hAnsi="標楷體" w:hint="eastAsia"/>
                <w:b/>
              </w:rPr>
              <w:t xml:space="preserve">    </w:t>
            </w:r>
            <w:r w:rsidRPr="00852156">
              <w:rPr>
                <w:rFonts w:ascii="標楷體" w:eastAsia="標楷體" w:hAnsi="標楷體" w:hint="eastAsia"/>
              </w:rPr>
              <w:t>臺灣軌道運輸系統，若由基隆八斗子運煤礦鐵道(1877年)</w:t>
            </w:r>
            <w:r>
              <w:rPr>
                <w:rFonts w:ascii="標楷體" w:eastAsia="標楷體" w:hAnsi="標楷體" w:hint="eastAsia"/>
              </w:rPr>
              <w:t>算起至今也一百四十多年，即使從劉銘傳所興建的載客的火車至明年也有</w:t>
            </w:r>
            <w:r w:rsidRPr="00852156">
              <w:rPr>
                <w:rFonts w:ascii="標楷體" w:eastAsia="標楷體" w:hAnsi="標楷體" w:hint="eastAsia"/>
              </w:rPr>
              <w:t>130</w:t>
            </w:r>
            <w:r>
              <w:rPr>
                <w:rFonts w:ascii="標楷體" w:eastAsia="標楷體" w:hAnsi="標楷體" w:hint="eastAsia"/>
              </w:rPr>
              <w:t>多</w:t>
            </w:r>
            <w:r w:rsidRPr="00852156">
              <w:rPr>
                <w:rFonts w:ascii="標楷體" w:eastAsia="標楷體" w:hAnsi="標楷體" w:hint="eastAsia"/>
              </w:rPr>
              <w:t>年，面對百年來先人的努力，當我們下次在使用這些軌道運輸時，要懂得心懷感恩。</w:t>
            </w:r>
          </w:p>
          <w:p w:rsidR="00BD0BBD" w:rsidRPr="008F6DB5" w:rsidRDefault="00BD0BBD" w:rsidP="00BD0BBD">
            <w:pPr>
              <w:rPr>
                <w:rFonts w:ascii="標楷體" w:eastAsia="標楷體" w:hAnsi="標楷體"/>
              </w:rPr>
            </w:pPr>
            <w:r w:rsidRPr="00852156">
              <w:rPr>
                <w:rFonts w:ascii="標楷體" w:eastAsia="標楷體" w:hAnsi="標楷體" w:hint="eastAsia"/>
              </w:rPr>
              <w:t xml:space="preserve">    </w:t>
            </w:r>
            <w:proofErr w:type="gramStart"/>
            <w:r w:rsidRPr="00852156">
              <w:rPr>
                <w:rFonts w:ascii="標楷體" w:eastAsia="標楷體" w:hAnsi="標楷體" w:hint="eastAsia"/>
              </w:rPr>
              <w:t>此外，</w:t>
            </w:r>
            <w:proofErr w:type="gramEnd"/>
            <w:r w:rsidRPr="00852156">
              <w:rPr>
                <w:rFonts w:ascii="標楷體" w:eastAsia="標楷體" w:hAnsi="標楷體" w:hint="eastAsia"/>
              </w:rPr>
              <w:t>當前政府正努力發展軌道運輸模式，其優點可以減少交通壅塞及溫室氣體的排放，然而要如何改變臺灣人民交通工具使用的習慣，才能避免這些軌道運輸系統成為拖垮臺灣財政累贅，是我們當前所要面對的課題，因此我們可以藉由了解臺灣軌道發展過程，放眼世界，看看世界其他國家的軌道發展，或許可以有不同的想法。</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第一~</w:t>
            </w:r>
            <w:r w:rsidR="003E178E">
              <w:rPr>
                <w:rFonts w:ascii="標楷體" w:eastAsia="標楷體" w:hAnsi="標楷體" w:hint="eastAsia"/>
              </w:rPr>
              <w:t>六</w:t>
            </w:r>
            <w:r w:rsidRPr="00B26B83">
              <w:rPr>
                <w:rFonts w:ascii="標楷體" w:eastAsia="標楷體" w:hAnsi="標楷體" w:hint="eastAsia"/>
              </w:rPr>
              <w:t>節 結束</w:t>
            </w:r>
            <w:proofErr w:type="gramStart"/>
            <w:r w:rsidRPr="00B26B83">
              <w:rPr>
                <w:rFonts w:ascii="標楷體" w:eastAsia="標楷體" w:hAnsi="標楷體" w:hint="eastAsia"/>
              </w:rPr>
              <w:t>─</w:t>
            </w:r>
            <w:proofErr w:type="gramEnd"/>
          </w:p>
          <w:p w:rsidR="00BD0BBD" w:rsidRPr="00943EE1" w:rsidRDefault="00BD0BBD" w:rsidP="00BD0BBD">
            <w:pPr>
              <w:rPr>
                <w:rFonts w:ascii="標楷體" w:eastAsia="標楷體" w:hAnsi="標楷體"/>
              </w:rPr>
            </w:pPr>
            <w:r w:rsidRPr="00943EE1">
              <w:rPr>
                <w:rFonts w:ascii="標楷體" w:eastAsia="標楷體" w:hAnsi="標楷體" w:hint="eastAsia"/>
              </w:rPr>
              <w:t>單元二、放眼世界鐵路奇觀</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b/>
              </w:rPr>
              <w:t>─</w:t>
            </w:r>
            <w:proofErr w:type="gramEnd"/>
            <w:r>
              <w:rPr>
                <w:rFonts w:ascii="標楷體" w:eastAsia="標楷體" w:hAnsi="標楷體" w:hint="eastAsia"/>
                <w:b/>
              </w:rPr>
              <w:t>第</w:t>
            </w:r>
            <w:r w:rsidR="003E178E">
              <w:rPr>
                <w:rFonts w:ascii="標楷體" w:eastAsia="標楷體" w:hAnsi="標楷體" w:hint="eastAsia"/>
                <w:b/>
              </w:rPr>
              <w:t>七~八</w:t>
            </w:r>
            <w:r w:rsidRPr="00B26B83">
              <w:rPr>
                <w:rFonts w:ascii="標楷體" w:eastAsia="標楷體" w:hAnsi="標楷體" w:hint="eastAsia"/>
                <w:b/>
              </w:rPr>
              <w:t>節 開始</w:t>
            </w:r>
            <w:proofErr w:type="gramStart"/>
            <w:r w:rsidRPr="00B26B83">
              <w:rPr>
                <w:rFonts w:ascii="標楷體" w:eastAsia="標楷體" w:hAnsi="標楷體" w:hint="eastAsia"/>
                <w:b/>
              </w:rPr>
              <w:t>─</w:t>
            </w:r>
            <w:proofErr w:type="gramEnd"/>
          </w:p>
          <w:p w:rsidR="00BD0BBD" w:rsidRPr="00B26B83" w:rsidRDefault="00BD0BBD" w:rsidP="00BD0BBD">
            <w:pPr>
              <w:rPr>
                <w:rFonts w:ascii="標楷體" w:eastAsia="標楷體" w:hAnsi="標楷體"/>
              </w:rPr>
            </w:pPr>
            <w:r w:rsidRPr="00B26B83">
              <w:rPr>
                <w:rFonts w:ascii="標楷體" w:eastAsia="標楷體" w:hAnsi="標楷體" w:hint="eastAsia"/>
              </w:rPr>
              <w:t>壹、準備活動</w:t>
            </w:r>
          </w:p>
          <w:p w:rsidR="00BD0BBD" w:rsidRPr="00B26B83" w:rsidRDefault="00BD0BBD" w:rsidP="00BD0BBD">
            <w:pPr>
              <w:rPr>
                <w:rFonts w:ascii="標楷體" w:eastAsia="標楷體" w:hAnsi="標楷體"/>
              </w:rPr>
            </w:pPr>
            <w:r>
              <w:rPr>
                <w:rFonts w:ascii="標楷體" w:eastAsia="標楷體" w:hAnsi="標楷體" w:hint="eastAsia"/>
              </w:rPr>
              <w:t xml:space="preserve">    在上一節課，我們介紹完臺灣軌道發展的歷史，也知道目前臺灣正努力邁向一個新的軌道運輸的時代，面對這樣的劇變，我們可以參考其他國家的軌道運輸，好讓我們作為一個借鏡。</w:t>
            </w:r>
          </w:p>
          <w:p w:rsidR="00BD0BBD" w:rsidRPr="00B26B83" w:rsidRDefault="00BD0BBD" w:rsidP="00BD0BBD">
            <w:pPr>
              <w:rPr>
                <w:rFonts w:ascii="標楷體" w:eastAsia="標楷體" w:hAnsi="標楷體"/>
              </w:rPr>
            </w:pPr>
            <w:r w:rsidRPr="00B26B83">
              <w:rPr>
                <w:rFonts w:ascii="標楷體" w:eastAsia="標楷體" w:hAnsi="標楷體" w:hint="eastAsia"/>
              </w:rPr>
              <w:t>貳、發展活動</w:t>
            </w:r>
          </w:p>
          <w:p w:rsidR="00BD0BBD" w:rsidRDefault="00BD0BBD" w:rsidP="00BD0BBD">
            <w:pPr>
              <w:rPr>
                <w:rFonts w:ascii="標楷體" w:eastAsia="標楷體" w:hAnsi="標楷體"/>
              </w:rPr>
            </w:pPr>
            <w:r>
              <w:rPr>
                <w:rFonts w:ascii="標楷體" w:eastAsia="標楷體" w:hAnsi="標楷體" w:hint="eastAsia"/>
              </w:rPr>
              <w:t xml:space="preserve">    今天我們要進行資料搜尋，在進行資料搜索之前，需要先想好幾個關鍵性的語詞，好方便你查詢工作。</w:t>
            </w:r>
          </w:p>
          <w:p w:rsidR="00BD0BBD" w:rsidRDefault="00BD0BBD" w:rsidP="00BD0BBD">
            <w:pPr>
              <w:rPr>
                <w:rFonts w:ascii="標楷體" w:eastAsia="標楷體" w:hAnsi="標楷體"/>
              </w:rPr>
            </w:pPr>
            <w:r>
              <w:rPr>
                <w:rFonts w:ascii="標楷體" w:eastAsia="標楷體" w:hAnsi="標楷體" w:hint="eastAsia"/>
              </w:rPr>
              <w:t xml:space="preserve">    首先，要先想好所要探索的國家或地區；接著針對該國家或地區所具備的軌道運輸系統有哪些進行了解，例如可能有火車、捷運(地鐵)或者高鐵等系統，之後選擇其中一個自己覺得有其特色的軌道</w:t>
            </w:r>
            <w:r>
              <w:rPr>
                <w:rFonts w:ascii="標楷體" w:eastAsia="標楷體" w:hAnsi="標楷體" w:hint="eastAsia"/>
              </w:rPr>
              <w:lastRenderedPageBreak/>
              <w:t>運輸進行查詢。</w:t>
            </w:r>
          </w:p>
          <w:p w:rsidR="00BD0BBD" w:rsidRPr="00B26B83" w:rsidRDefault="00BD0BBD" w:rsidP="00BD0BBD">
            <w:pPr>
              <w:rPr>
                <w:rFonts w:ascii="標楷體" w:eastAsia="標楷體" w:hAnsi="標楷體"/>
              </w:rPr>
            </w:pPr>
            <w:r>
              <w:rPr>
                <w:rFonts w:ascii="標楷體" w:eastAsia="標楷體" w:hAnsi="標楷體" w:hint="eastAsia"/>
              </w:rPr>
              <w:t xml:space="preserve">    最後，針對所選定的主題，針對其發展的時間、地點以及當地相關的人文特色景觀進行資料蒐集。</w:t>
            </w:r>
          </w:p>
          <w:p w:rsidR="00BD0BBD" w:rsidRPr="00B26B83" w:rsidRDefault="00BD0BBD" w:rsidP="00BD0BBD">
            <w:pPr>
              <w:rPr>
                <w:rFonts w:ascii="標楷體" w:eastAsia="標楷體" w:hAnsi="標楷體"/>
              </w:rPr>
            </w:pPr>
            <w:r w:rsidRPr="00B26B83">
              <w:rPr>
                <w:rFonts w:ascii="標楷體" w:eastAsia="標楷體" w:hAnsi="標楷體" w:hint="eastAsia"/>
              </w:rPr>
              <w:t>參、綜合活動</w:t>
            </w:r>
          </w:p>
          <w:p w:rsidR="00BD0BBD" w:rsidRPr="00B26B83" w:rsidRDefault="00BD0BBD" w:rsidP="00BD0BBD">
            <w:pPr>
              <w:pStyle w:val="a4"/>
              <w:snapToGrid w:val="0"/>
              <w:ind w:leftChars="0" w:left="0"/>
              <w:rPr>
                <w:rFonts w:ascii="標楷體" w:eastAsia="標楷體" w:hAnsi="標楷體"/>
              </w:rPr>
            </w:pPr>
            <w:r>
              <w:rPr>
                <w:rFonts w:ascii="標楷體" w:eastAsia="標楷體" w:hAnsi="標楷體" w:hint="eastAsia"/>
              </w:rPr>
              <w:t xml:space="preserve">    今天帶領各位來到這裡進行資料蒐集，回家後要將所查詢到的資料進行重點歸納整理，好讓</w:t>
            </w:r>
            <w:proofErr w:type="gramStart"/>
            <w:r>
              <w:rPr>
                <w:rFonts w:ascii="標楷體" w:eastAsia="標楷體" w:hAnsi="標楷體" w:hint="eastAsia"/>
              </w:rPr>
              <w:t>我們下節課</w:t>
            </w:r>
            <w:proofErr w:type="gramEnd"/>
            <w:r>
              <w:rPr>
                <w:rFonts w:ascii="標楷體" w:eastAsia="標楷體" w:hAnsi="標楷體" w:hint="eastAsia"/>
              </w:rPr>
              <w:t>進行海報繪製工作</w:t>
            </w:r>
            <w:r w:rsidRPr="00B26B83">
              <w:rPr>
                <w:rFonts w:ascii="標楷體" w:eastAsia="標楷體" w:hAnsi="標楷體" w:hint="eastAsia"/>
              </w:rPr>
              <w:t>。</w:t>
            </w:r>
          </w:p>
          <w:p w:rsidR="00BD0BBD" w:rsidRDefault="00BD0BBD" w:rsidP="00BD0BBD">
            <w:pPr>
              <w:jc w:val="center"/>
              <w:rPr>
                <w:rFonts w:ascii="標楷體" w:eastAsia="標楷體" w:hAnsi="標楷體"/>
              </w:rPr>
            </w:pPr>
            <w:proofErr w:type="gramStart"/>
            <w:r w:rsidRPr="00B26B83">
              <w:rPr>
                <w:rFonts w:ascii="標楷體" w:eastAsia="標楷體" w:hAnsi="標楷體" w:hint="eastAsia"/>
              </w:rPr>
              <w:t>─</w:t>
            </w:r>
            <w:proofErr w:type="gramEnd"/>
            <w:r w:rsidRPr="00B26B83">
              <w:rPr>
                <w:rFonts w:ascii="標楷體" w:eastAsia="標楷體" w:hAnsi="標楷體" w:hint="eastAsia"/>
              </w:rPr>
              <w:t>第</w:t>
            </w:r>
            <w:r w:rsidR="003E178E">
              <w:rPr>
                <w:rFonts w:ascii="標楷體" w:eastAsia="標楷體" w:hAnsi="標楷體" w:hint="eastAsia"/>
              </w:rPr>
              <w:t>七~八</w:t>
            </w:r>
            <w:r w:rsidRPr="00B26B83">
              <w:rPr>
                <w:rFonts w:ascii="標楷體" w:eastAsia="標楷體" w:hAnsi="標楷體" w:hint="eastAsia"/>
              </w:rPr>
              <w:t>節 結束</w:t>
            </w:r>
            <w:proofErr w:type="gramStart"/>
            <w:r w:rsidRPr="00B26B83">
              <w:rPr>
                <w:rFonts w:ascii="標楷體" w:eastAsia="標楷體" w:hAnsi="標楷體" w:hint="eastAsia"/>
              </w:rPr>
              <w:t>─</w:t>
            </w:r>
            <w:proofErr w:type="gramEnd"/>
          </w:p>
          <w:p w:rsidR="00BD0BBD" w:rsidRPr="00B26B83" w:rsidRDefault="00BD0BBD" w:rsidP="00BD0BBD">
            <w:pPr>
              <w:rPr>
                <w:rFonts w:ascii="標楷體" w:eastAsia="標楷體" w:hAnsi="標楷體"/>
              </w:rPr>
            </w:pPr>
            <w:r>
              <w:rPr>
                <w:rFonts w:ascii="標楷體" w:eastAsia="標楷體" w:hAnsi="標楷體" w:hint="eastAsia"/>
              </w:rPr>
              <w:t>單元三、繪製鐵道世界</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b/>
              </w:rPr>
              <w:t>─</w:t>
            </w:r>
            <w:proofErr w:type="gramEnd"/>
            <w:r>
              <w:rPr>
                <w:rFonts w:ascii="標楷體" w:eastAsia="標楷體" w:hAnsi="標楷體" w:hint="eastAsia"/>
                <w:b/>
              </w:rPr>
              <w:t>第</w:t>
            </w:r>
            <w:r w:rsidR="003E178E">
              <w:rPr>
                <w:rFonts w:ascii="標楷體" w:eastAsia="標楷體" w:hAnsi="標楷體" w:hint="eastAsia"/>
                <w:b/>
              </w:rPr>
              <w:t>九</w:t>
            </w:r>
            <w:r>
              <w:rPr>
                <w:rFonts w:ascii="標楷體" w:eastAsia="標楷體" w:hAnsi="標楷體" w:hint="eastAsia"/>
                <w:b/>
              </w:rPr>
              <w:t>~</w:t>
            </w:r>
            <w:r w:rsidR="003E178E">
              <w:rPr>
                <w:rFonts w:ascii="標楷體" w:eastAsia="標楷體" w:hAnsi="標楷體" w:hint="eastAsia"/>
                <w:b/>
              </w:rPr>
              <w:t>十五</w:t>
            </w:r>
            <w:r w:rsidRPr="00B26B83">
              <w:rPr>
                <w:rFonts w:ascii="標楷體" w:eastAsia="標楷體" w:hAnsi="標楷體" w:hint="eastAsia"/>
                <w:b/>
              </w:rPr>
              <w:t>節 開始</w:t>
            </w:r>
            <w:proofErr w:type="gramStart"/>
            <w:r w:rsidRPr="00B26B83">
              <w:rPr>
                <w:rFonts w:ascii="標楷體" w:eastAsia="標楷體" w:hAnsi="標楷體" w:hint="eastAsia"/>
                <w:b/>
              </w:rPr>
              <w:t>─</w:t>
            </w:r>
            <w:proofErr w:type="gramEnd"/>
          </w:p>
          <w:p w:rsidR="00BD0BBD" w:rsidRPr="00B26B83" w:rsidRDefault="00BD0BBD" w:rsidP="00BD0BBD">
            <w:pPr>
              <w:rPr>
                <w:rFonts w:ascii="標楷體" w:eastAsia="標楷體" w:hAnsi="標楷體"/>
              </w:rPr>
            </w:pPr>
            <w:r w:rsidRPr="00B26B83">
              <w:rPr>
                <w:rFonts w:ascii="標楷體" w:eastAsia="標楷體" w:hAnsi="標楷體" w:hint="eastAsia"/>
              </w:rPr>
              <w:t>壹、準備活動</w:t>
            </w:r>
          </w:p>
          <w:p w:rsidR="00BD0BBD" w:rsidRPr="00B26B83" w:rsidRDefault="00BD0BBD" w:rsidP="00BD0BBD">
            <w:pPr>
              <w:rPr>
                <w:rFonts w:ascii="標楷體" w:eastAsia="標楷體" w:hAnsi="標楷體"/>
              </w:rPr>
            </w:pPr>
            <w:r>
              <w:rPr>
                <w:rFonts w:ascii="標楷體" w:eastAsia="標楷體" w:hAnsi="標楷體" w:hint="eastAsia"/>
              </w:rPr>
              <w:t xml:space="preserve">    今天我們要進行繪製鐵道世界活動，需要將你們製作海報的相關資料及用品準備好。</w:t>
            </w:r>
          </w:p>
          <w:p w:rsidR="00BD0BBD" w:rsidRPr="00B26B83" w:rsidRDefault="00BD0BBD" w:rsidP="00BD0BBD">
            <w:pPr>
              <w:rPr>
                <w:rFonts w:ascii="標楷體" w:eastAsia="標楷體" w:hAnsi="標楷體"/>
              </w:rPr>
            </w:pPr>
            <w:r w:rsidRPr="00B26B83">
              <w:rPr>
                <w:rFonts w:ascii="標楷體" w:eastAsia="標楷體" w:hAnsi="標楷體" w:hint="eastAsia"/>
              </w:rPr>
              <w:t>貳、發展活動</w:t>
            </w:r>
          </w:p>
          <w:p w:rsidR="00BD0BBD" w:rsidRPr="00343C6B" w:rsidRDefault="00BD0BBD" w:rsidP="00BD0BBD">
            <w:pPr>
              <w:rPr>
                <w:rFonts w:ascii="標楷體" w:eastAsia="標楷體" w:hAnsi="標楷體"/>
              </w:rPr>
            </w:pPr>
            <w:r>
              <w:rPr>
                <w:rFonts w:ascii="標楷體" w:eastAsia="標楷體" w:hAnsi="標楷體" w:hint="eastAsia"/>
              </w:rPr>
              <w:t xml:space="preserve">    在進行海報製作需要留意以下幾個注意事項，首先海報</w:t>
            </w:r>
            <w:proofErr w:type="gramStart"/>
            <w:r>
              <w:rPr>
                <w:rFonts w:ascii="標楷體" w:eastAsia="標楷體" w:hAnsi="標楷體" w:hint="eastAsia"/>
              </w:rPr>
              <w:t>字體須夠大</w:t>
            </w:r>
            <w:proofErr w:type="gramEnd"/>
            <w:r>
              <w:rPr>
                <w:rFonts w:ascii="標楷體" w:eastAsia="標楷體" w:hAnsi="標楷體" w:hint="eastAsia"/>
              </w:rPr>
              <w:t>，才能讓人清楚看見；內容要簡單扼要，讓人可以一目了然；其次盡可能多用圖片呈現所要介紹的主題，可以吸引觀賞者目光；最後，針對海報所介紹的對象，做出特定的設計，如面對年紀小的人，可能識字量不多，那對於文字可加上注音符號，好讓他們判讀。</w:t>
            </w:r>
          </w:p>
          <w:p w:rsidR="00BD0BBD" w:rsidRPr="00343C6B" w:rsidRDefault="00BD0BBD" w:rsidP="00BD0BBD">
            <w:pPr>
              <w:rPr>
                <w:rFonts w:ascii="標楷體" w:eastAsia="標楷體" w:hAnsi="標楷體"/>
              </w:rPr>
            </w:pPr>
            <w:r w:rsidRPr="00B26B83">
              <w:rPr>
                <w:rFonts w:ascii="標楷體" w:eastAsia="標楷體" w:hAnsi="標楷體" w:hint="eastAsia"/>
              </w:rPr>
              <w:t>參、綜合活動</w:t>
            </w:r>
          </w:p>
          <w:p w:rsidR="00BD0BBD" w:rsidRPr="00B26B83" w:rsidRDefault="00BD0BBD" w:rsidP="00BD0BBD">
            <w:pPr>
              <w:rPr>
                <w:rFonts w:ascii="標楷體" w:eastAsia="標楷體" w:hAnsi="標楷體"/>
              </w:rPr>
            </w:pPr>
            <w:r>
              <w:rPr>
                <w:rFonts w:ascii="標楷體" w:eastAsia="標楷體" w:hAnsi="標楷體" w:hint="eastAsia"/>
              </w:rPr>
              <w:t xml:space="preserve">    進行環境整理，並且提醒學生若今天無法順利將海報完成的同學必須回家完成，下一次上課將要進行小</w:t>
            </w:r>
            <w:proofErr w:type="gramStart"/>
            <w:r>
              <w:rPr>
                <w:rFonts w:ascii="標楷體" w:eastAsia="標楷體" w:hAnsi="標楷體" w:hint="eastAsia"/>
              </w:rPr>
              <w:t>小解說員的</w:t>
            </w:r>
            <w:proofErr w:type="gramEnd"/>
            <w:r>
              <w:rPr>
                <w:rFonts w:ascii="標楷體" w:eastAsia="標楷體" w:hAnsi="標楷體" w:hint="eastAsia"/>
              </w:rPr>
              <w:t>活動。</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第</w:t>
            </w:r>
            <w:r w:rsidR="0031358C">
              <w:rPr>
                <w:rFonts w:ascii="標楷體" w:eastAsia="標楷體" w:hAnsi="標楷體" w:hint="eastAsia"/>
              </w:rPr>
              <w:t>九</w:t>
            </w:r>
            <w:r>
              <w:rPr>
                <w:rFonts w:ascii="標楷體" w:eastAsia="標楷體" w:hAnsi="標楷體" w:hint="eastAsia"/>
              </w:rPr>
              <w:t>~</w:t>
            </w:r>
            <w:r w:rsidR="003E178E">
              <w:rPr>
                <w:rFonts w:ascii="標楷體" w:eastAsia="標楷體" w:hAnsi="標楷體" w:hint="eastAsia"/>
              </w:rPr>
              <w:t>十</w:t>
            </w:r>
            <w:r w:rsidR="0031358C">
              <w:rPr>
                <w:rFonts w:ascii="標楷體" w:eastAsia="標楷體" w:hAnsi="標楷體" w:hint="eastAsia"/>
              </w:rPr>
              <w:t>五</w:t>
            </w:r>
            <w:r w:rsidRPr="00B26B83">
              <w:rPr>
                <w:rFonts w:ascii="標楷體" w:eastAsia="標楷體" w:hAnsi="標楷體" w:hint="eastAsia"/>
              </w:rPr>
              <w:t>節 結束</w:t>
            </w:r>
            <w:proofErr w:type="gramStart"/>
            <w:r w:rsidRPr="00B26B83">
              <w:rPr>
                <w:rFonts w:ascii="標楷體" w:eastAsia="標楷體" w:hAnsi="標楷體" w:hint="eastAsia"/>
              </w:rPr>
              <w:t>─</w:t>
            </w:r>
            <w:proofErr w:type="gramEnd"/>
          </w:p>
          <w:p w:rsidR="00BD0BBD" w:rsidRPr="00B26B83" w:rsidRDefault="00BD0BBD" w:rsidP="00BD0BBD">
            <w:pPr>
              <w:rPr>
                <w:rFonts w:ascii="標楷體" w:eastAsia="標楷體" w:hAnsi="標楷體"/>
              </w:rPr>
            </w:pPr>
            <w:r>
              <w:rPr>
                <w:rFonts w:ascii="標楷體" w:eastAsia="標楷體" w:hAnsi="標楷體" w:hint="eastAsia"/>
              </w:rPr>
              <w:t>單元四、小小解說員</w:t>
            </w:r>
          </w:p>
          <w:p w:rsidR="00BD0BBD" w:rsidRPr="00B26B83" w:rsidRDefault="00BD0BBD" w:rsidP="00BD0BBD">
            <w:pPr>
              <w:jc w:val="center"/>
              <w:rPr>
                <w:rFonts w:ascii="標楷體" w:eastAsia="標楷體" w:hAnsi="標楷體"/>
              </w:rPr>
            </w:pPr>
            <w:proofErr w:type="gramStart"/>
            <w:r w:rsidRPr="00B26B83">
              <w:rPr>
                <w:rFonts w:ascii="標楷體" w:eastAsia="標楷體" w:hAnsi="標楷體" w:hint="eastAsia"/>
                <w:b/>
              </w:rPr>
              <w:t>─</w:t>
            </w:r>
            <w:proofErr w:type="gramEnd"/>
            <w:r w:rsidRPr="00B26B83">
              <w:rPr>
                <w:rFonts w:ascii="標楷體" w:eastAsia="標楷體" w:hAnsi="標楷體" w:hint="eastAsia"/>
                <w:b/>
              </w:rPr>
              <w:t>第</w:t>
            </w:r>
            <w:r w:rsidR="003E178E">
              <w:rPr>
                <w:rFonts w:ascii="標楷體" w:eastAsia="標楷體" w:hAnsi="標楷體" w:hint="eastAsia"/>
                <w:b/>
              </w:rPr>
              <w:t>十</w:t>
            </w:r>
            <w:r w:rsidR="0031358C">
              <w:rPr>
                <w:rFonts w:ascii="標楷體" w:eastAsia="標楷體" w:hAnsi="標楷體" w:hint="eastAsia"/>
                <w:b/>
              </w:rPr>
              <w:t>六</w:t>
            </w:r>
            <w:r>
              <w:rPr>
                <w:rFonts w:ascii="標楷體" w:eastAsia="標楷體" w:hAnsi="標楷體" w:hint="eastAsia"/>
                <w:b/>
              </w:rPr>
              <w:t>~</w:t>
            </w:r>
            <w:r w:rsidR="003E178E">
              <w:rPr>
                <w:rFonts w:ascii="標楷體" w:eastAsia="標楷體" w:hAnsi="標楷體" w:hint="eastAsia"/>
                <w:b/>
              </w:rPr>
              <w:t>二十</w:t>
            </w:r>
            <w:r w:rsidRPr="00B26B83">
              <w:rPr>
                <w:rFonts w:ascii="標楷體" w:eastAsia="標楷體" w:hAnsi="標楷體" w:hint="eastAsia"/>
                <w:b/>
              </w:rPr>
              <w:t>節 開始</w:t>
            </w:r>
            <w:proofErr w:type="gramStart"/>
            <w:r w:rsidRPr="00B26B83">
              <w:rPr>
                <w:rFonts w:ascii="標楷體" w:eastAsia="標楷體" w:hAnsi="標楷體" w:hint="eastAsia"/>
                <w:b/>
              </w:rPr>
              <w:t>─</w:t>
            </w:r>
            <w:proofErr w:type="gramEnd"/>
          </w:p>
          <w:p w:rsidR="00BD0BBD" w:rsidRPr="00B26B83" w:rsidRDefault="00BD0BBD" w:rsidP="00BD0BBD">
            <w:pPr>
              <w:rPr>
                <w:rFonts w:ascii="標楷體" w:eastAsia="標楷體" w:hAnsi="標楷體"/>
              </w:rPr>
            </w:pPr>
            <w:r w:rsidRPr="00B26B83">
              <w:rPr>
                <w:rFonts w:ascii="標楷體" w:eastAsia="標楷體" w:hAnsi="標楷體" w:hint="eastAsia"/>
              </w:rPr>
              <w:t>壹、準備活動</w:t>
            </w:r>
          </w:p>
          <w:p w:rsidR="00BD0BBD" w:rsidRDefault="00BD0BBD" w:rsidP="00BD0BBD">
            <w:pPr>
              <w:rPr>
                <w:rFonts w:ascii="標楷體" w:eastAsia="標楷體" w:hAnsi="標楷體"/>
              </w:rPr>
            </w:pPr>
            <w:r>
              <w:rPr>
                <w:rFonts w:ascii="標楷體" w:eastAsia="標楷體" w:hAnsi="標楷體" w:hint="eastAsia"/>
              </w:rPr>
              <w:t xml:space="preserve">    今天這節課開始我們要進行小</w:t>
            </w:r>
            <w:proofErr w:type="gramStart"/>
            <w:r>
              <w:rPr>
                <w:rFonts w:ascii="標楷體" w:eastAsia="標楷體" w:hAnsi="標楷體" w:hint="eastAsia"/>
              </w:rPr>
              <w:t>小解說員的</w:t>
            </w:r>
            <w:proofErr w:type="gramEnd"/>
            <w:r>
              <w:rPr>
                <w:rFonts w:ascii="標楷體" w:eastAsia="標楷體" w:hAnsi="標楷體" w:hint="eastAsia"/>
              </w:rPr>
              <w:t>活動，針對我們所蒐集的軌道資料，改天要向我們一年級的學弟妹進行介紹，因此在此之前，我們要先熟練我們所要報告的內容，尤其面對一年級的學弟妹，你們可以想想用什麼方式可以吸引他們的注意力。</w:t>
            </w:r>
          </w:p>
          <w:p w:rsidR="00BD0BBD" w:rsidRPr="00B26B83" w:rsidRDefault="00BD0BBD" w:rsidP="00BD0BBD">
            <w:pPr>
              <w:rPr>
                <w:rFonts w:ascii="標楷體" w:eastAsia="標楷體" w:hAnsi="標楷體"/>
              </w:rPr>
            </w:pPr>
            <w:r>
              <w:rPr>
                <w:rFonts w:ascii="標楷體" w:eastAsia="標楷體" w:hAnsi="標楷體" w:hint="eastAsia"/>
              </w:rPr>
              <w:t xml:space="preserve">    每一組上台報告時，需先報告你在生活藝文課所設計的進站音樂的創作理念，之後撥放你們所創作的樂曲，最後才開始進行你們所要介紹的國家或地區的軌道文化特色。</w:t>
            </w:r>
          </w:p>
          <w:p w:rsidR="00BD0BBD" w:rsidRPr="00B26B83" w:rsidRDefault="00BD0BBD" w:rsidP="00BD0BBD">
            <w:pPr>
              <w:rPr>
                <w:rFonts w:ascii="標楷體" w:eastAsia="標楷體" w:hAnsi="標楷體"/>
              </w:rPr>
            </w:pPr>
            <w:r w:rsidRPr="00B26B83">
              <w:rPr>
                <w:rFonts w:ascii="標楷體" w:eastAsia="標楷體" w:hAnsi="標楷體" w:hint="eastAsia"/>
              </w:rPr>
              <w:t>貳、發展活動</w:t>
            </w:r>
          </w:p>
          <w:p w:rsidR="00BD0BBD" w:rsidRPr="00B26B83" w:rsidRDefault="00BD0BBD" w:rsidP="00BD0BBD">
            <w:pPr>
              <w:rPr>
                <w:rFonts w:ascii="標楷體" w:eastAsia="標楷體" w:hAnsi="標楷體"/>
              </w:rPr>
            </w:pPr>
            <w:r>
              <w:rPr>
                <w:rFonts w:ascii="標楷體" w:eastAsia="標楷體" w:hAnsi="標楷體" w:hint="eastAsia"/>
              </w:rPr>
              <w:t xml:space="preserve">    每一組別都上台進行報告演練三次，藉此熟悉報告的內容與展現穩健的台風。</w:t>
            </w:r>
          </w:p>
          <w:p w:rsidR="00BD0BBD" w:rsidRPr="00B26B83" w:rsidRDefault="00BD0BBD" w:rsidP="00BD0BBD">
            <w:pPr>
              <w:rPr>
                <w:rFonts w:ascii="標楷體" w:eastAsia="標楷體" w:hAnsi="標楷體"/>
              </w:rPr>
            </w:pPr>
            <w:r w:rsidRPr="00B26B83">
              <w:rPr>
                <w:rFonts w:ascii="標楷體" w:eastAsia="標楷體" w:hAnsi="標楷體" w:hint="eastAsia"/>
              </w:rPr>
              <w:t>參、綜合活動</w:t>
            </w:r>
          </w:p>
          <w:p w:rsidR="00BD0BBD" w:rsidRPr="00B26B83" w:rsidRDefault="00BD0BBD" w:rsidP="00BD0BBD">
            <w:pPr>
              <w:rPr>
                <w:rFonts w:ascii="標楷體" w:eastAsia="標楷體" w:hAnsi="標楷體"/>
              </w:rPr>
            </w:pPr>
            <w:r>
              <w:rPr>
                <w:rFonts w:ascii="標楷體" w:eastAsia="標楷體" w:hAnsi="標楷體" w:hint="eastAsia"/>
              </w:rPr>
              <w:lastRenderedPageBreak/>
              <w:t xml:space="preserve">    藉由三節課的演練，就是希望讓大家在台上可以不會怯場，對於報告的內容可以更熟悉，下次我們就要前往一年級的班級進行成果分享。</w:t>
            </w:r>
          </w:p>
          <w:p w:rsidR="00BD0BBD" w:rsidRPr="00B26B83" w:rsidRDefault="00BD0BBD" w:rsidP="00BD0BBD">
            <w:pPr>
              <w:jc w:val="center"/>
              <w:rPr>
                <w:rFonts w:ascii="標楷體" w:eastAsia="標楷體" w:hAnsi="標楷體"/>
              </w:rPr>
            </w:pPr>
            <w:proofErr w:type="gramStart"/>
            <w:r w:rsidRPr="00B26B83">
              <w:rPr>
                <w:rFonts w:ascii="標楷體" w:eastAsia="標楷體" w:hAnsi="標楷體" w:hint="eastAsia"/>
              </w:rPr>
              <w:t>─</w:t>
            </w:r>
            <w:proofErr w:type="gramEnd"/>
            <w:r w:rsidRPr="00B26B83">
              <w:rPr>
                <w:rFonts w:ascii="標楷體" w:eastAsia="標楷體" w:hAnsi="標楷體" w:hint="eastAsia"/>
              </w:rPr>
              <w:t>第</w:t>
            </w:r>
            <w:r w:rsidR="0031358C">
              <w:rPr>
                <w:rFonts w:ascii="標楷體" w:eastAsia="標楷體" w:hAnsi="標楷體" w:hint="eastAsia"/>
              </w:rPr>
              <w:t>十六</w:t>
            </w:r>
            <w:r>
              <w:rPr>
                <w:rFonts w:ascii="標楷體" w:eastAsia="標楷體" w:hAnsi="標楷體" w:hint="eastAsia"/>
              </w:rPr>
              <w:t>~</w:t>
            </w:r>
            <w:r w:rsidR="0031358C">
              <w:rPr>
                <w:rFonts w:ascii="標楷體" w:eastAsia="標楷體" w:hAnsi="標楷體" w:hint="eastAsia"/>
              </w:rPr>
              <w:t>二十</w:t>
            </w:r>
            <w:r w:rsidRPr="00B26B83">
              <w:rPr>
                <w:rFonts w:ascii="標楷體" w:eastAsia="標楷體" w:hAnsi="標楷體" w:hint="eastAsia"/>
              </w:rPr>
              <w:t>節 結束</w:t>
            </w:r>
            <w:proofErr w:type="gramStart"/>
            <w:r w:rsidRPr="00B26B83">
              <w:rPr>
                <w:rFonts w:ascii="標楷體" w:eastAsia="標楷體" w:hAnsi="標楷體" w:hint="eastAsia"/>
              </w:rPr>
              <w:t>─</w:t>
            </w:r>
            <w:proofErr w:type="gramEnd"/>
          </w:p>
          <w:p w:rsidR="00BD0BBD" w:rsidRPr="00B26B83" w:rsidRDefault="00BD0BBD" w:rsidP="00BD0BBD">
            <w:pPr>
              <w:rPr>
                <w:rFonts w:ascii="標楷體" w:eastAsia="標楷體" w:hAnsi="標楷體"/>
              </w:rPr>
            </w:pPr>
            <w:r>
              <w:rPr>
                <w:rFonts w:ascii="標楷體" w:eastAsia="標楷體" w:hAnsi="標楷體" w:hint="eastAsia"/>
              </w:rPr>
              <w:t>單元四、小</w:t>
            </w:r>
            <w:proofErr w:type="gramStart"/>
            <w:r>
              <w:rPr>
                <w:rFonts w:ascii="標楷體" w:eastAsia="標楷體" w:hAnsi="標楷體" w:hint="eastAsia"/>
              </w:rPr>
              <w:t>小解說員</w:t>
            </w:r>
            <w:proofErr w:type="gramEnd"/>
            <w:r>
              <w:rPr>
                <w:rFonts w:ascii="標楷體" w:eastAsia="標楷體" w:hAnsi="標楷體" w:hint="eastAsia"/>
              </w:rPr>
              <w:t>-成果發表</w:t>
            </w:r>
          </w:p>
          <w:p w:rsidR="00BD0BBD" w:rsidRPr="00B26B83" w:rsidRDefault="00BD0BBD" w:rsidP="00BD0BBD">
            <w:pPr>
              <w:jc w:val="center"/>
              <w:rPr>
                <w:rFonts w:ascii="標楷體" w:eastAsia="標楷體" w:hAnsi="標楷體"/>
              </w:rPr>
            </w:pPr>
            <w:proofErr w:type="gramStart"/>
            <w:r>
              <w:rPr>
                <w:rFonts w:ascii="標楷體" w:eastAsia="標楷體" w:hAnsi="標楷體" w:hint="eastAsia"/>
                <w:b/>
              </w:rPr>
              <w:t>─</w:t>
            </w:r>
            <w:proofErr w:type="gramEnd"/>
            <w:r>
              <w:rPr>
                <w:rFonts w:ascii="標楷體" w:eastAsia="標楷體" w:hAnsi="標楷體" w:hint="eastAsia"/>
                <w:b/>
              </w:rPr>
              <w:t>第</w:t>
            </w:r>
            <w:r w:rsidR="0031358C">
              <w:rPr>
                <w:rFonts w:ascii="標楷體" w:eastAsia="標楷體" w:hAnsi="標楷體" w:hint="eastAsia"/>
                <w:b/>
              </w:rPr>
              <w:t>二十一</w:t>
            </w:r>
            <w:r w:rsidRPr="00B26B83">
              <w:rPr>
                <w:rFonts w:ascii="標楷體" w:eastAsia="標楷體" w:hAnsi="標楷體" w:hint="eastAsia"/>
                <w:b/>
              </w:rPr>
              <w:t>節 開始</w:t>
            </w:r>
            <w:proofErr w:type="gramStart"/>
            <w:r w:rsidRPr="00B26B83">
              <w:rPr>
                <w:rFonts w:ascii="標楷體" w:eastAsia="標楷體" w:hAnsi="標楷體" w:hint="eastAsia"/>
                <w:b/>
              </w:rPr>
              <w:t>─</w:t>
            </w:r>
            <w:proofErr w:type="gramEnd"/>
          </w:p>
          <w:p w:rsidR="00BD0BBD" w:rsidRPr="00B26B83" w:rsidRDefault="00BD0BBD" w:rsidP="00BD0BBD">
            <w:pPr>
              <w:rPr>
                <w:rFonts w:ascii="標楷體" w:eastAsia="標楷體" w:hAnsi="標楷體"/>
              </w:rPr>
            </w:pPr>
            <w:r w:rsidRPr="00B26B83">
              <w:rPr>
                <w:rFonts w:ascii="標楷體" w:eastAsia="標楷體" w:hAnsi="標楷體" w:hint="eastAsia"/>
              </w:rPr>
              <w:t>壹、準備活動</w:t>
            </w:r>
          </w:p>
          <w:p w:rsidR="00BD0BBD" w:rsidRPr="00B26B83" w:rsidRDefault="00BD0BBD" w:rsidP="00BD0BBD">
            <w:pPr>
              <w:rPr>
                <w:rFonts w:ascii="標楷體" w:eastAsia="標楷體" w:hAnsi="標楷體"/>
              </w:rPr>
            </w:pPr>
            <w:r>
              <w:rPr>
                <w:rFonts w:ascii="標楷體" w:eastAsia="標楷體" w:hAnsi="標楷體" w:hint="eastAsia"/>
              </w:rPr>
              <w:t xml:space="preserve">    各位同學大家好，你們有沒有搭過火車或捷運呢?今天我們班的大哥哥和大姊姊要來為你們介紹不同國家的火車、捷運或高鐵，你們要仔細聆聽喔!</w:t>
            </w:r>
          </w:p>
          <w:p w:rsidR="00BD0BBD" w:rsidRPr="00B26B83" w:rsidRDefault="00BD0BBD" w:rsidP="00BD0BBD">
            <w:pPr>
              <w:rPr>
                <w:rFonts w:ascii="標楷體" w:eastAsia="標楷體" w:hAnsi="標楷體"/>
              </w:rPr>
            </w:pPr>
            <w:r w:rsidRPr="00B26B83">
              <w:rPr>
                <w:rFonts w:ascii="標楷體" w:eastAsia="標楷體" w:hAnsi="標楷體" w:hint="eastAsia"/>
              </w:rPr>
              <w:t>貳、發展活動</w:t>
            </w:r>
          </w:p>
          <w:p w:rsidR="00BD0BBD" w:rsidRPr="00B26B83" w:rsidRDefault="00BD0BBD" w:rsidP="00BD0BBD">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第一組至第六</w:t>
            </w:r>
            <w:proofErr w:type="gramEnd"/>
            <w:r>
              <w:rPr>
                <w:rFonts w:ascii="標楷體" w:eastAsia="標楷體" w:hAnsi="標楷體" w:hint="eastAsia"/>
              </w:rPr>
              <w:t>組依序上台介紹進站音樂的創作理念與所屬國家的軌道文化色，並且進行有獎徵答活動，提升聆聽者的注意力。</w:t>
            </w:r>
          </w:p>
          <w:p w:rsidR="00BD0BBD" w:rsidRPr="00B26B83" w:rsidRDefault="00BD0BBD" w:rsidP="00BD0BBD">
            <w:pPr>
              <w:rPr>
                <w:rFonts w:ascii="標楷體" w:eastAsia="標楷體" w:hAnsi="標楷體"/>
              </w:rPr>
            </w:pPr>
            <w:r w:rsidRPr="00B26B83">
              <w:rPr>
                <w:rFonts w:ascii="標楷體" w:eastAsia="標楷體" w:hAnsi="標楷體" w:hint="eastAsia"/>
              </w:rPr>
              <w:t>參、綜合活動</w:t>
            </w:r>
          </w:p>
          <w:p w:rsidR="000B18ED" w:rsidRDefault="00BD0BBD" w:rsidP="00BD0BBD">
            <w:pPr>
              <w:rPr>
                <w:rFonts w:ascii="標楷體" w:eastAsia="標楷體" w:hAnsi="標楷體" w:hint="eastAsia"/>
              </w:rPr>
            </w:pPr>
            <w:r>
              <w:rPr>
                <w:rFonts w:ascii="標楷體" w:eastAsia="標楷體" w:hAnsi="標楷體" w:hint="eastAsia"/>
              </w:rPr>
              <w:t xml:space="preserve">    很感謝各位同學仔細聆聽，相信今天你們聽完大哥哥和大姊姊的介紹之後，對於世界其他地區的火車或高鐵有更進一步的認識，未來你們到了六年級也是會像他們一樣會到一年級介紹不同的國家或地區的火車，相信你們可以表現得更棒。</w:t>
            </w:r>
          </w:p>
          <w:p w:rsidR="0031358C" w:rsidRPr="0031358C" w:rsidRDefault="0031358C" w:rsidP="0031358C">
            <w:pPr>
              <w:jc w:val="center"/>
              <w:rPr>
                <w:rFonts w:ascii="標楷體" w:eastAsia="標楷體" w:hAnsi="標楷體"/>
              </w:rPr>
            </w:pPr>
            <w:proofErr w:type="gramStart"/>
            <w:r w:rsidRPr="00B26B83">
              <w:rPr>
                <w:rFonts w:ascii="標楷體" w:eastAsia="標楷體" w:hAnsi="標楷體" w:hint="eastAsia"/>
              </w:rPr>
              <w:t>─</w:t>
            </w:r>
            <w:proofErr w:type="gramEnd"/>
            <w:r w:rsidRPr="00B26B83">
              <w:rPr>
                <w:rFonts w:ascii="標楷體" w:eastAsia="標楷體" w:hAnsi="標楷體" w:hint="eastAsia"/>
              </w:rPr>
              <w:t>第</w:t>
            </w:r>
            <w:r>
              <w:rPr>
                <w:rFonts w:ascii="標楷體" w:eastAsia="標楷體" w:hAnsi="標楷體" w:hint="eastAsia"/>
              </w:rPr>
              <w:t>二十一</w:t>
            </w:r>
            <w:r w:rsidRPr="00B26B83">
              <w:rPr>
                <w:rFonts w:ascii="標楷體" w:eastAsia="標楷體" w:hAnsi="標楷體" w:hint="eastAsia"/>
              </w:rPr>
              <w:t>節 結束</w:t>
            </w:r>
            <w:proofErr w:type="gramStart"/>
            <w:r w:rsidRPr="00B26B83">
              <w:rPr>
                <w:rFonts w:ascii="標楷體" w:eastAsia="標楷體" w:hAnsi="標楷體" w:hint="eastAsia"/>
              </w:rPr>
              <w:t>─</w:t>
            </w:r>
            <w:proofErr w:type="gramEnd"/>
          </w:p>
        </w:tc>
        <w:tc>
          <w:tcPr>
            <w:tcW w:w="1465" w:type="dxa"/>
            <w:tcBorders>
              <w:top w:val="single" w:sz="4" w:space="0" w:color="000000"/>
              <w:left w:val="single" w:sz="4" w:space="0" w:color="auto"/>
              <w:bottom w:val="single" w:sz="4" w:space="0" w:color="auto"/>
              <w:right w:val="single" w:sz="4" w:space="0" w:color="auto"/>
            </w:tcBorders>
          </w:tcPr>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3167BA"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t>5</w:t>
            </w:r>
            <w:r>
              <w:rPr>
                <w:rFonts w:ascii="Times New Roman" w:eastAsia="標楷體" w:hAnsi="Times New Roman" w:cs="Times New Roman"/>
                <w:b/>
                <w:noProof/>
                <w:szCs w:val="24"/>
              </w:rPr>
              <w:t>分鐘</w:t>
            </w: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Pr="000B18ED" w:rsidRDefault="000B18ED" w:rsidP="000B18ED">
            <w:pPr>
              <w:snapToGrid w:val="0"/>
              <w:rPr>
                <w:rFonts w:ascii="Times New Roman" w:eastAsia="標楷體" w:hAnsi="Times New Roman" w:cs="Times New Roman"/>
                <w:b/>
                <w:noProof/>
                <w:szCs w:val="24"/>
              </w:rPr>
            </w:pPr>
          </w:p>
          <w:p w:rsidR="000B18ED" w:rsidRDefault="003E178E"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t>23</w:t>
            </w:r>
            <w:r w:rsidR="003167BA">
              <w:rPr>
                <w:rFonts w:ascii="Times New Roman" w:eastAsia="標楷體" w:hAnsi="Times New Roman" w:cs="Times New Roman"/>
                <w:b/>
                <w:noProof/>
                <w:szCs w:val="24"/>
              </w:rPr>
              <w:t>0</w:t>
            </w:r>
            <w:r w:rsidR="003167BA">
              <w:rPr>
                <w:rFonts w:ascii="Times New Roman" w:eastAsia="標楷體" w:hAnsi="Times New Roman" w:cs="Times New Roman"/>
                <w:b/>
                <w:noProof/>
                <w:szCs w:val="24"/>
              </w:rPr>
              <w:t>分鐘</w:t>
            </w: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E178E"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7</w:t>
            </w:r>
            <w:r w:rsidR="003167BA">
              <w:rPr>
                <w:rFonts w:ascii="Times New Roman" w:eastAsia="標楷體" w:hAnsi="Times New Roman" w:cs="Times New Roman" w:hint="eastAsia"/>
                <w:b/>
                <w:noProof/>
                <w:szCs w:val="24"/>
              </w:rPr>
              <w:t>0</w:t>
            </w:r>
            <w:r w:rsidR="003167BA">
              <w:rPr>
                <w:rFonts w:ascii="Times New Roman" w:eastAsia="標楷體" w:hAnsi="Times New Roman" w:cs="Times New Roman" w:hint="eastAsia"/>
                <w:b/>
                <w:noProof/>
                <w:szCs w:val="24"/>
              </w:rPr>
              <w:t>分鐘</w:t>
            </w: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3167BA" w:rsidRDefault="003167BA"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3E178E"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27</w:t>
            </w:r>
            <w:r w:rsidR="005D0360">
              <w:rPr>
                <w:rFonts w:ascii="Times New Roman" w:eastAsia="標楷體" w:hAnsi="Times New Roman" w:cs="Times New Roman" w:hint="eastAsia"/>
                <w:b/>
                <w:noProof/>
                <w:szCs w:val="24"/>
              </w:rPr>
              <w:t>0</w:t>
            </w:r>
            <w:r w:rsidR="005D0360">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t>5</w:t>
            </w:r>
            <w:r>
              <w:rPr>
                <w:rFonts w:ascii="Times New Roman" w:eastAsia="標楷體" w:hAnsi="Times New Roman" w:cs="Times New Roman"/>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190</w:t>
            </w:r>
            <w:r>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5</w:t>
            </w:r>
            <w:r>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hint="eastAsia"/>
                <w:b/>
                <w:noProof/>
                <w:szCs w:val="24"/>
              </w:rPr>
              <w:t>30</w:t>
            </w:r>
            <w:r>
              <w:rPr>
                <w:rFonts w:ascii="Times New Roman" w:eastAsia="標楷體" w:hAnsi="Times New Roman" w:cs="Times New Roman" w:hint="eastAsia"/>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t>5</w:t>
            </w:r>
            <w:r>
              <w:rPr>
                <w:rFonts w:ascii="Times New Roman" w:eastAsia="標楷體" w:hAnsi="Times New Roman" w:cs="Times New Roman"/>
                <w:b/>
                <w:noProof/>
                <w:szCs w:val="24"/>
              </w:rPr>
              <w:t>分鐘</w:t>
            </w:r>
          </w:p>
          <w:p w:rsidR="005D0360" w:rsidRDefault="005D0360" w:rsidP="000B18ED">
            <w:pPr>
              <w:snapToGrid w:val="0"/>
              <w:rPr>
                <w:rFonts w:ascii="Times New Roman" w:eastAsia="標楷體" w:hAnsi="Times New Roman" w:cs="Times New Roman"/>
                <w:b/>
                <w:noProof/>
                <w:szCs w:val="24"/>
              </w:rPr>
            </w:pPr>
          </w:p>
          <w:p w:rsidR="005D0360" w:rsidRDefault="005D0360" w:rsidP="000B18ED">
            <w:pPr>
              <w:snapToGrid w:val="0"/>
              <w:rPr>
                <w:rFonts w:ascii="Times New Roman" w:eastAsia="標楷體" w:hAnsi="Times New Roman" w:cs="Times New Roman"/>
                <w:b/>
                <w:noProof/>
                <w:szCs w:val="24"/>
              </w:rPr>
            </w:pPr>
          </w:p>
          <w:p w:rsidR="005D0360" w:rsidRPr="000B18ED" w:rsidRDefault="005D0360" w:rsidP="000B18ED">
            <w:pPr>
              <w:snapToGrid w:val="0"/>
              <w:rPr>
                <w:rFonts w:ascii="Times New Roman" w:eastAsia="標楷體" w:hAnsi="Times New Roman" w:cs="Times New Roman"/>
                <w:b/>
                <w:noProof/>
                <w:szCs w:val="24"/>
              </w:rPr>
            </w:pPr>
          </w:p>
        </w:tc>
        <w:tc>
          <w:tcPr>
            <w:tcW w:w="1357" w:type="dxa"/>
            <w:tcBorders>
              <w:top w:val="single" w:sz="4" w:space="0" w:color="000000"/>
              <w:left w:val="single" w:sz="4" w:space="0" w:color="auto"/>
              <w:bottom w:val="single" w:sz="4" w:space="0" w:color="auto"/>
            </w:tcBorders>
          </w:tcPr>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4933A7" w:rsidP="000B18ED">
            <w:pPr>
              <w:snapToGrid w:val="0"/>
              <w:rPr>
                <w:rFonts w:ascii="Times New Roman" w:eastAsia="標楷體" w:hAnsi="Times New Roman" w:cs="Times New Roman"/>
                <w:noProof/>
              </w:rPr>
            </w:pPr>
            <w:r>
              <w:rPr>
                <w:rFonts w:ascii="Times New Roman" w:eastAsia="標楷體" w:hAnsi="Times New Roman" w:cs="Times New Roman"/>
                <w:noProof/>
              </w:rPr>
              <w:t>教學簡報</w:t>
            </w: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Calibri" w:eastAsia="標楷體" w:hAnsi="Calibri" w:cs="Times New Roman"/>
              </w:rPr>
            </w:pPr>
          </w:p>
          <w:p w:rsidR="000B18ED" w:rsidRPr="000B18ED" w:rsidRDefault="000B18ED" w:rsidP="000B18ED">
            <w:pPr>
              <w:snapToGrid w:val="0"/>
              <w:rPr>
                <w:rFonts w:ascii="Times New Roman" w:eastAsia="標楷體" w:hAnsi="Times New Roman" w:cs="Times New Roman"/>
                <w:noProof/>
              </w:rPr>
            </w:pPr>
          </w:p>
          <w:p w:rsidR="000B18ED" w:rsidRDefault="000B18ED"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電腦、圖書館</w:t>
            </w: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r>
              <w:rPr>
                <w:rFonts w:ascii="Times New Roman" w:eastAsia="標楷體" w:hAnsi="Times New Roman" w:cs="Times New Roman"/>
                <w:noProof/>
              </w:rPr>
              <w:t>海報、蒐集的資料</w:t>
            </w: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Default="004933A7" w:rsidP="000B18ED">
            <w:pPr>
              <w:snapToGrid w:val="0"/>
              <w:rPr>
                <w:rFonts w:ascii="Times New Roman" w:eastAsia="標楷體" w:hAnsi="Times New Roman" w:cs="Times New Roman"/>
                <w:noProof/>
              </w:rPr>
            </w:pPr>
          </w:p>
          <w:p w:rsidR="004933A7" w:rsidRPr="000B18ED" w:rsidRDefault="004933A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海報、進站音樂及小禮物</w:t>
            </w:r>
          </w:p>
        </w:tc>
        <w:tc>
          <w:tcPr>
            <w:tcW w:w="1855" w:type="dxa"/>
            <w:tcBorders>
              <w:top w:val="single" w:sz="4" w:space="0" w:color="000000"/>
              <w:left w:val="single" w:sz="4" w:space="0" w:color="auto"/>
              <w:bottom w:val="single" w:sz="4" w:space="0" w:color="auto"/>
            </w:tcBorders>
          </w:tcPr>
          <w:p w:rsidR="000B18ED" w:rsidRPr="000B18ED" w:rsidRDefault="000B18ED" w:rsidP="000B18ED">
            <w:pPr>
              <w:snapToGrid w:val="0"/>
              <w:rPr>
                <w:rFonts w:eastAsia="標楷體"/>
                <w:noProof/>
                <w:color w:val="FF0000"/>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Pr="000B18ED" w:rsidRDefault="000B18ED" w:rsidP="000B18ED">
            <w:pPr>
              <w:snapToGrid w:val="0"/>
              <w:rPr>
                <w:rFonts w:ascii="Times New Roman" w:eastAsia="標楷體" w:hAnsi="Times New Roman" w:cs="Times New Roman"/>
                <w:noProof/>
              </w:rPr>
            </w:pPr>
          </w:p>
          <w:p w:rsidR="000B18ED" w:rsidRDefault="0058109B" w:rsidP="000B18ED">
            <w:pPr>
              <w:snapToGrid w:val="0"/>
              <w:rPr>
                <w:rFonts w:ascii="Times New Roman" w:eastAsia="標楷體" w:hAnsi="Times New Roman" w:cs="Times New Roman"/>
                <w:noProof/>
              </w:rPr>
            </w:pPr>
            <w:r>
              <w:rPr>
                <w:rFonts w:ascii="Times New Roman" w:eastAsia="標楷體" w:hAnsi="Times New Roman" w:cs="Times New Roman"/>
                <w:noProof/>
              </w:rPr>
              <w:t>可認真聽講</w:t>
            </w:r>
            <w:r w:rsidR="00620FBA">
              <w:rPr>
                <w:rFonts w:ascii="Times New Roman" w:eastAsia="標楷體" w:hAnsi="Times New Roman" w:cs="Times New Roman" w:hint="eastAsia"/>
                <w:noProof/>
              </w:rPr>
              <w:t>並</w:t>
            </w:r>
            <w:r>
              <w:rPr>
                <w:rFonts w:ascii="Times New Roman" w:eastAsia="標楷體" w:hAnsi="Times New Roman" w:cs="Times New Roman"/>
                <w:noProof/>
              </w:rPr>
              <w:t>參與討論</w:t>
            </w: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認真蒐集資料</w:t>
            </w: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認真製作海報</w:t>
            </w: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練習上台報告</w:t>
            </w: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Default="0058109B" w:rsidP="000B18ED">
            <w:pPr>
              <w:snapToGrid w:val="0"/>
              <w:rPr>
                <w:rFonts w:ascii="Times New Roman" w:eastAsia="標楷體" w:hAnsi="Times New Roman" w:cs="Times New Roman"/>
                <w:noProof/>
              </w:rPr>
            </w:pPr>
          </w:p>
          <w:p w:rsidR="0058109B" w:rsidRPr="0058109B" w:rsidRDefault="0058109B"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與聽眾互動良善</w:t>
            </w:r>
          </w:p>
        </w:tc>
      </w:tr>
    </w:tbl>
    <w:p w:rsidR="00C82267" w:rsidRPr="00280684" w:rsidRDefault="00C82267" w:rsidP="00300666">
      <w:pPr>
        <w:widowControl/>
        <w:spacing w:beforeLines="100"/>
        <w:ind w:leftChars="117" w:left="281" w:firstLineChars="118" w:firstLine="472"/>
        <w:rPr>
          <w:rFonts w:eastAsia="標楷體"/>
          <w:b/>
          <w:noProof/>
          <w:color w:val="FF0000"/>
          <w:sz w:val="40"/>
          <w:szCs w:val="40"/>
        </w:rPr>
      </w:pPr>
      <w:r w:rsidRPr="00280684">
        <w:rPr>
          <w:rFonts w:eastAsia="標楷體" w:hint="eastAsia"/>
          <w:b/>
          <w:noProof/>
          <w:color w:val="AEAAAA" w:themeColor="background2" w:themeShade="BF"/>
          <w:sz w:val="40"/>
          <w:szCs w:val="40"/>
        </w:rPr>
        <w:lastRenderedPageBreak/>
        <w:t>●</w:t>
      </w:r>
      <w:r w:rsidR="00280684" w:rsidRPr="00280684">
        <w:rPr>
          <w:rFonts w:eastAsia="標楷體" w:hint="eastAsia"/>
          <w:b/>
          <w:noProof/>
          <w:color w:val="AEAAAA" w:themeColor="background2" w:themeShade="BF"/>
          <w:sz w:val="40"/>
          <w:szCs w:val="40"/>
        </w:rPr>
        <w:t>以</w:t>
      </w:r>
      <w:r w:rsidRPr="00280684">
        <w:rPr>
          <w:rFonts w:eastAsia="標楷體" w:hint="eastAsia"/>
          <w:b/>
          <w:noProof/>
          <w:color w:val="AEAAAA" w:themeColor="background2" w:themeShade="BF"/>
          <w:sz w:val="40"/>
          <w:szCs w:val="40"/>
        </w:rPr>
        <w:t>Rubrics</w:t>
      </w:r>
      <w:r w:rsidRPr="00280684">
        <w:rPr>
          <w:rFonts w:eastAsia="標楷體" w:hint="eastAsia"/>
          <w:b/>
          <w:noProof/>
          <w:color w:val="AEAAAA" w:themeColor="background2" w:themeShade="BF"/>
          <w:sz w:val="40"/>
          <w:szCs w:val="40"/>
        </w:rPr>
        <w:t>評量基規準設計</w:t>
      </w:r>
      <w:r w:rsidR="00280684" w:rsidRPr="00280684">
        <w:rPr>
          <w:rFonts w:eastAsia="標楷體" w:hint="eastAsia"/>
          <w:b/>
          <w:noProof/>
          <w:color w:val="AEAAAA" w:themeColor="background2" w:themeShade="BF"/>
          <w:sz w:val="40"/>
          <w:szCs w:val="40"/>
        </w:rPr>
        <w:t>為主</w:t>
      </w:r>
    </w:p>
    <w:p w:rsidR="00C82267" w:rsidRPr="00BF5850" w:rsidRDefault="00C82267" w:rsidP="00300666">
      <w:pPr>
        <w:spacing w:beforeLines="100"/>
        <w:jc w:val="center"/>
        <w:rPr>
          <w:rFonts w:ascii="王漢宗特明體一標準" w:eastAsia="王漢宗特明體一標準"/>
          <w:sz w:val="40"/>
        </w:rPr>
      </w:pPr>
      <w:r w:rsidRPr="00BF5850">
        <w:rPr>
          <w:rFonts w:ascii="王漢宗特明體一標準" w:eastAsia="王漢宗特明體一標準" w:hint="eastAsia"/>
          <w:sz w:val="40"/>
        </w:rPr>
        <w:t>評量規</w:t>
      </w:r>
      <w:proofErr w:type="gramStart"/>
      <w:r w:rsidRPr="00BF5850">
        <w:rPr>
          <w:rFonts w:ascii="王漢宗特明體一標準" w:eastAsia="王漢宗特明體一標準" w:hint="eastAsia"/>
          <w:sz w:val="40"/>
        </w:rPr>
        <w:t>準</w:t>
      </w:r>
      <w:proofErr w:type="gramEnd"/>
      <w:r w:rsidRPr="00BF5850">
        <w:rPr>
          <w:rFonts w:ascii="王漢宗特明體一標準" w:eastAsia="王漢宗特明體一標準" w:hint="eastAsia"/>
          <w:sz w:val="40"/>
        </w:rPr>
        <w:t>設計單</w:t>
      </w:r>
    </w:p>
    <w:p w:rsidR="00C82267" w:rsidRPr="000A1536" w:rsidRDefault="00C82267" w:rsidP="00C82267">
      <w:pPr>
        <w:pStyle w:val="a4"/>
        <w:numPr>
          <w:ilvl w:val="0"/>
          <w:numId w:val="8"/>
        </w:numPr>
        <w:ind w:leftChars="0"/>
        <w:rPr>
          <w:rFonts w:ascii="微軟正黑體" w:eastAsia="微軟正黑體" w:hAnsi="微軟正黑體"/>
          <w:b/>
          <w:sz w:val="32"/>
        </w:rPr>
      </w:pPr>
      <w:r w:rsidRPr="000A1536">
        <w:rPr>
          <w:rFonts w:ascii="微軟正黑體" w:eastAsia="微軟正黑體" w:hAnsi="微軟正黑體" w:hint="eastAsia"/>
          <w:b/>
          <w:sz w:val="32"/>
        </w:rPr>
        <w:t>Ru</w:t>
      </w:r>
      <w:r w:rsidRPr="000A1536">
        <w:rPr>
          <w:rFonts w:ascii="微軟正黑體" w:eastAsia="微軟正黑體" w:hAnsi="微軟正黑體"/>
          <w:b/>
          <w:sz w:val="32"/>
        </w:rPr>
        <w:t>brics</w:t>
      </w:r>
      <w:r w:rsidRPr="000A1536">
        <w:rPr>
          <w:rFonts w:ascii="微軟正黑體" w:eastAsia="微軟正黑體" w:hAnsi="微軟正黑體" w:hint="eastAsia"/>
          <w:b/>
          <w:sz w:val="32"/>
        </w:rPr>
        <w:t>設計步驟</w:t>
      </w:r>
    </w:p>
    <w:p w:rsidR="00C82267" w:rsidRDefault="00C82267" w:rsidP="00C82267">
      <w:pPr>
        <w:rPr>
          <w:rFonts w:ascii="微軟正黑體" w:eastAsia="微軟正黑體" w:hAnsi="微軟正黑體"/>
          <w:b/>
          <w:sz w:val="28"/>
        </w:rPr>
      </w:pPr>
      <w:r w:rsidRPr="00A90DAE">
        <w:rPr>
          <w:sz w:val="32"/>
          <w:szCs w:val="32"/>
        </w:rPr>
        <w:t>Stpe1</w:t>
      </w:r>
      <w:r w:rsidRPr="00A90DAE">
        <w:rPr>
          <w:rFonts w:hint="eastAsia"/>
          <w:sz w:val="32"/>
          <w:szCs w:val="32"/>
        </w:rPr>
        <w:t>：</w:t>
      </w:r>
      <w:r w:rsidRPr="003E46B5">
        <w:rPr>
          <w:rFonts w:ascii="微軟正黑體" w:eastAsia="微軟正黑體" w:hAnsi="微軟正黑體" w:hint="eastAsia"/>
          <w:b/>
          <w:sz w:val="28"/>
        </w:rPr>
        <w:t>設定單元評量目標(或是</w:t>
      </w:r>
      <w:r w:rsidRPr="00185BE3">
        <w:rPr>
          <w:rFonts w:ascii="微軟正黑體" w:eastAsia="微軟正黑體" w:hAnsi="微軟正黑體" w:hint="eastAsia"/>
          <w:b/>
          <w:color w:val="FF0000"/>
          <w:sz w:val="28"/>
        </w:rPr>
        <w:t>學習目標</w:t>
      </w:r>
      <w:r w:rsidRPr="003E46B5">
        <w:rPr>
          <w:rFonts w:ascii="微軟正黑體" w:eastAsia="微軟正黑體" w:hAnsi="微軟正黑體" w:hint="eastAsia"/>
          <w:b/>
          <w:sz w:val="28"/>
        </w:rPr>
        <w:t>)</w:t>
      </w:r>
    </w:p>
    <w:p w:rsidR="00C82267" w:rsidRDefault="00C82267" w:rsidP="00C82267">
      <w:pPr>
        <w:rPr>
          <w:rFonts w:ascii="微軟正黑體" w:eastAsia="微軟正黑體" w:hAnsi="微軟正黑體"/>
          <w:b/>
          <w:sz w:val="28"/>
        </w:rPr>
      </w:pPr>
    </w:p>
    <w:p w:rsidR="00280684" w:rsidRPr="003E46B5" w:rsidRDefault="00280684" w:rsidP="00C82267">
      <w:pPr>
        <w:rPr>
          <w:rFonts w:ascii="微軟正黑體" w:eastAsia="微軟正黑體" w:hAnsi="微軟正黑體"/>
          <w:b/>
          <w:sz w:val="28"/>
        </w:rPr>
      </w:pPr>
    </w:p>
    <w:p w:rsidR="00C82267" w:rsidRPr="003E46B5" w:rsidRDefault="00C82267" w:rsidP="00C82267">
      <w:pPr>
        <w:rPr>
          <w:rFonts w:ascii="微軟正黑體" w:eastAsia="微軟正黑體" w:hAnsi="微軟正黑體"/>
          <w:b/>
          <w:sz w:val="28"/>
        </w:rPr>
      </w:pPr>
      <w:r w:rsidRPr="00A90DAE">
        <w:rPr>
          <w:rFonts w:hint="eastAsia"/>
          <w:sz w:val="32"/>
          <w:szCs w:val="32"/>
        </w:rPr>
        <w:t>St</w:t>
      </w:r>
      <w:r w:rsidRPr="00A90DAE">
        <w:rPr>
          <w:sz w:val="32"/>
          <w:szCs w:val="32"/>
        </w:rPr>
        <w:t>ep2</w:t>
      </w:r>
      <w:r w:rsidRPr="00A90DAE">
        <w:rPr>
          <w:rFonts w:hint="eastAsia"/>
          <w:sz w:val="32"/>
          <w:szCs w:val="32"/>
        </w:rPr>
        <w:t>：</w:t>
      </w:r>
      <w:r w:rsidRPr="003E46B5">
        <w:rPr>
          <w:rFonts w:ascii="微軟正黑體" w:eastAsia="微軟正黑體" w:hAnsi="微軟正黑體" w:hint="eastAsia"/>
          <w:b/>
          <w:sz w:val="28"/>
        </w:rPr>
        <w:t>設定被評分的</w:t>
      </w:r>
      <w:r>
        <w:rPr>
          <w:rFonts w:ascii="微軟正黑體" w:eastAsia="微軟正黑體" w:hAnsi="微軟正黑體" w:hint="eastAsia"/>
          <w:b/>
          <w:sz w:val="28"/>
        </w:rPr>
        <w:t>學習</w:t>
      </w:r>
      <w:r w:rsidRPr="003E46B5">
        <w:rPr>
          <w:rFonts w:ascii="微軟正黑體" w:eastAsia="微軟正黑體" w:hAnsi="微軟正黑體" w:hint="eastAsia"/>
          <w:b/>
          <w:sz w:val="28"/>
        </w:rPr>
        <w:t>活動</w:t>
      </w:r>
      <w:r w:rsidR="00185BE3">
        <w:rPr>
          <w:rFonts w:ascii="微軟正黑體" w:eastAsia="微軟正黑體" w:hAnsi="微軟正黑體" w:hint="eastAsia"/>
          <w:b/>
          <w:sz w:val="28"/>
        </w:rPr>
        <w:t>-</w:t>
      </w:r>
      <w:r w:rsidR="00185BE3" w:rsidRPr="00BC06A2">
        <w:rPr>
          <w:rFonts w:ascii="微軟正黑體" w:eastAsia="微軟正黑體" w:hAnsi="微軟正黑體" w:hint="eastAsia"/>
          <w:b/>
          <w:color w:val="FF0000"/>
          <w:sz w:val="28"/>
        </w:rPr>
        <w:t>表現任務</w:t>
      </w:r>
      <w:r w:rsidRPr="003E46B5">
        <w:rPr>
          <w:rFonts w:ascii="微軟正黑體" w:eastAsia="微軟正黑體" w:hAnsi="微軟正黑體" w:hint="eastAsia"/>
          <w:b/>
          <w:sz w:val="28"/>
        </w:rPr>
        <w:t>(如:</w:t>
      </w:r>
      <w:proofErr w:type="gramStart"/>
      <w:r w:rsidRPr="003E46B5">
        <w:rPr>
          <w:rFonts w:ascii="微軟正黑體" w:eastAsia="微軟正黑體" w:hAnsi="微軟正黑體" w:hint="eastAsia"/>
          <w:b/>
          <w:sz w:val="28"/>
        </w:rPr>
        <w:t>短講發表</w:t>
      </w:r>
      <w:proofErr w:type="gramEnd"/>
      <w:r w:rsidRPr="003E46B5">
        <w:rPr>
          <w:rFonts w:ascii="微軟正黑體" w:eastAsia="微軟正黑體" w:hAnsi="微軟正黑體" w:hint="eastAsia"/>
          <w:b/>
          <w:sz w:val="28"/>
        </w:rPr>
        <w:t>、專題報告</w:t>
      </w:r>
      <w:r w:rsidRPr="003E46B5">
        <w:rPr>
          <w:rFonts w:ascii="微軟正黑體" w:eastAsia="微軟正黑體" w:hAnsi="微軟正黑體"/>
          <w:b/>
          <w:sz w:val="28"/>
        </w:rPr>
        <w:t>…</w:t>
      </w:r>
      <w:proofErr w:type="gramStart"/>
      <w:r w:rsidRPr="003E46B5">
        <w:rPr>
          <w:rFonts w:ascii="微軟正黑體" w:eastAsia="微軟正黑體" w:hAnsi="微軟正黑體"/>
          <w:b/>
          <w:sz w:val="28"/>
        </w:rPr>
        <w:t>…</w:t>
      </w:r>
      <w:proofErr w:type="gramEnd"/>
      <w:r w:rsidRPr="003E46B5">
        <w:rPr>
          <w:rFonts w:ascii="微軟正黑體" w:eastAsia="微軟正黑體" w:hAnsi="微軟正黑體" w:hint="eastAsia"/>
          <w:b/>
          <w:sz w:val="28"/>
        </w:rPr>
        <w:t>)</w:t>
      </w:r>
      <w:r w:rsidR="00185BE3" w:rsidRPr="00185BE3">
        <w:rPr>
          <w:rFonts w:ascii="微軟正黑體" w:eastAsia="微軟正黑體" w:hAnsi="微軟正黑體" w:hint="eastAsia"/>
          <w:b/>
          <w:color w:val="FF0000"/>
          <w:sz w:val="28"/>
        </w:rPr>
        <w:t>與生活情境結合</w:t>
      </w:r>
    </w:p>
    <w:p w:rsidR="00C82267" w:rsidRDefault="00C82267" w:rsidP="00C82267">
      <w:pPr>
        <w:rPr>
          <w:rFonts w:asciiTheme="minorEastAsia" w:hAnsiTheme="minorEastAsia"/>
          <w:sz w:val="20"/>
        </w:rPr>
      </w:pPr>
      <w:r w:rsidRPr="0076404E">
        <w:rPr>
          <w:rFonts w:hint="eastAsia"/>
          <w:sz w:val="20"/>
        </w:rPr>
        <w:sym w:font="Wingdings" w:char="F054"/>
      </w:r>
      <w:r w:rsidRPr="0076404E">
        <w:rPr>
          <w:rFonts w:hint="eastAsia"/>
          <w:sz w:val="20"/>
        </w:rPr>
        <w:t>可參考</w:t>
      </w:r>
      <w:r w:rsidRPr="0076404E">
        <w:rPr>
          <w:rFonts w:asciiTheme="minorEastAsia" w:hAnsiTheme="minorEastAsia" w:hint="eastAsia"/>
          <w:sz w:val="20"/>
        </w:rPr>
        <w:t>「Rubrics設計參考清單」</w:t>
      </w:r>
    </w:p>
    <w:p w:rsidR="00C82267" w:rsidRDefault="00C82267" w:rsidP="00C82267">
      <w:pPr>
        <w:rPr>
          <w:sz w:val="20"/>
        </w:rPr>
      </w:pPr>
    </w:p>
    <w:p w:rsidR="00C82267" w:rsidRPr="0076404E" w:rsidRDefault="00C82267" w:rsidP="00C82267">
      <w:pPr>
        <w:rPr>
          <w:sz w:val="20"/>
        </w:rPr>
      </w:pPr>
    </w:p>
    <w:p w:rsidR="00C82267" w:rsidRPr="003E46B5" w:rsidRDefault="00C82267" w:rsidP="00C82267">
      <w:pPr>
        <w:rPr>
          <w:rFonts w:ascii="微軟正黑體" w:eastAsia="微軟正黑體" w:hAnsi="微軟正黑體"/>
          <w:b/>
          <w:sz w:val="28"/>
        </w:rPr>
      </w:pPr>
      <w:r w:rsidRPr="00A90DAE">
        <w:rPr>
          <w:sz w:val="32"/>
          <w:szCs w:val="32"/>
        </w:rPr>
        <w:t>Step3</w:t>
      </w:r>
      <w:r w:rsidRPr="00A90DAE">
        <w:rPr>
          <w:rFonts w:hint="eastAsia"/>
          <w:sz w:val="32"/>
          <w:szCs w:val="32"/>
        </w:rPr>
        <w:t>：</w:t>
      </w:r>
      <w:r w:rsidRPr="003E46B5">
        <w:rPr>
          <w:rFonts w:ascii="微軟正黑體" w:eastAsia="微軟正黑體" w:hAnsi="微軟正黑體" w:hint="eastAsia"/>
          <w:b/>
          <w:sz w:val="28"/>
        </w:rPr>
        <w:t>設定</w:t>
      </w:r>
      <w:r w:rsidRPr="003E46B5">
        <w:rPr>
          <w:rFonts w:ascii="微軟正黑體" w:eastAsia="微軟正黑體" w:hAnsi="微軟正黑體"/>
          <w:b/>
          <w:sz w:val="28"/>
        </w:rPr>
        <w:t xml:space="preserve"> 3 </w:t>
      </w:r>
      <w:proofErr w:type="gramStart"/>
      <w:r w:rsidRPr="003E46B5">
        <w:rPr>
          <w:rFonts w:ascii="微軟正黑體" w:eastAsia="微軟正黑體" w:hAnsi="微軟正黑體" w:hint="eastAsia"/>
          <w:b/>
          <w:sz w:val="28"/>
        </w:rPr>
        <w:t>個</w:t>
      </w:r>
      <w:proofErr w:type="gramEnd"/>
      <w:r w:rsidRPr="003E46B5">
        <w:rPr>
          <w:rFonts w:ascii="微軟正黑體" w:eastAsia="微軟正黑體" w:hAnsi="微軟正黑體" w:hint="eastAsia"/>
          <w:b/>
          <w:sz w:val="28"/>
        </w:rPr>
        <w:t>最重要的評量</w:t>
      </w:r>
      <w:r>
        <w:rPr>
          <w:rFonts w:ascii="微軟正黑體" w:eastAsia="微軟正黑體" w:hAnsi="微軟正黑體" w:hint="eastAsia"/>
          <w:b/>
          <w:sz w:val="28"/>
        </w:rPr>
        <w:t>向度</w:t>
      </w:r>
      <w:r w:rsidRPr="003E46B5">
        <w:rPr>
          <w:rFonts w:ascii="微軟正黑體" w:eastAsia="微軟正黑體" w:hAnsi="微軟正黑體" w:hint="eastAsia"/>
          <w:b/>
          <w:sz w:val="28"/>
        </w:rPr>
        <w:t>（不用分配權重）</w:t>
      </w:r>
    </w:p>
    <w:p w:rsidR="00C82267" w:rsidRPr="00A00758" w:rsidRDefault="00C82267" w:rsidP="00C82267">
      <w:pPr>
        <w:rPr>
          <w:rFonts w:asciiTheme="minorEastAsia" w:hAnsiTheme="minorEastAsia"/>
          <w:sz w:val="20"/>
        </w:rPr>
      </w:pPr>
      <w:r w:rsidRPr="00A00758">
        <w:rPr>
          <w:rFonts w:hint="eastAsia"/>
          <w:sz w:val="20"/>
        </w:rPr>
        <w:sym w:font="Wingdings" w:char="F054"/>
      </w:r>
      <w:r w:rsidRPr="00A00758">
        <w:rPr>
          <w:sz w:val="20"/>
        </w:rPr>
        <w:t>一般以</w:t>
      </w:r>
      <w:r w:rsidRPr="00A00758">
        <w:rPr>
          <w:sz w:val="20"/>
        </w:rPr>
        <w:t xml:space="preserve"> </w:t>
      </w:r>
      <w:r w:rsidRPr="00A00758">
        <w:rPr>
          <w:rFonts w:ascii="Times New Roman" w:eastAsia="Times New Roman"/>
          <w:sz w:val="20"/>
        </w:rPr>
        <w:t>3</w:t>
      </w:r>
      <w:r w:rsidRPr="00A00758">
        <w:rPr>
          <w:sz w:val="20"/>
        </w:rPr>
        <w:t>～</w:t>
      </w:r>
      <w:r w:rsidRPr="00A00758">
        <w:rPr>
          <w:rFonts w:ascii="Times New Roman" w:eastAsia="Times New Roman"/>
          <w:sz w:val="20"/>
        </w:rPr>
        <w:t xml:space="preserve">5 </w:t>
      </w:r>
      <w:proofErr w:type="gramStart"/>
      <w:r w:rsidRPr="00A00758">
        <w:rPr>
          <w:sz w:val="20"/>
        </w:rPr>
        <w:t>個</w:t>
      </w:r>
      <w:proofErr w:type="gramEnd"/>
      <w:r w:rsidRPr="00A00758">
        <w:rPr>
          <w:sz w:val="20"/>
        </w:rPr>
        <w:t>評量項目較為適當，可參考</w:t>
      </w:r>
      <w:r w:rsidRPr="00A00758">
        <w:rPr>
          <w:rFonts w:asciiTheme="minorEastAsia" w:hAnsiTheme="minorEastAsia" w:hint="eastAsia"/>
          <w:sz w:val="20"/>
        </w:rPr>
        <w:t>「Rubrics設計參考清單」</w:t>
      </w:r>
    </w:p>
    <w:p w:rsidR="00C82267" w:rsidRDefault="00C82267" w:rsidP="00C82267">
      <w:pPr>
        <w:rPr>
          <w:sz w:val="32"/>
          <w:szCs w:val="32"/>
        </w:rPr>
      </w:pPr>
    </w:p>
    <w:p w:rsidR="00C82267" w:rsidRDefault="00C82267" w:rsidP="00C82267">
      <w:pPr>
        <w:rPr>
          <w:sz w:val="32"/>
          <w:szCs w:val="32"/>
        </w:rPr>
      </w:pPr>
    </w:p>
    <w:p w:rsidR="00C82267" w:rsidRDefault="00C82267" w:rsidP="00C82267">
      <w:pPr>
        <w:jc w:val="both"/>
        <w:rPr>
          <w:rFonts w:ascii="微軟正黑體" w:eastAsia="微軟正黑體" w:hAnsi="微軟正黑體"/>
          <w:b/>
          <w:sz w:val="28"/>
        </w:rPr>
      </w:pPr>
      <w:r w:rsidRPr="00A90DAE">
        <w:rPr>
          <w:sz w:val="32"/>
          <w:szCs w:val="32"/>
        </w:rPr>
        <w:t>Step</w:t>
      </w:r>
      <w:r w:rsidRPr="00A90DAE">
        <w:rPr>
          <w:rFonts w:hint="eastAsia"/>
          <w:sz w:val="32"/>
          <w:szCs w:val="32"/>
        </w:rPr>
        <w:t>4</w:t>
      </w:r>
      <w:r w:rsidRPr="00A90DAE">
        <w:rPr>
          <w:rFonts w:ascii="微軟正黑體" w:eastAsia="微軟正黑體" w:hAnsi="微軟正黑體" w:hint="eastAsia"/>
          <w:b/>
          <w:sz w:val="32"/>
          <w:szCs w:val="32"/>
        </w:rPr>
        <w:t>：</w:t>
      </w:r>
      <w:r w:rsidRPr="003E2773">
        <w:rPr>
          <w:rFonts w:ascii="微軟正黑體" w:eastAsia="微軟正黑體" w:hAnsi="微軟正黑體"/>
          <w:b/>
          <w:sz w:val="28"/>
        </w:rPr>
        <w:t>選定上述任何一</w:t>
      </w:r>
      <w:r>
        <w:rPr>
          <w:rFonts w:ascii="微軟正黑體" w:eastAsia="微軟正黑體" w:hAnsi="微軟正黑體" w:hint="eastAsia"/>
          <w:b/>
          <w:sz w:val="28"/>
        </w:rPr>
        <w:t>向度</w:t>
      </w:r>
      <w:r w:rsidRPr="003E2773">
        <w:rPr>
          <w:rFonts w:ascii="微軟正黑體" w:eastAsia="微軟正黑體" w:hAnsi="微軟正黑體"/>
          <w:b/>
          <w:sz w:val="28"/>
        </w:rPr>
        <w:t>，</w:t>
      </w:r>
      <w:r>
        <w:rPr>
          <w:rFonts w:ascii="微軟正黑體" w:eastAsia="微軟正黑體" w:hAnsi="微軟正黑體" w:hint="eastAsia"/>
          <w:b/>
          <w:sz w:val="28"/>
        </w:rPr>
        <w:t>針對可觀察</w:t>
      </w:r>
      <w:r w:rsidRPr="00DF2335">
        <w:rPr>
          <w:rFonts w:ascii="微軟正黑體" w:eastAsia="微軟正黑體" w:hAnsi="微軟正黑體" w:hint="eastAsia"/>
          <w:b/>
          <w:sz w:val="28"/>
        </w:rPr>
        <w:t>的</w:t>
      </w:r>
      <w:r>
        <w:rPr>
          <w:rFonts w:ascii="微軟正黑體" w:eastAsia="微軟正黑體" w:hAnsi="微軟正黑體" w:hint="eastAsia"/>
          <w:b/>
          <w:sz w:val="28"/>
        </w:rPr>
        <w:t>具體表現</w:t>
      </w:r>
      <w:r w:rsidRPr="00DF2335">
        <w:rPr>
          <w:rFonts w:ascii="微軟正黑體" w:eastAsia="微軟正黑體" w:hAnsi="微軟正黑體" w:hint="eastAsia"/>
          <w:b/>
          <w:sz w:val="28"/>
        </w:rPr>
        <w:t>給予文字描述</w:t>
      </w:r>
      <w:r>
        <w:rPr>
          <w:rFonts w:ascii="微軟正黑體" w:eastAsia="微軟正黑體" w:hAnsi="微軟正黑體" w:hint="eastAsia"/>
          <w:b/>
          <w:sz w:val="28"/>
        </w:rPr>
        <w:t>。</w:t>
      </w:r>
    </w:p>
    <w:p w:rsidR="00C82267" w:rsidRPr="00C65045" w:rsidRDefault="00C82267" w:rsidP="00C82267">
      <w:pPr>
        <w:rPr>
          <w:sz w:val="20"/>
        </w:rPr>
      </w:pPr>
      <w:r w:rsidRPr="00C65045">
        <w:rPr>
          <w:rFonts w:hint="eastAsia"/>
          <w:sz w:val="20"/>
        </w:rPr>
        <w:sym w:font="Wingdings" w:char="F054"/>
      </w:r>
      <w:r>
        <w:rPr>
          <w:rFonts w:hint="eastAsia"/>
          <w:sz w:val="20"/>
        </w:rPr>
        <w:t>為了現場操作方便，建議</w:t>
      </w:r>
      <w:r w:rsidRPr="00C65045">
        <w:rPr>
          <w:sz w:val="20"/>
        </w:rPr>
        <w:t>以</w:t>
      </w:r>
      <w:r w:rsidRPr="00C65045">
        <w:rPr>
          <w:sz w:val="20"/>
        </w:rPr>
        <w:t xml:space="preserve"> </w:t>
      </w:r>
      <w:r w:rsidRPr="00C65045">
        <w:rPr>
          <w:rFonts w:ascii="Times New Roman" w:eastAsia="Times New Roman"/>
          <w:sz w:val="20"/>
        </w:rPr>
        <w:t>3</w:t>
      </w:r>
      <w:r w:rsidRPr="00C65045">
        <w:rPr>
          <w:sz w:val="20"/>
        </w:rPr>
        <w:t>～</w:t>
      </w:r>
      <w:r w:rsidRPr="00C65045">
        <w:rPr>
          <w:rFonts w:ascii="Times New Roman" w:eastAsia="Times New Roman"/>
          <w:sz w:val="20"/>
        </w:rPr>
        <w:t xml:space="preserve">4 </w:t>
      </w:r>
      <w:r w:rsidRPr="00C65045">
        <w:rPr>
          <w:sz w:val="20"/>
        </w:rPr>
        <w:t>項等級較為適當</w:t>
      </w:r>
    </w:p>
    <w:tbl>
      <w:tblPr>
        <w:tblStyle w:val="a3"/>
        <w:tblW w:w="0" w:type="auto"/>
        <w:tblLook w:val="04A0"/>
      </w:tblPr>
      <w:tblGrid>
        <w:gridCol w:w="2122"/>
        <w:gridCol w:w="2693"/>
        <w:gridCol w:w="3027"/>
        <w:gridCol w:w="2614"/>
      </w:tblGrid>
      <w:tr w:rsidR="00C82267" w:rsidRPr="00317354" w:rsidTr="00C82267">
        <w:trPr>
          <w:trHeight w:val="356"/>
        </w:trPr>
        <w:tc>
          <w:tcPr>
            <w:tcW w:w="2122" w:type="dxa"/>
            <w:vMerge w:val="restart"/>
            <w:tcBorders>
              <w:tl2br w:val="nil"/>
            </w:tcBorders>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b/>
              </w:rPr>
              <w:t>評量向度</w:t>
            </w:r>
          </w:p>
        </w:tc>
        <w:tc>
          <w:tcPr>
            <w:tcW w:w="8334" w:type="dxa"/>
            <w:gridSpan w:val="3"/>
            <w:vAlign w:val="center"/>
          </w:tcPr>
          <w:p w:rsidR="00C82267" w:rsidRPr="001169A5" w:rsidRDefault="00C82267" w:rsidP="00C82267">
            <w:pPr>
              <w:jc w:val="center"/>
              <w:rPr>
                <w:rFonts w:ascii="標楷體" w:eastAsia="標楷體" w:hAnsi="標楷體"/>
              </w:rPr>
            </w:pPr>
            <w:r w:rsidRPr="001169A5">
              <w:rPr>
                <w:rFonts w:ascii="標楷體" w:eastAsia="標楷體" w:hAnsi="標楷體" w:cs="微軟正黑體" w:hint="eastAsia"/>
              </w:rPr>
              <w:t>表現等級</w:t>
            </w:r>
          </w:p>
        </w:tc>
      </w:tr>
      <w:tr w:rsidR="00C82267" w:rsidRPr="00317354" w:rsidTr="00C82267">
        <w:trPr>
          <w:trHeight w:val="640"/>
        </w:trPr>
        <w:tc>
          <w:tcPr>
            <w:tcW w:w="2122" w:type="dxa"/>
            <w:vMerge/>
            <w:tcBorders>
              <w:tl2br w:val="nil"/>
            </w:tcBorders>
          </w:tcPr>
          <w:p w:rsidR="00C82267" w:rsidRPr="001169A5" w:rsidRDefault="00C82267" w:rsidP="00C82267">
            <w:pPr>
              <w:rPr>
                <w:rFonts w:ascii="標楷體" w:eastAsia="標楷體" w:hAnsi="標楷體"/>
                <w:b/>
              </w:rPr>
            </w:pPr>
          </w:p>
        </w:tc>
        <w:tc>
          <w:tcPr>
            <w:tcW w:w="2693"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優  異3</w:t>
            </w:r>
          </w:p>
        </w:tc>
        <w:tc>
          <w:tcPr>
            <w:tcW w:w="3027"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達  標2</w:t>
            </w:r>
          </w:p>
        </w:tc>
        <w:tc>
          <w:tcPr>
            <w:tcW w:w="2614"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待加強1</w:t>
            </w:r>
          </w:p>
        </w:tc>
      </w:tr>
      <w:tr w:rsidR="00C82267" w:rsidTr="00C82267">
        <w:trPr>
          <w:trHeight w:val="1530"/>
        </w:trPr>
        <w:tc>
          <w:tcPr>
            <w:tcW w:w="2122" w:type="dxa"/>
          </w:tcPr>
          <w:p w:rsidR="00C82267" w:rsidRDefault="00C82267" w:rsidP="00C82267">
            <w:pPr>
              <w:rPr>
                <w:rFonts w:ascii="微軟正黑體" w:eastAsia="微軟正黑體" w:hAnsi="微軟正黑體"/>
                <w:b/>
                <w:sz w:val="28"/>
              </w:rPr>
            </w:pPr>
          </w:p>
        </w:tc>
        <w:tc>
          <w:tcPr>
            <w:tcW w:w="2693" w:type="dxa"/>
          </w:tcPr>
          <w:p w:rsidR="00C82267" w:rsidRDefault="00C82267" w:rsidP="00C82267">
            <w:pPr>
              <w:rPr>
                <w:rFonts w:ascii="微軟正黑體" w:eastAsia="微軟正黑體" w:hAnsi="微軟正黑體"/>
                <w:b/>
                <w:sz w:val="28"/>
              </w:rPr>
            </w:pPr>
          </w:p>
        </w:tc>
        <w:tc>
          <w:tcPr>
            <w:tcW w:w="3027" w:type="dxa"/>
          </w:tcPr>
          <w:p w:rsidR="00C82267" w:rsidRDefault="00C82267" w:rsidP="00C82267">
            <w:pPr>
              <w:rPr>
                <w:rFonts w:ascii="微軟正黑體" w:eastAsia="微軟正黑體" w:hAnsi="微軟正黑體"/>
                <w:b/>
                <w:sz w:val="28"/>
              </w:rPr>
            </w:pPr>
          </w:p>
        </w:tc>
        <w:tc>
          <w:tcPr>
            <w:tcW w:w="2614" w:type="dxa"/>
          </w:tcPr>
          <w:p w:rsidR="00C82267" w:rsidRDefault="00C82267" w:rsidP="00C82267">
            <w:pPr>
              <w:rPr>
                <w:rFonts w:ascii="微軟正黑體" w:eastAsia="微軟正黑體" w:hAnsi="微軟正黑體"/>
                <w:b/>
                <w:sz w:val="28"/>
              </w:rPr>
            </w:pPr>
          </w:p>
        </w:tc>
      </w:tr>
    </w:tbl>
    <w:p w:rsidR="00C82267" w:rsidRDefault="00C82267" w:rsidP="00C82267">
      <w:pPr>
        <w:rPr>
          <w:sz w:val="32"/>
          <w:szCs w:val="32"/>
        </w:rPr>
      </w:pPr>
      <w:r w:rsidRPr="002D56C7">
        <w:rPr>
          <w:rFonts w:hint="eastAsia"/>
          <w:sz w:val="32"/>
          <w:szCs w:val="32"/>
        </w:rPr>
        <w:t>Step</w:t>
      </w:r>
      <w:r>
        <w:rPr>
          <w:rFonts w:hint="eastAsia"/>
          <w:sz w:val="32"/>
          <w:szCs w:val="32"/>
        </w:rPr>
        <w:t>5</w:t>
      </w:r>
      <w:r w:rsidRPr="002D56C7">
        <w:rPr>
          <w:rFonts w:hint="eastAsia"/>
          <w:sz w:val="32"/>
          <w:szCs w:val="32"/>
        </w:rPr>
        <w:t>：</w:t>
      </w:r>
      <w:r w:rsidRPr="002B4072">
        <w:rPr>
          <w:rFonts w:ascii="微軟正黑體" w:eastAsia="微軟正黑體" w:hAnsi="微軟正黑體" w:hint="eastAsia"/>
          <w:b/>
          <w:sz w:val="28"/>
        </w:rPr>
        <w:t>依上述步驟，持續完成整份評分</w:t>
      </w:r>
      <w:r>
        <w:rPr>
          <w:rFonts w:ascii="微軟正黑體" w:eastAsia="微軟正黑體" w:hAnsi="微軟正黑體" w:hint="eastAsia"/>
          <w:b/>
          <w:sz w:val="28"/>
        </w:rPr>
        <w:t>規</w:t>
      </w:r>
      <w:proofErr w:type="gramStart"/>
      <w:r>
        <w:rPr>
          <w:rFonts w:ascii="微軟正黑體" w:eastAsia="微軟正黑體" w:hAnsi="微軟正黑體" w:hint="eastAsia"/>
          <w:b/>
          <w:sz w:val="28"/>
        </w:rPr>
        <w:t>準</w:t>
      </w:r>
      <w:proofErr w:type="gramEnd"/>
      <w:r w:rsidRPr="002B4072">
        <w:rPr>
          <w:rFonts w:ascii="微軟正黑體" w:eastAsia="微軟正黑體" w:hAnsi="微軟正黑體" w:hint="eastAsia"/>
          <w:b/>
          <w:sz w:val="28"/>
        </w:rPr>
        <w:t>，</w:t>
      </w:r>
      <w:r>
        <w:rPr>
          <w:rFonts w:ascii="微軟正黑體" w:eastAsia="微軟正黑體" w:hAnsi="微軟正黑體" w:hint="eastAsia"/>
          <w:b/>
          <w:sz w:val="28"/>
        </w:rPr>
        <w:t>可</w:t>
      </w:r>
      <w:r w:rsidRPr="002B4072">
        <w:rPr>
          <w:rFonts w:ascii="微軟正黑體" w:eastAsia="微軟正黑體" w:hAnsi="微軟正黑體" w:hint="eastAsia"/>
          <w:b/>
          <w:sz w:val="28"/>
        </w:rPr>
        <w:t>與同儕</w:t>
      </w:r>
      <w:r>
        <w:rPr>
          <w:rFonts w:ascii="微軟正黑體" w:eastAsia="微軟正黑體" w:hAnsi="微軟正黑體" w:hint="eastAsia"/>
          <w:b/>
          <w:sz w:val="28"/>
        </w:rPr>
        <w:t>或是學生</w:t>
      </w:r>
      <w:r w:rsidRPr="002B4072">
        <w:rPr>
          <w:rFonts w:ascii="微軟正黑體" w:eastAsia="微軟正黑體" w:hAnsi="微軟正黑體" w:hint="eastAsia"/>
          <w:b/>
          <w:sz w:val="28"/>
        </w:rPr>
        <w:t>討論</w:t>
      </w:r>
      <w:r>
        <w:rPr>
          <w:rFonts w:ascii="微軟正黑體" w:eastAsia="微軟正黑體" w:hAnsi="微軟正黑體" w:hint="eastAsia"/>
          <w:b/>
          <w:sz w:val="28"/>
        </w:rPr>
        <w:t>。</w:t>
      </w:r>
    </w:p>
    <w:p w:rsidR="00C82267" w:rsidRPr="00D746F6" w:rsidRDefault="00C82267" w:rsidP="00C82267">
      <w:pPr>
        <w:pStyle w:val="af2"/>
        <w:pBdr>
          <w:bottom w:val="single" w:sz="6" w:space="1" w:color="auto"/>
        </w:pBdr>
        <w:spacing w:line="434" w:lineRule="exact"/>
        <w:rPr>
          <w:rFonts w:ascii="微軟正黑體" w:eastAsia="微軟正黑體" w:hAnsi="微軟正黑體"/>
          <w:b/>
          <w:sz w:val="28"/>
          <w:szCs w:val="22"/>
        </w:rPr>
      </w:pPr>
      <w:r w:rsidRPr="002D56C7">
        <w:rPr>
          <w:rFonts w:hint="eastAsia"/>
          <w:sz w:val="32"/>
          <w:szCs w:val="32"/>
        </w:rPr>
        <w:t>Step</w:t>
      </w:r>
      <w:r>
        <w:rPr>
          <w:sz w:val="32"/>
          <w:szCs w:val="32"/>
        </w:rPr>
        <w:t>6</w:t>
      </w:r>
      <w:r w:rsidRPr="002D56C7">
        <w:rPr>
          <w:rFonts w:ascii="微軟正黑體" w:eastAsia="微軟正黑體" w:hAnsi="微軟正黑體" w:cs="微軟正黑體" w:hint="eastAsia"/>
          <w:sz w:val="32"/>
          <w:szCs w:val="32"/>
        </w:rPr>
        <w:t>：</w:t>
      </w:r>
      <w:r w:rsidRPr="00154570">
        <w:rPr>
          <w:rFonts w:ascii="微軟正黑體" w:eastAsia="微軟正黑體" w:hAnsi="微軟正黑體" w:hint="eastAsia"/>
          <w:b/>
          <w:sz w:val="28"/>
          <w:szCs w:val="22"/>
        </w:rPr>
        <w:t>如果本評量任務要成為總結性評量依據，才進行分數設定</w:t>
      </w:r>
      <w:r>
        <w:rPr>
          <w:rFonts w:ascii="微軟正黑體" w:eastAsia="微軟正黑體" w:hAnsi="微軟正黑體" w:hint="eastAsia"/>
          <w:b/>
          <w:sz w:val="28"/>
        </w:rPr>
        <w:t>，並於單元課程一開始就提供給學生</w:t>
      </w:r>
      <w:r w:rsidRPr="00154570">
        <w:rPr>
          <w:rFonts w:ascii="微軟正黑體" w:eastAsia="微軟正黑體" w:hAnsi="微軟正黑體" w:hint="eastAsia"/>
          <w:b/>
          <w:sz w:val="28"/>
          <w:szCs w:val="22"/>
        </w:rPr>
        <w:t>。</w:t>
      </w:r>
    </w:p>
    <w:p w:rsidR="00BC06A2" w:rsidRPr="00BC06A2" w:rsidRDefault="00BC06A2" w:rsidP="00300666">
      <w:pPr>
        <w:spacing w:beforeLines="100"/>
        <w:rPr>
          <w:rFonts w:ascii="王漢宗特明體一標準" w:eastAsia="王漢宗特明體一標準" w:hAnsi="微軟正黑體"/>
          <w:b/>
          <w:color w:val="FF0000"/>
          <w:sz w:val="28"/>
          <w:szCs w:val="28"/>
        </w:rPr>
      </w:pPr>
      <w:r w:rsidRPr="00BC06A2">
        <w:rPr>
          <w:rFonts w:ascii="王漢宗特明體一標準" w:eastAsia="王漢宗特明體一標準" w:hAnsi="微軟正黑體" w:hint="eastAsia"/>
          <w:b/>
          <w:color w:val="FF0000"/>
          <w:sz w:val="28"/>
          <w:szCs w:val="28"/>
        </w:rPr>
        <w:t>※</w:t>
      </w:r>
      <w:r w:rsidR="00C82267" w:rsidRPr="00BC06A2">
        <w:rPr>
          <w:rFonts w:ascii="王漢宗特明體一標準" w:eastAsia="王漢宗特明體一標準" w:hAnsi="微軟正黑體" w:hint="eastAsia"/>
          <w:b/>
          <w:color w:val="FF0000"/>
          <w:sz w:val="28"/>
          <w:szCs w:val="28"/>
        </w:rPr>
        <w:t>整體格式</w:t>
      </w:r>
      <w:r w:rsidRPr="00BC06A2">
        <w:rPr>
          <w:rFonts w:ascii="王漢宗特明體一標準" w:eastAsia="王漢宗特明體一標準" w:hAnsi="微軟正黑體" w:hint="eastAsia"/>
          <w:b/>
          <w:color w:val="FF0000"/>
          <w:sz w:val="28"/>
          <w:szCs w:val="28"/>
        </w:rPr>
        <w:t>參考示例(以表現任務為評量依據)</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66"/>
        <w:gridCol w:w="2067"/>
        <w:gridCol w:w="2067"/>
        <w:gridCol w:w="2067"/>
        <w:gridCol w:w="2071"/>
      </w:tblGrid>
      <w:tr w:rsidR="00C82267" w:rsidTr="00BC06A2">
        <w:trPr>
          <w:trHeight w:val="1513"/>
        </w:trPr>
        <w:tc>
          <w:tcPr>
            <w:tcW w:w="2166" w:type="dxa"/>
            <w:vMerge w:val="restart"/>
            <w:vAlign w:val="center"/>
          </w:tcPr>
          <w:p w:rsidR="00C82267" w:rsidRDefault="00C82267" w:rsidP="00BC06A2">
            <w:pPr>
              <w:pStyle w:val="TableParagraph"/>
              <w:spacing w:before="151" w:line="434" w:lineRule="exact"/>
              <w:ind w:left="339" w:right="330"/>
              <w:jc w:val="center"/>
              <w:rPr>
                <w:sz w:val="24"/>
              </w:rPr>
            </w:pPr>
            <w:r>
              <w:rPr>
                <w:rFonts w:ascii="微軟正黑體" w:eastAsia="微軟正黑體" w:hAnsi="微軟正黑體" w:cs="微軟正黑體" w:hint="eastAsia"/>
                <w:sz w:val="24"/>
              </w:rPr>
              <w:t>評量</w:t>
            </w:r>
            <w:r>
              <w:rPr>
                <w:rFonts w:ascii="微軟正黑體" w:eastAsia="微軟正黑體" w:hAnsi="微軟正黑體" w:cs="微軟正黑體" w:hint="eastAsia"/>
                <w:sz w:val="24"/>
                <w:lang w:eastAsia="zh-TW"/>
              </w:rPr>
              <w:t>向度</w:t>
            </w:r>
          </w:p>
          <w:p w:rsidR="00C82267" w:rsidRDefault="00C82267" w:rsidP="00BC06A2">
            <w:pPr>
              <w:pStyle w:val="TableParagraph"/>
              <w:spacing w:line="434" w:lineRule="exact"/>
              <w:ind w:right="330"/>
              <w:jc w:val="center"/>
              <w:rPr>
                <w:sz w:val="24"/>
              </w:rPr>
            </w:pPr>
            <w:r>
              <w:rPr>
                <w:rFonts w:ascii="微軟正黑體" w:eastAsia="微軟正黑體" w:hAnsi="微軟正黑體" w:cs="微軟正黑體" w:hint="eastAsia"/>
                <w:sz w:val="24"/>
              </w:rPr>
              <w:t>（</w:t>
            </w:r>
            <w:r>
              <w:rPr>
                <w:rFonts w:ascii="Times New Roman" w:eastAsia="Times New Roman"/>
                <w:sz w:val="24"/>
              </w:rPr>
              <w:t>3</w:t>
            </w:r>
            <w:r>
              <w:rPr>
                <w:rFonts w:ascii="微軟正黑體" w:eastAsia="微軟正黑體" w:hAnsi="微軟正黑體" w:cs="微軟正黑體" w:hint="eastAsia"/>
                <w:sz w:val="24"/>
              </w:rPr>
              <w:t>～</w:t>
            </w:r>
            <w:r>
              <w:rPr>
                <w:rFonts w:ascii="微軟正黑體" w:eastAsia="微軟正黑體" w:hAnsi="微軟正黑體" w:cs="微軟正黑體" w:hint="eastAsia"/>
                <w:sz w:val="24"/>
                <w:lang w:eastAsia="zh-TW"/>
              </w:rPr>
              <w:t>4</w:t>
            </w:r>
            <w:r>
              <w:rPr>
                <w:rFonts w:ascii="Times New Roman" w:eastAsia="Times New Roman"/>
                <w:sz w:val="24"/>
              </w:rPr>
              <w:t xml:space="preserve"> </w:t>
            </w:r>
            <w:r>
              <w:rPr>
                <w:rFonts w:ascii="微軟正黑體" w:eastAsia="微軟正黑體" w:hAnsi="微軟正黑體" w:cs="微軟正黑體" w:hint="eastAsia"/>
                <w:sz w:val="24"/>
              </w:rPr>
              <w:t>項）</w:t>
            </w:r>
          </w:p>
        </w:tc>
        <w:tc>
          <w:tcPr>
            <w:tcW w:w="8272" w:type="dxa"/>
            <w:gridSpan w:val="4"/>
            <w:vAlign w:val="center"/>
          </w:tcPr>
          <w:p w:rsidR="00C82267" w:rsidRPr="00BC06A2" w:rsidRDefault="00C82267" w:rsidP="00BC06A2">
            <w:pPr>
              <w:pStyle w:val="TableParagraph"/>
              <w:spacing w:line="340" w:lineRule="exact"/>
              <w:ind w:left="-2168" w:right="-53"/>
              <w:jc w:val="center"/>
              <w:rPr>
                <w:sz w:val="28"/>
                <w:szCs w:val="28"/>
                <w:lang w:eastAsia="zh-TW"/>
              </w:rPr>
            </w:pPr>
            <w:r w:rsidRPr="00BC06A2">
              <w:rPr>
                <w:rFonts w:ascii="微軟正黑體" w:eastAsia="微軟正黑體" w:hAnsi="微軟正黑體" w:cs="微軟正黑體" w:hint="eastAsia"/>
                <w:sz w:val="28"/>
                <w:szCs w:val="28"/>
                <w:lang w:eastAsia="zh-TW"/>
              </w:rPr>
              <w:t>表現等級（</w:t>
            </w:r>
            <w:r w:rsidRPr="00BC06A2">
              <w:rPr>
                <w:rFonts w:ascii="Times New Roman" w:eastAsia="Times New Roman"/>
                <w:sz w:val="28"/>
                <w:szCs w:val="28"/>
                <w:lang w:eastAsia="zh-TW"/>
              </w:rPr>
              <w:t>3</w:t>
            </w:r>
            <w:r w:rsidRPr="00BC06A2">
              <w:rPr>
                <w:rFonts w:ascii="微軟正黑體" w:eastAsia="微軟正黑體" w:hAnsi="微軟正黑體" w:cs="微軟正黑體" w:hint="eastAsia"/>
                <w:sz w:val="28"/>
                <w:szCs w:val="28"/>
                <w:lang w:eastAsia="zh-TW"/>
              </w:rPr>
              <w:t>～</w:t>
            </w:r>
            <w:r w:rsidRPr="00BC06A2">
              <w:rPr>
                <w:rFonts w:ascii="Times New Roman" w:eastAsia="Times New Roman"/>
                <w:sz w:val="28"/>
                <w:szCs w:val="28"/>
                <w:lang w:eastAsia="zh-TW"/>
              </w:rPr>
              <w:t>4</w:t>
            </w:r>
            <w:r w:rsidRPr="00BC06A2">
              <w:rPr>
                <w:rFonts w:ascii="微軟正黑體" w:eastAsia="微軟正黑體" w:hAnsi="微軟正黑體" w:cs="微軟正黑體" w:hint="eastAsia"/>
                <w:sz w:val="28"/>
                <w:szCs w:val="28"/>
                <w:lang w:eastAsia="zh-TW"/>
              </w:rPr>
              <w:t>個均可）</w:t>
            </w:r>
          </w:p>
        </w:tc>
      </w:tr>
      <w:tr w:rsidR="00C82267" w:rsidTr="00BC06A2">
        <w:trPr>
          <w:trHeight w:val="1124"/>
        </w:trPr>
        <w:tc>
          <w:tcPr>
            <w:tcW w:w="2166" w:type="dxa"/>
            <w:vMerge/>
            <w:tcBorders>
              <w:top w:val="nil"/>
            </w:tcBorders>
          </w:tcPr>
          <w:p w:rsidR="00C82267" w:rsidRDefault="00C82267" w:rsidP="00C82267">
            <w:pPr>
              <w:rPr>
                <w:sz w:val="2"/>
                <w:szCs w:val="2"/>
                <w:lang w:eastAsia="zh-TW"/>
              </w:rPr>
            </w:pPr>
          </w:p>
        </w:tc>
        <w:tc>
          <w:tcPr>
            <w:tcW w:w="2067" w:type="dxa"/>
          </w:tcPr>
          <w:p w:rsidR="00C82267" w:rsidRPr="00F47630" w:rsidRDefault="00F47630" w:rsidP="00C82267">
            <w:pPr>
              <w:pStyle w:val="TableParagraph"/>
              <w:ind w:left="0"/>
              <w:rPr>
                <w:rFonts w:ascii="標楷體" w:eastAsia="標楷體" w:hAnsi="標楷體"/>
                <w:sz w:val="24"/>
                <w:lang w:eastAsia="zh-TW"/>
              </w:rPr>
            </w:pPr>
            <w:r w:rsidRPr="00F47630">
              <w:rPr>
                <w:rFonts w:ascii="標楷體" w:eastAsia="標楷體" w:hAnsi="標楷體"/>
                <w:sz w:val="24"/>
                <w:lang w:eastAsia="zh-TW"/>
              </w:rPr>
              <w:t>優異</w:t>
            </w:r>
            <w:r>
              <w:rPr>
                <w:rFonts w:ascii="標楷體" w:eastAsia="標楷體" w:hAnsi="標楷體"/>
                <w:sz w:val="24"/>
                <w:lang w:eastAsia="zh-TW"/>
              </w:rPr>
              <w:t>4</w:t>
            </w:r>
          </w:p>
        </w:tc>
        <w:tc>
          <w:tcPr>
            <w:tcW w:w="2067" w:type="dxa"/>
          </w:tcPr>
          <w:p w:rsidR="00C82267" w:rsidRPr="00F47630" w:rsidRDefault="00F47630" w:rsidP="00C82267">
            <w:pPr>
              <w:pStyle w:val="TableParagraph"/>
              <w:ind w:left="0"/>
              <w:rPr>
                <w:rFonts w:ascii="標楷體" w:eastAsia="標楷體" w:hAnsi="標楷體"/>
                <w:sz w:val="24"/>
                <w:lang w:eastAsia="zh-TW"/>
              </w:rPr>
            </w:pPr>
            <w:r w:rsidRPr="00F47630">
              <w:rPr>
                <w:rFonts w:ascii="標楷體" w:eastAsia="標楷體" w:hAnsi="標楷體"/>
                <w:sz w:val="24"/>
                <w:lang w:eastAsia="zh-TW"/>
              </w:rPr>
              <w:t>良好</w:t>
            </w:r>
            <w:r>
              <w:rPr>
                <w:rFonts w:ascii="標楷體" w:eastAsia="標楷體" w:hAnsi="標楷體"/>
                <w:sz w:val="24"/>
                <w:lang w:eastAsia="zh-TW"/>
              </w:rPr>
              <w:t>3</w:t>
            </w:r>
          </w:p>
        </w:tc>
        <w:tc>
          <w:tcPr>
            <w:tcW w:w="2067"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達標2</w:t>
            </w:r>
          </w:p>
        </w:tc>
        <w:tc>
          <w:tcPr>
            <w:tcW w:w="2069"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待加強1</w:t>
            </w:r>
          </w:p>
        </w:tc>
      </w:tr>
      <w:tr w:rsidR="00C82267" w:rsidTr="00BC06A2">
        <w:trPr>
          <w:trHeight w:val="1126"/>
        </w:trPr>
        <w:tc>
          <w:tcPr>
            <w:tcW w:w="2166" w:type="dxa"/>
          </w:tcPr>
          <w:p w:rsidR="00C82267" w:rsidRPr="007A6CC7" w:rsidRDefault="007A6CC7" w:rsidP="00C82267">
            <w:pPr>
              <w:pStyle w:val="TableParagraph"/>
              <w:ind w:left="0"/>
              <w:rPr>
                <w:rFonts w:ascii="標楷體" w:eastAsia="標楷體" w:hAnsi="標楷體"/>
                <w:sz w:val="24"/>
                <w:lang w:eastAsia="zh-TW"/>
              </w:rPr>
            </w:pPr>
            <w:r>
              <w:rPr>
                <w:rFonts w:ascii="標楷體" w:eastAsia="標楷體" w:hAnsi="標楷體"/>
                <w:sz w:val="24"/>
                <w:lang w:eastAsia="zh-TW"/>
              </w:rPr>
              <w:t>資料蒐集</w:t>
            </w:r>
          </w:p>
        </w:tc>
        <w:tc>
          <w:tcPr>
            <w:tcW w:w="2067"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資料蒐集豐富且準確。</w:t>
            </w:r>
          </w:p>
        </w:tc>
        <w:tc>
          <w:tcPr>
            <w:tcW w:w="2067"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資料蒐集用心且準確。</w:t>
            </w:r>
          </w:p>
        </w:tc>
        <w:tc>
          <w:tcPr>
            <w:tcW w:w="2067"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資料蒐集尚可。</w:t>
            </w:r>
          </w:p>
        </w:tc>
        <w:tc>
          <w:tcPr>
            <w:tcW w:w="2069"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資料蒐集不佳。</w:t>
            </w:r>
          </w:p>
        </w:tc>
      </w:tr>
      <w:tr w:rsidR="00C82267" w:rsidTr="00BC06A2">
        <w:trPr>
          <w:trHeight w:val="1256"/>
        </w:trPr>
        <w:tc>
          <w:tcPr>
            <w:tcW w:w="2166" w:type="dxa"/>
          </w:tcPr>
          <w:p w:rsidR="00C82267" w:rsidRPr="007A6CC7" w:rsidRDefault="007A6CC7" w:rsidP="00C82267">
            <w:pPr>
              <w:pStyle w:val="TableParagraph"/>
              <w:ind w:left="0"/>
              <w:rPr>
                <w:rFonts w:ascii="標楷體" w:eastAsia="標楷體" w:hAnsi="標楷體"/>
                <w:sz w:val="24"/>
                <w:lang w:eastAsia="zh-TW"/>
              </w:rPr>
            </w:pPr>
            <w:r>
              <w:rPr>
                <w:rFonts w:ascii="標楷體" w:eastAsia="標楷體" w:hAnsi="標楷體"/>
                <w:sz w:val="24"/>
                <w:lang w:eastAsia="zh-TW"/>
              </w:rPr>
              <w:t>海報製作</w:t>
            </w:r>
          </w:p>
        </w:tc>
        <w:tc>
          <w:tcPr>
            <w:tcW w:w="2067"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海報內容豐富且精美。</w:t>
            </w:r>
          </w:p>
        </w:tc>
        <w:tc>
          <w:tcPr>
            <w:tcW w:w="2067"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海報製作豐富且用心</w:t>
            </w:r>
            <w:r w:rsidR="00337148">
              <w:rPr>
                <w:rFonts w:ascii="標楷體" w:eastAsia="標楷體" w:hAnsi="標楷體"/>
                <w:sz w:val="24"/>
                <w:lang w:eastAsia="zh-TW"/>
              </w:rPr>
              <w:t>。</w:t>
            </w:r>
          </w:p>
        </w:tc>
        <w:tc>
          <w:tcPr>
            <w:tcW w:w="2067"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海報製作尚可。</w:t>
            </w:r>
          </w:p>
        </w:tc>
        <w:tc>
          <w:tcPr>
            <w:tcW w:w="2069"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海報製作排版凌亂。</w:t>
            </w:r>
          </w:p>
        </w:tc>
      </w:tr>
      <w:tr w:rsidR="00C82267" w:rsidTr="00BC06A2">
        <w:trPr>
          <w:trHeight w:val="1566"/>
        </w:trPr>
        <w:tc>
          <w:tcPr>
            <w:tcW w:w="2166" w:type="dxa"/>
          </w:tcPr>
          <w:p w:rsidR="00C82267" w:rsidRPr="007A6CC7" w:rsidRDefault="007A6CC7" w:rsidP="00C82267">
            <w:pPr>
              <w:pStyle w:val="TableParagraph"/>
              <w:ind w:left="0"/>
              <w:rPr>
                <w:rFonts w:ascii="標楷體" w:eastAsia="標楷體" w:hAnsi="標楷體"/>
                <w:sz w:val="24"/>
                <w:lang w:eastAsia="zh-TW"/>
              </w:rPr>
            </w:pPr>
            <w:r>
              <w:rPr>
                <w:rFonts w:ascii="標楷體" w:eastAsia="標楷體" w:hAnsi="標楷體"/>
                <w:sz w:val="24"/>
                <w:lang w:eastAsia="zh-TW"/>
              </w:rPr>
              <w:t>口頭報告</w:t>
            </w:r>
          </w:p>
        </w:tc>
        <w:tc>
          <w:tcPr>
            <w:tcW w:w="2067" w:type="dxa"/>
          </w:tcPr>
          <w:p w:rsidR="00C82267" w:rsidRPr="00F47630" w:rsidRDefault="00F47630" w:rsidP="00C82267">
            <w:pPr>
              <w:pStyle w:val="TableParagraph"/>
              <w:ind w:left="0"/>
              <w:rPr>
                <w:rFonts w:ascii="標楷體" w:eastAsia="標楷體" w:hAnsi="標楷體"/>
                <w:sz w:val="24"/>
                <w:lang w:eastAsia="zh-TW"/>
              </w:rPr>
            </w:pPr>
            <w:r>
              <w:rPr>
                <w:rFonts w:ascii="標楷體" w:eastAsia="標楷體" w:hAnsi="標楷體"/>
                <w:sz w:val="24"/>
                <w:lang w:eastAsia="zh-TW"/>
              </w:rPr>
              <w:t>口條清晰且台風穩健</w:t>
            </w:r>
            <w:r w:rsidR="0058109B">
              <w:rPr>
                <w:rFonts w:ascii="標楷體" w:eastAsia="標楷體" w:hAnsi="標楷體"/>
                <w:sz w:val="24"/>
                <w:lang w:eastAsia="zh-TW"/>
              </w:rPr>
              <w:t>風趣</w:t>
            </w:r>
            <w:r>
              <w:rPr>
                <w:rFonts w:ascii="標楷體" w:eastAsia="標楷體" w:hAnsi="標楷體"/>
                <w:sz w:val="24"/>
                <w:lang w:eastAsia="zh-TW"/>
              </w:rPr>
              <w:t>。</w:t>
            </w:r>
          </w:p>
        </w:tc>
        <w:tc>
          <w:tcPr>
            <w:tcW w:w="2067"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口條清晰且用心準備。</w:t>
            </w:r>
          </w:p>
        </w:tc>
        <w:tc>
          <w:tcPr>
            <w:tcW w:w="2067"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口頭報告尚可。</w:t>
            </w:r>
          </w:p>
        </w:tc>
        <w:tc>
          <w:tcPr>
            <w:tcW w:w="2069" w:type="dxa"/>
          </w:tcPr>
          <w:p w:rsidR="00C82267" w:rsidRPr="00F47630" w:rsidRDefault="0058109B" w:rsidP="00C82267">
            <w:pPr>
              <w:pStyle w:val="TableParagraph"/>
              <w:ind w:left="0"/>
              <w:rPr>
                <w:rFonts w:ascii="標楷體" w:eastAsia="標楷體" w:hAnsi="標楷體"/>
                <w:sz w:val="24"/>
                <w:lang w:eastAsia="zh-TW"/>
              </w:rPr>
            </w:pPr>
            <w:r>
              <w:rPr>
                <w:rFonts w:ascii="標楷體" w:eastAsia="標楷體" w:hAnsi="標楷體"/>
                <w:sz w:val="24"/>
                <w:lang w:eastAsia="zh-TW"/>
              </w:rPr>
              <w:t>口齒含糊不清且忘詞。</w:t>
            </w:r>
          </w:p>
        </w:tc>
      </w:tr>
    </w:tbl>
    <w:p w:rsidR="00BC06A2" w:rsidRDefault="00BC06A2" w:rsidP="00C82267"/>
    <w:p w:rsidR="00BC06A2" w:rsidRDefault="00BC06A2">
      <w:pPr>
        <w:widowControl/>
      </w:pPr>
      <w:r>
        <w:br w:type="page"/>
      </w:r>
    </w:p>
    <w:p w:rsidR="00C82267" w:rsidRPr="000A1536" w:rsidRDefault="00C82267" w:rsidP="00C82267">
      <w:pPr>
        <w:pStyle w:val="a4"/>
        <w:numPr>
          <w:ilvl w:val="0"/>
          <w:numId w:val="8"/>
        </w:numPr>
        <w:ind w:leftChars="0"/>
        <w:rPr>
          <w:rFonts w:ascii="微軟正黑體" w:eastAsia="微軟正黑體" w:hAnsi="微軟正黑體"/>
          <w:b/>
          <w:sz w:val="32"/>
        </w:rPr>
      </w:pPr>
      <w:r>
        <w:rPr>
          <w:rFonts w:ascii="微軟正黑體" w:eastAsia="微軟正黑體" w:hAnsi="微軟正黑體" w:hint="eastAsia"/>
          <w:b/>
          <w:sz w:val="28"/>
        </w:rPr>
        <w:lastRenderedPageBreak/>
        <w:t>Rubrics設計參考清單</w:t>
      </w:r>
    </w:p>
    <w:tbl>
      <w:tblPr>
        <w:tblStyle w:val="TableNormal"/>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2"/>
        <w:gridCol w:w="6877"/>
      </w:tblGrid>
      <w:tr w:rsidR="00C82267" w:rsidTr="00C82267">
        <w:trPr>
          <w:trHeight w:val="359"/>
        </w:trPr>
        <w:tc>
          <w:tcPr>
            <w:tcW w:w="2982" w:type="dxa"/>
          </w:tcPr>
          <w:p w:rsidR="00C82267" w:rsidRDefault="00C82267" w:rsidP="00C82267">
            <w:pPr>
              <w:pStyle w:val="TableParagraph"/>
              <w:spacing w:line="340" w:lineRule="exact"/>
              <w:jc w:val="center"/>
              <w:rPr>
                <w:sz w:val="24"/>
              </w:rPr>
            </w:pPr>
            <w:r>
              <w:rPr>
                <w:rFonts w:ascii="微軟正黑體" w:eastAsia="微軟正黑體" w:hAnsi="微軟正黑體" w:cs="微軟正黑體" w:hint="eastAsia"/>
                <w:sz w:val="24"/>
              </w:rPr>
              <w:t>類型</w:t>
            </w:r>
          </w:p>
        </w:tc>
        <w:tc>
          <w:tcPr>
            <w:tcW w:w="6877" w:type="dxa"/>
          </w:tcPr>
          <w:p w:rsidR="00C82267" w:rsidRDefault="00C82267" w:rsidP="00C82267">
            <w:pPr>
              <w:pStyle w:val="TableParagraph"/>
              <w:spacing w:line="340" w:lineRule="exact"/>
              <w:jc w:val="center"/>
              <w:rPr>
                <w:sz w:val="24"/>
              </w:rPr>
            </w:pPr>
            <w:r>
              <w:rPr>
                <w:rFonts w:ascii="微軟正黑體" w:eastAsia="微軟正黑體" w:hAnsi="微軟正黑體" w:cs="微軟正黑體" w:hint="eastAsia"/>
                <w:sz w:val="24"/>
              </w:rPr>
              <w:t>參考項目</w:t>
            </w:r>
          </w:p>
        </w:tc>
      </w:tr>
      <w:tr w:rsidR="00C82267" w:rsidTr="00C82267">
        <w:trPr>
          <w:trHeight w:val="360"/>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資料蒐集</w:t>
            </w: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參考來源正確性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參考資料引用方式</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參考來源數量</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參考資料的書寫格式</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書面報告</w:t>
            </w:r>
          </w:p>
        </w:tc>
        <w:tc>
          <w:tcPr>
            <w:tcW w:w="6877" w:type="dxa"/>
          </w:tcPr>
          <w:p w:rsidR="00C82267" w:rsidRDefault="00C82267" w:rsidP="00C82267">
            <w:pPr>
              <w:pStyle w:val="TableParagraph"/>
              <w:spacing w:line="340" w:lineRule="exact"/>
              <w:rPr>
                <w:sz w:val="24"/>
                <w:lang w:eastAsia="zh-TW"/>
              </w:rPr>
            </w:pPr>
            <w:r>
              <w:rPr>
                <w:rFonts w:ascii="微軟正黑體" w:eastAsia="微軟正黑體" w:hAnsi="微軟正黑體" w:cs="微軟正黑體" w:hint="eastAsia"/>
                <w:sz w:val="24"/>
                <w:lang w:eastAsia="zh-TW"/>
              </w:rPr>
              <w:t>報告架構（前言、方法、結果、討論</w:t>
            </w:r>
            <w:r>
              <w:rPr>
                <w:rFonts w:ascii="Times New Roman" w:eastAsia="Times New Roman" w:hAnsi="Times New Roman"/>
                <w:sz w:val="24"/>
                <w:lang w:eastAsia="zh-TW"/>
              </w:rPr>
              <w:t>…</w:t>
            </w:r>
            <w:r>
              <w:rPr>
                <w:rFonts w:ascii="微軟正黑體" w:eastAsia="微軟正黑體" w:hAnsi="微軟正黑體" w:cs="微軟正黑體" w:hint="eastAsia"/>
                <w:sz w:val="24"/>
                <w:lang w:eastAsia="zh-TW"/>
              </w:rPr>
              <w:t>）</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lang w:eastAsia="zh-TW"/>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內容正確性</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延伸思考與討論</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語句描述是否清楚</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計算正確性</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圖表符號呈現</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參考來源</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報告字數、報告格式</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錯別字</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繳交時間</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口頭報告</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報告架構</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內容正確性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輔助教具設備</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排版呈現</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時間控制</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台風表現</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書面大綱摘要</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回應釋疑</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自評互評</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討論參與</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執行能力</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團隊氣氛</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組長領導</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實驗</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實驗安全規範</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操作步驟</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結果正確與準確性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預報或結報</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實驗善後工作</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表演性質</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表演內容</w:t>
            </w:r>
          </w:p>
        </w:tc>
      </w:tr>
      <w:tr w:rsidR="00C82267" w:rsidTr="00C82267">
        <w:trPr>
          <w:trHeight w:val="359"/>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時間節奏控制</w:t>
            </w:r>
          </w:p>
        </w:tc>
      </w:tr>
      <w:tr w:rsidR="00C82267" w:rsidTr="00C82267">
        <w:trPr>
          <w:trHeight w:val="360"/>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道具設備</w:t>
            </w:r>
          </w:p>
        </w:tc>
      </w:tr>
      <w:tr w:rsidR="00C82267" w:rsidTr="00C82267">
        <w:trPr>
          <w:trHeight w:val="359"/>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影音控制</w:t>
            </w:r>
          </w:p>
        </w:tc>
      </w:tr>
      <w:tr w:rsidR="00C82267" w:rsidTr="00C82267">
        <w:trPr>
          <w:trHeight w:val="360"/>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與觀眾互動性</w:t>
            </w:r>
          </w:p>
        </w:tc>
      </w:tr>
    </w:tbl>
    <w:p w:rsidR="00C82267" w:rsidRPr="00C82267" w:rsidRDefault="00C82267" w:rsidP="00C82267">
      <w:r w:rsidRPr="008C76A2">
        <w:rPr>
          <w:rFonts w:ascii="微軟正黑體" w:eastAsia="微軟正黑體" w:hAnsi="微軟正黑體" w:hint="eastAsia"/>
          <w:b/>
          <w:sz w:val="20"/>
        </w:rPr>
        <w:t>「Rubrics設計參考清單」引</w:t>
      </w:r>
      <w:r>
        <w:rPr>
          <w:rFonts w:ascii="微軟正黑體" w:eastAsia="微軟正黑體" w:hAnsi="微軟正黑體" w:hint="eastAsia"/>
          <w:b/>
          <w:sz w:val="20"/>
        </w:rPr>
        <w:t>自</w:t>
      </w:r>
      <w:r>
        <w:rPr>
          <w:rFonts w:ascii="微軟正黑體" w:eastAsia="微軟正黑體" w:hAnsi="微軟正黑體"/>
          <w:b/>
          <w:sz w:val="20"/>
        </w:rPr>
        <w:br/>
      </w:r>
      <w:r w:rsidRPr="004141DC">
        <w:rPr>
          <w:rFonts w:ascii="微軟正黑體" w:eastAsia="微軟正黑體" w:hAnsi="微軟正黑體"/>
          <w:b/>
          <w:sz w:val="18"/>
        </w:rPr>
        <w:t>http://pdc.adm.ncu.edu.tw/tldc/activities/teacher/PPT/RUBRIC%e8%a8%ad%e8%a8%88%e5%96%ae_1011017.pdf</w:t>
      </w:r>
    </w:p>
    <w:sectPr w:rsidR="00C82267" w:rsidRPr="00C82267" w:rsidSect="0074346E">
      <w:pgSz w:w="11906" w:h="16838"/>
      <w:pgMar w:top="567" w:right="454" w:bottom="567" w:left="454" w:header="851" w:footer="992" w:gutter="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5E6" w:rsidRDefault="00CB75E6" w:rsidP="00194982">
      <w:r>
        <w:separator/>
      </w:r>
    </w:p>
  </w:endnote>
  <w:endnote w:type="continuationSeparator" w:id="0">
    <w:p w:rsidR="00CB75E6" w:rsidRDefault="00CB75E6" w:rsidP="001949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sig w:usb0="00000000" w:usb1="00000000" w:usb2="00000000" w:usb3="00000000" w:csb0="00000000" w:csb1="00000000"/>
  </w:font>
  <w:font w:name="標楷體i..">
    <w:altName w:val="新細明體"/>
    <w:panose1 w:val="00000000000000000000"/>
    <w:charset w:val="88"/>
    <w:family w:val="roman"/>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王漢宗特明體一標準">
    <w:altName w:val="新細明體"/>
    <w:charset w:val="80"/>
    <w:family w:val="auto"/>
    <w:pitch w:val="fixed"/>
    <w:sig w:usb0="800003B7" w:usb1="38CFFC78" w:usb2="00000016" w:usb3="00000000" w:csb0="00060004"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5E6" w:rsidRDefault="00CB75E6" w:rsidP="00194982">
      <w:r>
        <w:separator/>
      </w:r>
    </w:p>
  </w:footnote>
  <w:footnote w:type="continuationSeparator" w:id="0">
    <w:p w:rsidR="00CB75E6" w:rsidRDefault="00CB75E6" w:rsidP="001949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nsid w:val="26374508"/>
    <w:multiLevelType w:val="hybridMultilevel"/>
    <w:tmpl w:val="D4183B44"/>
    <w:lvl w:ilvl="0" w:tplc="77E4CB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9">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1637AEC"/>
    <w:multiLevelType w:val="hybridMultilevel"/>
    <w:tmpl w:val="631E0264"/>
    <w:lvl w:ilvl="0" w:tplc="184EE2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5">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6">
    <w:nsid w:val="601E396F"/>
    <w:multiLevelType w:val="hybridMultilevel"/>
    <w:tmpl w:val="EADA340E"/>
    <w:lvl w:ilvl="0" w:tplc="40B6FB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780D5D29"/>
    <w:multiLevelType w:val="hybridMultilevel"/>
    <w:tmpl w:val="9A42601A"/>
    <w:lvl w:ilvl="0" w:tplc="F5D23E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E2A7702"/>
    <w:multiLevelType w:val="hybridMultilevel"/>
    <w:tmpl w:val="1BDC372E"/>
    <w:lvl w:ilvl="0" w:tplc="F0743C98">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20"/>
  </w:num>
  <w:num w:numId="3">
    <w:abstractNumId w:val="1"/>
  </w:num>
  <w:num w:numId="4">
    <w:abstractNumId w:val="0"/>
  </w:num>
  <w:num w:numId="5">
    <w:abstractNumId w:val="4"/>
  </w:num>
  <w:num w:numId="6">
    <w:abstractNumId w:val="3"/>
  </w:num>
  <w:num w:numId="7">
    <w:abstractNumId w:val="19"/>
  </w:num>
  <w:num w:numId="8">
    <w:abstractNumId w:val="9"/>
  </w:num>
  <w:num w:numId="9">
    <w:abstractNumId w:val="8"/>
  </w:num>
  <w:num w:numId="10">
    <w:abstractNumId w:val="2"/>
  </w:num>
  <w:num w:numId="11">
    <w:abstractNumId w:val="15"/>
  </w:num>
  <w:num w:numId="12">
    <w:abstractNumId w:val="7"/>
  </w:num>
  <w:num w:numId="13">
    <w:abstractNumId w:val="14"/>
  </w:num>
  <w:num w:numId="14">
    <w:abstractNumId w:val="17"/>
  </w:num>
  <w:num w:numId="15">
    <w:abstractNumId w:val="10"/>
  </w:num>
  <w:num w:numId="16">
    <w:abstractNumId w:val="11"/>
  </w:num>
  <w:num w:numId="17">
    <w:abstractNumId w:val="5"/>
  </w:num>
  <w:num w:numId="18">
    <w:abstractNumId w:val="18"/>
  </w:num>
  <w:num w:numId="19">
    <w:abstractNumId w:val="16"/>
  </w:num>
  <w:num w:numId="20">
    <w:abstractNumId w:val="22"/>
  </w:num>
  <w:num w:numId="21">
    <w:abstractNumId w:val="6"/>
  </w:num>
  <w:num w:numId="22">
    <w:abstractNumId w:val="21"/>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459C"/>
    <w:rsid w:val="00013D2A"/>
    <w:rsid w:val="0001459C"/>
    <w:rsid w:val="0003416E"/>
    <w:rsid w:val="00040BE3"/>
    <w:rsid w:val="00047C21"/>
    <w:rsid w:val="000A4CCE"/>
    <w:rsid w:val="000A678F"/>
    <w:rsid w:val="000B1182"/>
    <w:rsid w:val="000B18ED"/>
    <w:rsid w:val="000B230F"/>
    <w:rsid w:val="000C01CA"/>
    <w:rsid w:val="000D4306"/>
    <w:rsid w:val="000D4546"/>
    <w:rsid w:val="00162EA8"/>
    <w:rsid w:val="00185BE3"/>
    <w:rsid w:val="00191B43"/>
    <w:rsid w:val="00194982"/>
    <w:rsid w:val="0019535A"/>
    <w:rsid w:val="00195F79"/>
    <w:rsid w:val="001A4A45"/>
    <w:rsid w:val="001C0563"/>
    <w:rsid w:val="001C166F"/>
    <w:rsid w:val="00200228"/>
    <w:rsid w:val="002016DF"/>
    <w:rsid w:val="00232530"/>
    <w:rsid w:val="00236FB8"/>
    <w:rsid w:val="00280684"/>
    <w:rsid w:val="00300666"/>
    <w:rsid w:val="00301E9D"/>
    <w:rsid w:val="00307F40"/>
    <w:rsid w:val="0031358C"/>
    <w:rsid w:val="003167BA"/>
    <w:rsid w:val="00334375"/>
    <w:rsid w:val="00337148"/>
    <w:rsid w:val="00342F49"/>
    <w:rsid w:val="00382C9C"/>
    <w:rsid w:val="003D7E0F"/>
    <w:rsid w:val="003E178E"/>
    <w:rsid w:val="004078FC"/>
    <w:rsid w:val="0041765C"/>
    <w:rsid w:val="0042710B"/>
    <w:rsid w:val="00460ED0"/>
    <w:rsid w:val="004643C5"/>
    <w:rsid w:val="00491553"/>
    <w:rsid w:val="004933A7"/>
    <w:rsid w:val="004C2E2A"/>
    <w:rsid w:val="004F149D"/>
    <w:rsid w:val="00541598"/>
    <w:rsid w:val="005734D8"/>
    <w:rsid w:val="0058109B"/>
    <w:rsid w:val="00585F6D"/>
    <w:rsid w:val="005874B4"/>
    <w:rsid w:val="00595BCB"/>
    <w:rsid w:val="005A5176"/>
    <w:rsid w:val="005D0360"/>
    <w:rsid w:val="00603103"/>
    <w:rsid w:val="006151FB"/>
    <w:rsid w:val="00620FBA"/>
    <w:rsid w:val="006400E9"/>
    <w:rsid w:val="00653553"/>
    <w:rsid w:val="00664922"/>
    <w:rsid w:val="006A7468"/>
    <w:rsid w:val="006B5CD2"/>
    <w:rsid w:val="006D37C4"/>
    <w:rsid w:val="006E4F59"/>
    <w:rsid w:val="00715CC1"/>
    <w:rsid w:val="00741797"/>
    <w:rsid w:val="0074346E"/>
    <w:rsid w:val="00776FC3"/>
    <w:rsid w:val="007A5222"/>
    <w:rsid w:val="007A6CC7"/>
    <w:rsid w:val="007D6100"/>
    <w:rsid w:val="007E51FF"/>
    <w:rsid w:val="00802695"/>
    <w:rsid w:val="00835A9D"/>
    <w:rsid w:val="00852347"/>
    <w:rsid w:val="0086136E"/>
    <w:rsid w:val="00865B7D"/>
    <w:rsid w:val="00886071"/>
    <w:rsid w:val="008907A3"/>
    <w:rsid w:val="00892834"/>
    <w:rsid w:val="008B2FD1"/>
    <w:rsid w:val="008E3078"/>
    <w:rsid w:val="008E74C2"/>
    <w:rsid w:val="009035A1"/>
    <w:rsid w:val="00917D99"/>
    <w:rsid w:val="0092378A"/>
    <w:rsid w:val="00927C07"/>
    <w:rsid w:val="00933D74"/>
    <w:rsid w:val="00990380"/>
    <w:rsid w:val="00992AC7"/>
    <w:rsid w:val="009B5A1B"/>
    <w:rsid w:val="009E1157"/>
    <w:rsid w:val="009E3EF5"/>
    <w:rsid w:val="009F545B"/>
    <w:rsid w:val="00A23084"/>
    <w:rsid w:val="00A50CEC"/>
    <w:rsid w:val="00A5292D"/>
    <w:rsid w:val="00A55C49"/>
    <w:rsid w:val="00A5725A"/>
    <w:rsid w:val="00A63B23"/>
    <w:rsid w:val="00AB161D"/>
    <w:rsid w:val="00AD1F24"/>
    <w:rsid w:val="00B0060D"/>
    <w:rsid w:val="00B26DCC"/>
    <w:rsid w:val="00B61ADB"/>
    <w:rsid w:val="00B622F5"/>
    <w:rsid w:val="00B70D84"/>
    <w:rsid w:val="00B924CD"/>
    <w:rsid w:val="00B9271D"/>
    <w:rsid w:val="00BA482E"/>
    <w:rsid w:val="00BA4DCC"/>
    <w:rsid w:val="00BB0078"/>
    <w:rsid w:val="00BC06A2"/>
    <w:rsid w:val="00BD0BBD"/>
    <w:rsid w:val="00BD58B3"/>
    <w:rsid w:val="00BF48CE"/>
    <w:rsid w:val="00C0197C"/>
    <w:rsid w:val="00C05202"/>
    <w:rsid w:val="00C05718"/>
    <w:rsid w:val="00C1443B"/>
    <w:rsid w:val="00C211BC"/>
    <w:rsid w:val="00C565D6"/>
    <w:rsid w:val="00C82267"/>
    <w:rsid w:val="00C823C8"/>
    <w:rsid w:val="00CB75E6"/>
    <w:rsid w:val="00CC181E"/>
    <w:rsid w:val="00D24B7E"/>
    <w:rsid w:val="00D318A3"/>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EE7D00"/>
    <w:rsid w:val="00F059A4"/>
    <w:rsid w:val="00F27552"/>
    <w:rsid w:val="00F45135"/>
    <w:rsid w:val="00F47630"/>
    <w:rsid w:val="00F71841"/>
    <w:rsid w:val="00F8206F"/>
    <w:rsid w:val="00FA68C0"/>
    <w:rsid w:val="00FC19D5"/>
    <w:rsid w:val="00FE034E"/>
    <w:rsid w:val="00FE28EC"/>
    <w:rsid w:val="00FF6A4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30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qFormat/>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715CC1"/>
    <w:pPr>
      <w:widowControl w:val="0"/>
      <w:autoSpaceDE w:val="0"/>
      <w:autoSpaceDN w:val="0"/>
      <w:adjustRightInd w:val="0"/>
    </w:pPr>
    <w:rPr>
      <w:rFonts w:ascii="標楷體i.." w:eastAsia="標楷體i.." w:hAnsi="Calibri" w:cs="標楷體i.."/>
      <w:color w:val="000000"/>
      <w:kern w:val="0"/>
      <w:szCs w:val="24"/>
    </w:rPr>
  </w:style>
  <w:style w:type="paragraph" w:customStyle="1" w:styleId="1">
    <w:name w:val="清單段落1"/>
    <w:basedOn w:val="a"/>
    <w:uiPriority w:val="34"/>
    <w:qFormat/>
    <w:rsid w:val="00FC19D5"/>
    <w:pPr>
      <w:ind w:leftChars="200" w:left="480"/>
    </w:pPr>
  </w:style>
</w:styles>
</file>

<file path=word/webSettings.xml><?xml version="1.0" encoding="utf-8"?>
<w:webSettings xmlns:r="http://schemas.openxmlformats.org/officeDocument/2006/relationships" xmlns:w="http://schemas.openxmlformats.org/wordprocessingml/2006/main">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450</TotalTime>
  <Pages>9</Pages>
  <Words>1045</Words>
  <Characters>5957</Characters>
  <Application>Microsoft Office Word</Application>
  <DocSecurity>0</DocSecurity>
  <Lines>49</Lines>
  <Paragraphs>13</Paragraphs>
  <ScaleCrop>false</ScaleCrop>
  <Company>C.M.T</Company>
  <LinksUpToDate>false</LinksUpToDate>
  <CharactersWithSpaces>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c</cp:lastModifiedBy>
  <cp:revision>9</cp:revision>
  <cp:lastPrinted>2020-11-02T08:40:00Z</cp:lastPrinted>
  <dcterms:created xsi:type="dcterms:W3CDTF">2023-06-11T09:23:00Z</dcterms:created>
  <dcterms:modified xsi:type="dcterms:W3CDTF">2025-05-31T05:42:00Z</dcterms:modified>
</cp:coreProperties>
</file>