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A0053" w14:textId="77777777" w:rsidR="00773281" w:rsidRDefault="00773281" w:rsidP="007658A0">
      <w:pPr>
        <w:pStyle w:val="CM9"/>
        <w:snapToGrid w:val="0"/>
        <w:spacing w:afterLines="50"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773281">
        <w:rPr>
          <w:rFonts w:hAnsi="標楷體" w:hint="eastAsia"/>
          <w:b/>
          <w:sz w:val="28"/>
          <w:szCs w:val="28"/>
        </w:rPr>
        <w:t>高雄市左營區福山國民小學</w:t>
      </w:r>
      <w:r>
        <w:rPr>
          <w:rFonts w:hAnsi="標楷體" w:hint="eastAsia"/>
          <w:b/>
          <w:sz w:val="28"/>
          <w:szCs w:val="28"/>
        </w:rPr>
        <w:t>《</w:t>
      </w:r>
      <w:r w:rsidR="00C44519">
        <w:rPr>
          <w:rFonts w:hAnsi="標楷體" w:hint="eastAsia"/>
          <w:b/>
          <w:sz w:val="28"/>
          <w:szCs w:val="28"/>
        </w:rPr>
        <w:t>閱讀大小事</w:t>
      </w:r>
      <w:r>
        <w:rPr>
          <w:rFonts w:hAnsi="標楷體" w:hint="eastAsia"/>
          <w:b/>
          <w:sz w:val="28"/>
          <w:szCs w:val="28"/>
        </w:rPr>
        <w:t>》</w:t>
      </w:r>
      <w:r>
        <w:rPr>
          <w:rFonts w:ascii="Times New Roman" w:hAnsi="Times New Roman" w:hint="eastAsia"/>
          <w:b/>
          <w:sz w:val="28"/>
          <w:szCs w:val="28"/>
        </w:rPr>
        <w:t>課程教案</w:t>
      </w:r>
    </w:p>
    <w:p w14:paraId="2E7B3B28" w14:textId="706651D9" w:rsidR="007658A0" w:rsidRDefault="007658A0" w:rsidP="007658A0">
      <w:pPr>
        <w:pStyle w:val="CM9"/>
        <w:snapToGrid w:val="0"/>
        <w:spacing w:afterLines="50" w:after="180" w:line="400" w:lineRule="exact"/>
        <w:jc w:val="center"/>
        <w:rPr>
          <w:rFonts w:hAnsi="標楷體"/>
          <w:b/>
          <w:sz w:val="28"/>
          <w:szCs w:val="28"/>
        </w:rPr>
      </w:pPr>
      <w:r>
        <w:rPr>
          <w:rFonts w:hAnsi="標楷體" w:hint="eastAsia"/>
          <w:b/>
          <w:sz w:val="28"/>
          <w:szCs w:val="28"/>
        </w:rPr>
        <w:t>《</w:t>
      </w:r>
      <w:r w:rsidR="000778C2">
        <w:rPr>
          <w:rFonts w:hAnsi="標楷體" w:hint="eastAsia"/>
          <w:b/>
          <w:sz w:val="28"/>
          <w:szCs w:val="28"/>
        </w:rPr>
        <w:t>認識圖像組織</w:t>
      </w:r>
      <w:r w:rsidR="00E43E9F">
        <w:rPr>
          <w:rFonts w:hAnsi="標楷體" w:hint="eastAsia"/>
          <w:b/>
          <w:sz w:val="28"/>
          <w:szCs w:val="28"/>
        </w:rPr>
        <w:t>-故事解碼趣</w:t>
      </w:r>
      <w:r>
        <w:rPr>
          <w:rFonts w:hAnsi="標楷體" w:hint="eastAsia"/>
          <w:b/>
          <w:sz w:val="28"/>
          <w:szCs w:val="28"/>
        </w:rPr>
        <w:t>》</w:t>
      </w:r>
    </w:p>
    <w:p w14:paraId="4899408D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一、</w:t>
      </w:r>
      <w:r>
        <w:rPr>
          <w:rFonts w:ascii="標楷體" w:eastAsia="標楷體" w:hAnsi="標楷體" w:hint="eastAsia"/>
          <w:b/>
        </w:rPr>
        <w:t>設計理念</w:t>
      </w:r>
    </w:p>
    <w:p w14:paraId="3A4E44F4" w14:textId="77777777" w:rsidR="00CD29CB" w:rsidRPr="00CD29CB" w:rsidRDefault="00CD29CB" w:rsidP="00CD29CB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 w:rsidRPr="00CD29CB">
        <w:rPr>
          <w:rFonts w:ascii="標楷體" w:eastAsia="標楷體" w:hAnsi="標楷體" w:cs="Times New Roman" w:hint="eastAsia"/>
          <w:color w:val="000000"/>
          <w:szCs w:val="24"/>
        </w:rPr>
        <w:t>學生在一年級閱讀理解課程中，沈浸在閱讀繪本的樂趣中，並接觸了充滿童趣的童詩，進而學習分析故事三元素</w:t>
      </w:r>
      <w:r w:rsidRPr="00CD29CB">
        <w:rPr>
          <w:rFonts w:ascii="標楷體" w:eastAsia="標楷體" w:hAnsi="標楷體" w:cs="Times New Roman"/>
          <w:color w:val="000000"/>
          <w:szCs w:val="24"/>
        </w:rPr>
        <w:t>—</w:t>
      </w:r>
      <w:r w:rsidRPr="00CD29CB">
        <w:rPr>
          <w:rFonts w:ascii="標楷體" w:eastAsia="標楷體" w:hAnsi="標楷體" w:cs="Times New Roman" w:hint="eastAsia"/>
          <w:color w:val="000000"/>
          <w:szCs w:val="24"/>
        </w:rPr>
        <w:t>角色、背景和情節，對所閱讀的文本能</w:t>
      </w:r>
      <w:r w:rsidR="00044C34">
        <w:rPr>
          <w:rFonts w:ascii="標楷體" w:eastAsia="標楷體" w:hAnsi="標楷體" w:cs="Times New Roman" w:hint="eastAsia"/>
          <w:color w:val="000000"/>
          <w:szCs w:val="24"/>
        </w:rPr>
        <w:t>初步</w:t>
      </w:r>
      <w:r w:rsidRPr="00CD29CB">
        <w:rPr>
          <w:rFonts w:ascii="標楷體" w:eastAsia="標楷體" w:hAnsi="標楷體" w:cs="Times New Roman" w:hint="eastAsia"/>
          <w:color w:val="000000"/>
          <w:szCs w:val="24"/>
        </w:rPr>
        <w:t>針對內容重點進行討論。</w:t>
      </w:r>
    </w:p>
    <w:p w14:paraId="67B81569" w14:textId="77777777" w:rsidR="00CD29CB" w:rsidRPr="00CD29CB" w:rsidRDefault="00CD29CB" w:rsidP="00CD29CB">
      <w:pPr>
        <w:rPr>
          <w:rFonts w:ascii="標楷體" w:eastAsia="標楷體" w:hAnsi="標楷體" w:cs="Times New Roman"/>
          <w:color w:val="000000"/>
          <w:szCs w:val="24"/>
        </w:rPr>
      </w:pPr>
      <w:r w:rsidRPr="00CD29CB">
        <w:rPr>
          <w:rFonts w:ascii="標楷體" w:eastAsia="標楷體" w:hAnsi="標楷體" w:cs="Times New Roman" w:hint="eastAsia"/>
          <w:color w:val="000000"/>
          <w:szCs w:val="24"/>
        </w:rPr>
        <w:t xml:space="preserve">　　本課程依此先備經驗，</w:t>
      </w:r>
      <w:r w:rsidR="00044C34">
        <w:rPr>
          <w:rFonts w:ascii="標楷體" w:eastAsia="標楷體" w:hAnsi="標楷體" w:cs="Times New Roman" w:hint="eastAsia"/>
          <w:color w:val="000000"/>
          <w:szCs w:val="24"/>
        </w:rPr>
        <w:t>設計配合素養導向「自主行動」這個層面，</w:t>
      </w:r>
      <w:r w:rsidRPr="00CD29CB">
        <w:rPr>
          <w:rFonts w:ascii="標楷體" w:eastAsia="標楷體" w:hAnsi="標楷體" w:cs="Times New Roman" w:hint="eastAsia"/>
          <w:color w:val="000000"/>
          <w:szCs w:val="24"/>
        </w:rPr>
        <w:t>將閱讀理解策略的學習內容加深加廣，除了承接故事三元素的概念，亦將常用的圖像組織如心智圖、順序圖、六何法等予以簡介及實作，採用的文本涵蓋字數較多的故事體以及生活中常看到的圖例，期望學生在課業學習上有所收穫，亦能實際運用在其他文本的閱讀及理解。</w:t>
      </w:r>
    </w:p>
    <w:p w14:paraId="1C1A5602" w14:textId="77777777" w:rsidR="007658A0" w:rsidRPr="00101F50" w:rsidRDefault="007658A0" w:rsidP="007658A0">
      <w:pPr>
        <w:rPr>
          <w:rFonts w:ascii="標楷體" w:eastAsia="標楷體" w:hAnsi="標楷體"/>
          <w:b/>
        </w:rPr>
      </w:pPr>
      <w:r w:rsidRPr="00101F50">
        <w:rPr>
          <w:rFonts w:ascii="標楷體" w:eastAsia="標楷體" w:hAnsi="標楷體" w:hint="eastAsia"/>
          <w:b/>
        </w:rPr>
        <w:t>二、教學設計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921"/>
        <w:gridCol w:w="22"/>
        <w:gridCol w:w="1848"/>
        <w:gridCol w:w="1645"/>
        <w:gridCol w:w="1483"/>
        <w:gridCol w:w="839"/>
        <w:gridCol w:w="763"/>
        <w:gridCol w:w="1642"/>
        <w:gridCol w:w="74"/>
      </w:tblGrid>
      <w:tr w:rsidR="007658A0" w:rsidRPr="00101F50" w14:paraId="12AA1F92" w14:textId="77777777" w:rsidTr="00EE6D08">
        <w:trPr>
          <w:trHeight w:val="641"/>
          <w:jc w:val="center"/>
        </w:trPr>
        <w:tc>
          <w:tcPr>
            <w:tcW w:w="1964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623DAE" w14:textId="77777777" w:rsidR="007658A0" w:rsidRPr="00101F50" w:rsidRDefault="007658A0" w:rsidP="007452D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515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E50379" w14:textId="77777777" w:rsidR="007658A0" w:rsidRPr="009E26EC" w:rsidRDefault="007452DB" w:rsidP="007452DB">
            <w:pPr>
              <w:jc w:val="both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二年級</w:t>
            </w:r>
            <w:r w:rsidR="00DC088C">
              <w:rPr>
                <w:rFonts w:eastAsia="標楷體" w:hAnsi="標楷體" w:hint="eastAsia"/>
              </w:rPr>
              <w:t>(</w:t>
            </w:r>
            <w:r w:rsidR="00DC088C">
              <w:rPr>
                <w:rFonts w:eastAsia="標楷體" w:hAnsi="標楷體" w:hint="eastAsia"/>
              </w:rPr>
              <w:t>上</w:t>
            </w:r>
            <w:r w:rsidR="00DC088C">
              <w:rPr>
                <w:rFonts w:eastAsia="標楷體" w:hAnsi="標楷體" w:hint="eastAsia"/>
              </w:rPr>
              <w:t>)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4C2E277" w14:textId="77777777" w:rsidR="007658A0" w:rsidRPr="00101F50" w:rsidRDefault="007658A0" w:rsidP="007452D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331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376E132" w14:textId="77777777" w:rsidR="00D76A58" w:rsidRPr="00101F50" w:rsidRDefault="00DC088C" w:rsidP="007452DB">
            <w:pPr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二年級教學團隊</w:t>
            </w:r>
          </w:p>
        </w:tc>
      </w:tr>
      <w:tr w:rsidR="007658A0" w:rsidRPr="00AD4B24" w14:paraId="7441DC9B" w14:textId="77777777" w:rsidTr="00EE6D08">
        <w:trPr>
          <w:trHeight w:val="660"/>
          <w:jc w:val="center"/>
        </w:trPr>
        <w:tc>
          <w:tcPr>
            <w:tcW w:w="19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389E6CD" w14:textId="77777777" w:rsidR="007658A0" w:rsidRPr="00101F50" w:rsidRDefault="007658A0" w:rsidP="007452D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領域</w:t>
            </w:r>
            <w:r w:rsidRPr="00785A0C">
              <w:rPr>
                <w:rFonts w:eastAsia="標楷體" w:hAnsi="標楷體" w:hint="eastAsia"/>
                <w:b/>
                <w:noProof/>
              </w:rPr>
              <w:t>/</w:t>
            </w:r>
            <w:r w:rsidRPr="00785A0C">
              <w:rPr>
                <w:rFonts w:eastAsia="標楷體" w:hAnsi="標楷體" w:hint="eastAsia"/>
                <w:b/>
                <w:noProof/>
              </w:rPr>
              <w:t>科</w:t>
            </w:r>
            <w:r>
              <w:rPr>
                <w:rFonts w:eastAsia="標楷體" w:hAnsi="標楷體" w:hint="eastAsia"/>
                <w:b/>
                <w:noProof/>
              </w:rPr>
              <w:t>目</w:t>
            </w:r>
          </w:p>
        </w:tc>
        <w:tc>
          <w:tcPr>
            <w:tcW w:w="3515" w:type="dxa"/>
            <w:gridSpan w:val="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C681A3D" w14:textId="77777777" w:rsidR="007658A0" w:rsidRPr="00101F50" w:rsidRDefault="008C2F29" w:rsidP="007452DB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國語、生活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0C39936" w14:textId="77777777" w:rsidR="007658A0" w:rsidRPr="00101F50" w:rsidRDefault="007658A0" w:rsidP="007452DB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3318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D97A9F" w14:textId="77777777" w:rsidR="00354897" w:rsidRPr="00101F50" w:rsidRDefault="007452DB" w:rsidP="007452DB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14節</w:t>
            </w:r>
          </w:p>
        </w:tc>
      </w:tr>
      <w:tr w:rsidR="007658A0" w:rsidRPr="00101F50" w14:paraId="13087ADC" w14:textId="77777777" w:rsidTr="00490AE4">
        <w:trPr>
          <w:trHeight w:val="541"/>
          <w:jc w:val="center"/>
        </w:trPr>
        <w:tc>
          <w:tcPr>
            <w:tcW w:w="10280" w:type="dxa"/>
            <w:gridSpan w:val="10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DB92504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5A5C3C">
              <w:rPr>
                <w:rFonts w:eastAsia="標楷體" w:hAnsi="標楷體" w:hint="eastAsia"/>
                <w:b/>
                <w:noProof/>
              </w:rPr>
              <w:t>核心素養：</w:t>
            </w:r>
          </w:p>
          <w:p w14:paraId="62CDC3EC" w14:textId="77777777" w:rsidR="002379B2" w:rsidRDefault="002379B2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A</w:t>
            </w:r>
            <w:r>
              <w:rPr>
                <w:rFonts w:eastAsia="標楷體" w:hAnsi="標楷體" w:hint="eastAsia"/>
                <w:b/>
                <w:noProof/>
              </w:rPr>
              <w:t>自主行動</w:t>
            </w:r>
            <w:r>
              <w:rPr>
                <w:rFonts w:eastAsia="標楷體" w:hAnsi="標楷體" w:hint="eastAsia"/>
                <w:b/>
                <w:noProof/>
              </w:rPr>
              <w:t>/A2</w:t>
            </w:r>
            <w:r>
              <w:rPr>
                <w:rFonts w:eastAsia="標楷體" w:hAnsi="標楷體" w:hint="eastAsia"/>
                <w:b/>
                <w:noProof/>
              </w:rPr>
              <w:t>系統思考與解</w:t>
            </w:r>
            <w:r w:rsidR="002960A6">
              <w:rPr>
                <w:rFonts w:eastAsia="標楷體" w:hAnsi="標楷體" w:hint="eastAsia"/>
                <w:b/>
                <w:noProof/>
              </w:rPr>
              <w:t>決</w:t>
            </w:r>
            <w:r>
              <w:rPr>
                <w:rFonts w:eastAsia="標楷體" w:hAnsi="標楷體" w:hint="eastAsia"/>
                <w:b/>
                <w:noProof/>
              </w:rPr>
              <w:t>問題</w:t>
            </w:r>
          </w:p>
          <w:p w14:paraId="0AE21ACA" w14:textId="77777777" w:rsidR="00897260" w:rsidRDefault="00BE1768" w:rsidP="007060F7">
            <w:pPr>
              <w:snapToGrid w:val="0"/>
              <w:ind w:left="372" w:hangingChars="155" w:hanging="372"/>
              <w:rPr>
                <w:rFonts w:eastAsia="標楷體" w:hAnsi="標楷體"/>
                <w:noProof/>
              </w:rPr>
            </w:pPr>
            <w:r w:rsidRPr="00BE1768">
              <w:rPr>
                <w:rFonts w:eastAsia="標楷體" w:hAnsi="標楷體" w:hint="eastAsia"/>
                <w:noProof/>
              </w:rPr>
              <w:t>▓</w:t>
            </w:r>
            <w:r w:rsidR="002960A6" w:rsidRPr="002960A6">
              <w:rPr>
                <w:rFonts w:eastAsia="標楷體" w:hAnsi="標楷體" w:hint="eastAsia"/>
                <w:noProof/>
              </w:rPr>
              <w:t>國</w:t>
            </w:r>
            <w:r w:rsidR="002960A6" w:rsidRPr="002960A6">
              <w:rPr>
                <w:rFonts w:eastAsia="標楷體" w:hAnsi="標楷體" w:hint="eastAsia"/>
                <w:noProof/>
              </w:rPr>
              <w:t>-E-A2</w:t>
            </w:r>
            <w:r w:rsidR="002960A6" w:rsidRPr="002960A6">
              <w:rPr>
                <w:rFonts w:eastAsia="標楷體" w:hAnsi="標楷體" w:hint="eastAsia"/>
                <w:noProof/>
              </w:rPr>
              <w:t>透過國語文學習，掌握文本要旨、發展學習及解決問題策略、初探邏輯思維，並透過體驗與實踐，處理日常生活問題。</w:t>
            </w:r>
          </w:p>
          <w:p w14:paraId="1F2A79FF" w14:textId="77777777" w:rsidR="00BE1768" w:rsidRDefault="00BE1768" w:rsidP="007060F7">
            <w:pPr>
              <w:snapToGrid w:val="0"/>
              <w:ind w:left="372" w:hangingChars="155" w:hanging="372"/>
              <w:rPr>
                <w:rFonts w:eastAsia="標楷體" w:hAnsi="標楷體"/>
                <w:noProof/>
              </w:rPr>
            </w:pPr>
          </w:p>
          <w:p w14:paraId="3B96F178" w14:textId="77777777" w:rsidR="00BE1768" w:rsidRDefault="00BE1768" w:rsidP="00BE1768">
            <w:pPr>
              <w:snapToGrid w:val="0"/>
              <w:ind w:left="372" w:hangingChars="155" w:hanging="372"/>
              <w:rPr>
                <w:rFonts w:eastAsia="標楷體" w:hAnsi="標楷體"/>
                <w:noProof/>
              </w:rPr>
            </w:pPr>
            <w:r w:rsidRPr="00BE1768">
              <w:rPr>
                <w:rFonts w:eastAsia="標楷體" w:hAnsi="標楷體" w:hint="eastAsia"/>
                <w:noProof/>
              </w:rPr>
              <w:t>▓生活</w:t>
            </w:r>
            <w:r w:rsidRPr="00BE1768">
              <w:rPr>
                <w:rFonts w:eastAsia="標楷體" w:hAnsi="標楷體" w:hint="eastAsia"/>
                <w:noProof/>
              </w:rPr>
              <w:t>-E-A2</w:t>
            </w:r>
            <w:r w:rsidRPr="00BE1768">
              <w:rPr>
                <w:rFonts w:eastAsia="標楷體" w:hAnsi="標楷體" w:hint="eastAsia"/>
                <w:noProof/>
              </w:rPr>
              <w:t>學習各種探究人、事、物的方法並理解探究後所獲得的道理，增進系統思考與解決問題的能力。</w:t>
            </w:r>
          </w:p>
          <w:p w14:paraId="28BA6D86" w14:textId="77777777" w:rsidR="00BE1768" w:rsidRPr="007060F7" w:rsidRDefault="00BE1768" w:rsidP="00BE1768">
            <w:pPr>
              <w:snapToGrid w:val="0"/>
              <w:rPr>
                <w:rFonts w:eastAsia="標楷體"/>
                <w:noProof/>
                <w:color w:val="7F7F7F"/>
              </w:rPr>
            </w:pPr>
          </w:p>
        </w:tc>
      </w:tr>
      <w:tr w:rsidR="007658A0" w:rsidRPr="00101F50" w14:paraId="0721A77D" w14:textId="77777777" w:rsidTr="00F63DB8">
        <w:trPr>
          <w:trHeight w:val="3434"/>
          <w:jc w:val="center"/>
        </w:trPr>
        <w:tc>
          <w:tcPr>
            <w:tcW w:w="1043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75E00D8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7C533DC6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75D6EF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63C347FE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表現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ADCBD1" w14:textId="77777777" w:rsidR="00BE1768" w:rsidRDefault="00BE1768" w:rsidP="00BE1768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0770E406" w14:textId="77777777" w:rsidR="002960A6" w:rsidRPr="007922BD" w:rsidRDefault="002960A6" w:rsidP="002960A6">
            <w:pPr>
              <w:snapToGrid w:val="0"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5-Ⅰ-4 了解文本中的重要訊息與觀點。</w:t>
            </w:r>
          </w:p>
          <w:p w14:paraId="10E87E84" w14:textId="77777777" w:rsidR="006951E3" w:rsidRDefault="002960A6" w:rsidP="002960A6">
            <w:pPr>
              <w:widowControl/>
              <w:rPr>
                <w:rFonts w:ascii="標楷體" w:eastAsia="標楷體" w:hAnsi="標楷體"/>
              </w:rPr>
            </w:pPr>
            <w:r w:rsidRPr="007922BD">
              <w:rPr>
                <w:rFonts w:ascii="標楷體" w:eastAsia="標楷體" w:hAnsi="標楷體" w:hint="eastAsia"/>
              </w:rPr>
              <w:t>5-Ⅰ-6 利用圖像、故事結構等策略，協助文本的理解與內容重述。</w:t>
            </w:r>
          </w:p>
          <w:p w14:paraId="424A5A9B" w14:textId="77777777" w:rsidR="00BE1768" w:rsidRDefault="00BE1768" w:rsidP="002960A6">
            <w:pPr>
              <w:widowControl/>
              <w:rPr>
                <w:rFonts w:ascii="標楷體" w:eastAsia="標楷體" w:hAnsi="標楷體"/>
              </w:rPr>
            </w:pPr>
          </w:p>
          <w:p w14:paraId="3982BF2E" w14:textId="77777777" w:rsidR="00BE1768" w:rsidRPr="00BE1768" w:rsidRDefault="00BE1768" w:rsidP="00BE1768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67ED1D80" w14:textId="77777777" w:rsidR="00BE1768" w:rsidRDefault="00BE1768" w:rsidP="00BE1768">
            <w:pPr>
              <w:widowControl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2-I-5 運用各種探究事物的方法及技能，對訊息做適切的處理，並養成動手做的習慣。</w:t>
            </w:r>
          </w:p>
          <w:p w14:paraId="0E91B6E2" w14:textId="77777777" w:rsidR="00BE1768" w:rsidRPr="006951E3" w:rsidRDefault="00BE1768" w:rsidP="002960A6">
            <w:pPr>
              <w:widowControl/>
              <w:rPr>
                <w:rFonts w:eastAsia="標楷體" w:hAnsi="標楷體"/>
                <w:noProof/>
                <w:color w:val="002060"/>
              </w:rPr>
            </w:pPr>
          </w:p>
        </w:tc>
      </w:tr>
      <w:tr w:rsidR="007658A0" w:rsidRPr="00101F50" w14:paraId="4BD6A17A" w14:textId="77777777" w:rsidTr="00F63DB8">
        <w:trPr>
          <w:trHeight w:val="3050"/>
          <w:jc w:val="center"/>
        </w:trPr>
        <w:tc>
          <w:tcPr>
            <w:tcW w:w="1043" w:type="dxa"/>
            <w:vMerge/>
            <w:tcBorders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31232068" w14:textId="77777777" w:rsidR="007658A0" w:rsidRPr="00101F50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single" w:sz="24" w:space="0" w:color="C00000"/>
              <w:right w:val="single" w:sz="4" w:space="0" w:color="auto"/>
            </w:tcBorders>
            <w:shd w:val="clear" w:color="auto" w:fill="D9D9D9"/>
            <w:vAlign w:val="center"/>
          </w:tcPr>
          <w:p w14:paraId="2B9EFFE3" w14:textId="77777777" w:rsidR="007658A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學習</w:t>
            </w:r>
          </w:p>
          <w:p w14:paraId="0DCB7398" w14:textId="77777777" w:rsidR="007658A0" w:rsidRPr="00101F50" w:rsidRDefault="007658A0" w:rsidP="00A220ED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101F50">
              <w:rPr>
                <w:rFonts w:eastAsia="標楷體" w:hAnsi="標楷體" w:hint="eastAsia"/>
                <w:b/>
                <w:noProof/>
              </w:rPr>
              <w:t>內容</w:t>
            </w:r>
          </w:p>
        </w:tc>
        <w:tc>
          <w:tcPr>
            <w:tcW w:w="8294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C00000"/>
            </w:tcBorders>
            <w:shd w:val="clear" w:color="auto" w:fill="FFFFFF" w:themeFill="background1"/>
            <w:vAlign w:val="center"/>
          </w:tcPr>
          <w:p w14:paraId="511E56AC" w14:textId="77777777" w:rsidR="00BE1768" w:rsidRDefault="00BE1768" w:rsidP="002960A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【國語文】</w:t>
            </w:r>
          </w:p>
          <w:p w14:paraId="13EFF721" w14:textId="77777777" w:rsidR="00EF3316" w:rsidRDefault="00EF3316" w:rsidP="002960A6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Aa-I-5 標注注音符號的各類文本。</w:t>
            </w:r>
          </w:p>
          <w:p w14:paraId="77E85D04" w14:textId="77777777" w:rsidR="006951E3" w:rsidRDefault="002960A6" w:rsidP="00EF3316">
            <w:pPr>
              <w:snapToGrid w:val="0"/>
              <w:rPr>
                <w:rFonts w:ascii="標楷體" w:eastAsia="標楷體" w:hAnsi="標楷體"/>
              </w:rPr>
            </w:pPr>
            <w:r w:rsidRPr="00A66AD2">
              <w:rPr>
                <w:rFonts w:ascii="標楷體" w:eastAsia="標楷體" w:hAnsi="標楷體" w:hint="eastAsia"/>
              </w:rPr>
              <w:t>Ad-I-3 故事、童詩等。</w:t>
            </w:r>
          </w:p>
          <w:p w14:paraId="28454CDA" w14:textId="77777777" w:rsidR="00BE1768" w:rsidRDefault="00BE1768" w:rsidP="00EF3316">
            <w:pPr>
              <w:snapToGrid w:val="0"/>
              <w:rPr>
                <w:rFonts w:ascii="標楷體" w:eastAsia="標楷體" w:hAnsi="標楷體"/>
              </w:rPr>
            </w:pPr>
          </w:p>
          <w:p w14:paraId="05A21E57" w14:textId="77777777" w:rsidR="00BE1768" w:rsidRPr="00BE1768" w:rsidRDefault="00BE1768" w:rsidP="00BE1768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 w:hint="eastAsia"/>
              </w:rPr>
              <w:t>【生活】</w:t>
            </w:r>
          </w:p>
          <w:p w14:paraId="3772AC99" w14:textId="77777777" w:rsidR="00BE1768" w:rsidRPr="00BE1768" w:rsidRDefault="00BE1768" w:rsidP="00EF3316">
            <w:pPr>
              <w:snapToGrid w:val="0"/>
              <w:rPr>
                <w:rFonts w:ascii="標楷體" w:eastAsia="標楷體" w:hAnsi="標楷體"/>
              </w:rPr>
            </w:pPr>
            <w:r w:rsidRPr="00BE1768">
              <w:rPr>
                <w:rFonts w:ascii="標楷體" w:eastAsia="標楷體" w:hAnsi="標楷體"/>
              </w:rPr>
              <w:t>F-I-2 不同解決問題方法或策略的提出與嘗試。</w:t>
            </w:r>
          </w:p>
          <w:p w14:paraId="45543DE0" w14:textId="77777777" w:rsidR="00BE1768" w:rsidRPr="006951E3" w:rsidRDefault="00BE1768" w:rsidP="00BE1768">
            <w:pPr>
              <w:snapToGrid w:val="0"/>
              <w:rPr>
                <w:rFonts w:eastAsia="標楷體" w:hAnsi="標楷體"/>
                <w:b/>
                <w:noProof/>
                <w:color w:val="002060"/>
              </w:rPr>
            </w:pPr>
          </w:p>
        </w:tc>
      </w:tr>
      <w:tr w:rsidR="007658A0" w:rsidRPr="00101F50" w14:paraId="7A418C90" w14:textId="77777777" w:rsidTr="00EE6D08">
        <w:trPr>
          <w:trHeight w:val="309"/>
          <w:jc w:val="center"/>
        </w:trPr>
        <w:tc>
          <w:tcPr>
            <w:tcW w:w="6962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auto"/>
            </w:tcBorders>
            <w:shd w:val="clear" w:color="auto" w:fill="D9D9D9"/>
          </w:tcPr>
          <w:p w14:paraId="03FD9CC4" w14:textId="77777777" w:rsidR="007658A0" w:rsidRPr="00F63DB8" w:rsidRDefault="007658A0" w:rsidP="00776395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3DB8">
              <w:rPr>
                <w:rFonts w:eastAsia="標楷體" w:hint="eastAsia"/>
                <w:b/>
                <w:noProof/>
              </w:rPr>
              <w:lastRenderedPageBreak/>
              <w:t>概念架構</w:t>
            </w:r>
          </w:p>
        </w:tc>
        <w:tc>
          <w:tcPr>
            <w:tcW w:w="3318" w:type="dxa"/>
            <w:gridSpan w:val="4"/>
            <w:tcBorders>
              <w:top w:val="single" w:sz="24" w:space="0" w:color="C00000"/>
              <w:bottom w:val="single" w:sz="4" w:space="0" w:color="auto"/>
              <w:right w:val="single" w:sz="24" w:space="0" w:color="C00000"/>
            </w:tcBorders>
            <w:shd w:val="clear" w:color="auto" w:fill="D9D9D9"/>
          </w:tcPr>
          <w:p w14:paraId="3373BDB5" w14:textId="77777777" w:rsidR="007658A0" w:rsidRPr="00F63DB8" w:rsidRDefault="007658A0" w:rsidP="00A220ED">
            <w:pPr>
              <w:snapToGrid w:val="0"/>
              <w:jc w:val="center"/>
              <w:rPr>
                <w:rFonts w:eastAsia="標楷體"/>
                <w:noProof/>
              </w:rPr>
            </w:pPr>
            <w:r w:rsidRPr="00F63DB8">
              <w:rPr>
                <w:rFonts w:eastAsia="標楷體"/>
                <w:b/>
                <w:noProof/>
              </w:rPr>
              <w:t>導引問題</w:t>
            </w:r>
          </w:p>
        </w:tc>
      </w:tr>
      <w:tr w:rsidR="007658A0" w:rsidRPr="00101F50" w14:paraId="7D3991E3" w14:textId="77777777" w:rsidTr="00377758">
        <w:trPr>
          <w:trHeight w:val="5549"/>
          <w:jc w:val="center"/>
        </w:trPr>
        <w:tc>
          <w:tcPr>
            <w:tcW w:w="6962" w:type="dxa"/>
            <w:gridSpan w:val="6"/>
            <w:tcBorders>
              <w:top w:val="single" w:sz="4" w:space="0" w:color="auto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FBA58EA" w14:textId="77777777" w:rsidR="007658A0" w:rsidRDefault="007658A0" w:rsidP="00F57B49">
            <w:pPr>
              <w:snapToGrid w:val="0"/>
              <w:rPr>
                <w:rFonts w:eastAsia="標楷體"/>
                <w:b/>
                <w:noProof/>
              </w:rPr>
            </w:pPr>
          </w:p>
          <w:p w14:paraId="6AF1D25C" w14:textId="77777777" w:rsidR="00F57B49" w:rsidRDefault="00252DE5" w:rsidP="00F57B49">
            <w:pPr>
              <w:snapToGrid w:val="0"/>
              <w:rPr>
                <w:rFonts w:eastAsia="標楷體"/>
                <w:b/>
                <w:noProof/>
              </w:rPr>
            </w:pPr>
            <w:r>
              <w:rPr>
                <w:rFonts w:eastAsia="標楷體"/>
                <w:b/>
                <w:noProof/>
              </w:rPr>
              <w:drawing>
                <wp:inline distT="0" distB="0" distL="0" distR="0" wp14:anchorId="752F1444" wp14:editId="2A29738F">
                  <wp:extent cx="4028440" cy="3133090"/>
                  <wp:effectExtent l="0" t="0" r="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8440" cy="3133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5A200CF4" w14:textId="77777777" w:rsidR="00A220ED" w:rsidRPr="00897260" w:rsidRDefault="00897260" w:rsidP="00897260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noProof/>
              </w:rPr>
            </w:pPr>
            <w:r w:rsidRPr="00897260">
              <w:rPr>
                <w:rFonts w:eastAsia="標楷體" w:hint="eastAsia"/>
                <w:noProof/>
              </w:rPr>
              <w:t>猜一猜</w:t>
            </w:r>
          </w:p>
          <w:p w14:paraId="1A9DDE76" w14:textId="77777777" w:rsidR="00897260" w:rsidRDefault="00E56FE5" w:rsidP="00C344AC">
            <w:pPr>
              <w:ind w:left="10" w:hangingChars="4" w:hanging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◎</w:t>
            </w:r>
            <w:r w:rsidR="007060F7">
              <w:rPr>
                <w:rFonts w:eastAsia="標楷體" w:hint="eastAsia"/>
                <w:noProof/>
              </w:rPr>
              <w:t>先</w:t>
            </w:r>
            <w:r>
              <w:rPr>
                <w:rFonts w:eastAsia="標楷體" w:hint="eastAsia"/>
                <w:noProof/>
              </w:rPr>
              <w:t>看封面</w:t>
            </w:r>
            <w:r w:rsidR="007060F7">
              <w:rPr>
                <w:rFonts w:eastAsia="標楷體" w:hint="eastAsia"/>
                <w:noProof/>
              </w:rPr>
              <w:t>，</w:t>
            </w:r>
            <w:r>
              <w:rPr>
                <w:rFonts w:eastAsia="標楷體" w:hint="eastAsia"/>
                <w:noProof/>
              </w:rPr>
              <w:t>預測這本故事可能在說什麼？</w:t>
            </w:r>
          </w:p>
          <w:p w14:paraId="356C04F9" w14:textId="77777777" w:rsidR="00897260" w:rsidRPr="00897260" w:rsidRDefault="00C344AC" w:rsidP="00C344AC">
            <w:pPr>
              <w:pStyle w:val="a3"/>
              <w:ind w:leftChars="0" w:left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二、</w:t>
            </w:r>
            <w:r w:rsidR="00897260" w:rsidRPr="00897260">
              <w:rPr>
                <w:rFonts w:eastAsia="標楷體" w:hint="eastAsia"/>
                <w:noProof/>
              </w:rPr>
              <w:t>讀一讀</w:t>
            </w:r>
          </w:p>
          <w:p w14:paraId="0C078F77" w14:textId="77777777" w:rsidR="00897260" w:rsidRPr="00E56FE5" w:rsidRDefault="007060F7" w:rsidP="00C344AC">
            <w:pPr>
              <w:ind w:left="10" w:hangingChars="4" w:hanging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◎仔細閱讀書中的文字與插圖。</w:t>
            </w:r>
          </w:p>
          <w:p w14:paraId="191774E4" w14:textId="77777777" w:rsidR="00897260" w:rsidRDefault="00C344AC" w:rsidP="00C344AC">
            <w:pPr>
              <w:pStyle w:val="a3"/>
              <w:ind w:leftChars="0" w:left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三、</w:t>
            </w:r>
            <w:r w:rsidR="00897260">
              <w:rPr>
                <w:rFonts w:eastAsia="標楷體" w:hint="eastAsia"/>
                <w:noProof/>
              </w:rPr>
              <w:t>想一想</w:t>
            </w:r>
          </w:p>
          <w:p w14:paraId="33EC0C32" w14:textId="77777777" w:rsidR="00897260" w:rsidRPr="00E56FE5" w:rsidRDefault="007060F7" w:rsidP="00C344AC">
            <w:pPr>
              <w:ind w:left="10" w:hangingChars="4" w:hanging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◎利用心智圖、順序圖、六何法或故事三元素，對故事進行重點整理。</w:t>
            </w:r>
          </w:p>
          <w:p w14:paraId="019CAAF1" w14:textId="77777777" w:rsidR="00C344AC" w:rsidRDefault="00C344AC" w:rsidP="00C344AC">
            <w:pPr>
              <w:pStyle w:val="a3"/>
              <w:ind w:leftChars="0" w:left="10"/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四、</w:t>
            </w:r>
            <w:r w:rsidR="00897260">
              <w:rPr>
                <w:rFonts w:eastAsia="標楷體" w:hint="eastAsia"/>
                <w:noProof/>
              </w:rPr>
              <w:t>說一說</w:t>
            </w:r>
            <w:r>
              <w:rPr>
                <w:rFonts w:eastAsia="標楷體" w:hint="eastAsia"/>
                <w:noProof/>
              </w:rPr>
              <w:t>、畫一畫</w:t>
            </w:r>
          </w:p>
          <w:p w14:paraId="72568BAE" w14:textId="77777777" w:rsidR="00E56FE5" w:rsidRPr="00E56FE5" w:rsidRDefault="00C344AC" w:rsidP="00E56FE5">
            <w:pPr>
              <w:rPr>
                <w:rFonts w:eastAsia="標楷體"/>
                <w:noProof/>
              </w:rPr>
            </w:pPr>
            <w:r>
              <w:rPr>
                <w:rFonts w:eastAsia="標楷體" w:hint="eastAsia"/>
                <w:noProof/>
              </w:rPr>
              <w:t>◎上台將故事的重點有條理的說出來，或是畫出來。</w:t>
            </w:r>
          </w:p>
        </w:tc>
      </w:tr>
      <w:tr w:rsidR="007658A0" w:rsidRPr="00101F50" w14:paraId="76048B06" w14:textId="77777777" w:rsidTr="00490AE4">
        <w:trPr>
          <w:trHeight w:val="70"/>
          <w:jc w:val="center"/>
        </w:trPr>
        <w:tc>
          <w:tcPr>
            <w:tcW w:w="10280" w:type="dxa"/>
            <w:gridSpan w:val="10"/>
            <w:tcBorders>
              <w:top w:val="single" w:sz="24" w:space="0" w:color="C00000"/>
              <w:bottom w:val="single" w:sz="4" w:space="0" w:color="auto"/>
            </w:tcBorders>
            <w:shd w:val="clear" w:color="auto" w:fill="D9D9D9"/>
          </w:tcPr>
          <w:p w14:paraId="249EAAA0" w14:textId="77777777" w:rsidR="007658A0" w:rsidRPr="00785A0C" w:rsidRDefault="007658A0" w:rsidP="00A220E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</w:tr>
      <w:tr w:rsidR="007658A0" w:rsidRPr="00101F50" w14:paraId="067C63D3" w14:textId="77777777" w:rsidTr="00377758">
        <w:trPr>
          <w:trHeight w:val="1060"/>
          <w:jc w:val="center"/>
        </w:trPr>
        <w:tc>
          <w:tcPr>
            <w:tcW w:w="1028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564949" w14:textId="77777777" w:rsidR="00BD37D2" w:rsidRPr="00BD37D2" w:rsidRDefault="00BD37D2" w:rsidP="00BD37D2">
            <w:pPr>
              <w:snapToGrid w:val="0"/>
              <w:rPr>
                <w:rFonts w:eastAsia="標楷體" w:hAnsi="標楷體"/>
                <w:noProof/>
              </w:rPr>
            </w:pPr>
            <w:r w:rsidRPr="00BD37D2">
              <w:rPr>
                <w:rFonts w:eastAsia="標楷體" w:hAnsi="標楷體" w:hint="eastAsia"/>
                <w:noProof/>
              </w:rPr>
              <w:t>一、能讀懂文本，理解文本的重要訊息與觀點。</w:t>
            </w:r>
          </w:p>
          <w:p w14:paraId="344642C6" w14:textId="77777777" w:rsidR="001A655B" w:rsidRPr="00101F50" w:rsidRDefault="00BD37D2" w:rsidP="00BD37D2">
            <w:pPr>
              <w:snapToGrid w:val="0"/>
              <w:rPr>
                <w:rFonts w:eastAsia="標楷體" w:hAnsi="標楷體"/>
                <w:noProof/>
              </w:rPr>
            </w:pPr>
            <w:r w:rsidRPr="00BD37D2">
              <w:rPr>
                <w:rFonts w:eastAsia="標楷體" w:hAnsi="標楷體" w:hint="eastAsia"/>
                <w:noProof/>
              </w:rPr>
              <w:t>二、能利用圖像、故事結構等策略，理解文本內容。</w:t>
            </w:r>
          </w:p>
        </w:tc>
      </w:tr>
      <w:tr w:rsidR="00BA4EED" w:rsidRPr="00101F50" w14:paraId="7DEE589C" w14:textId="77777777" w:rsidTr="00BA4EED">
        <w:trPr>
          <w:trHeight w:val="1421"/>
          <w:jc w:val="center"/>
        </w:trPr>
        <w:tc>
          <w:tcPr>
            <w:tcW w:w="198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E4A79" w14:textId="77777777" w:rsidR="00BA4EED" w:rsidRPr="004031DF" w:rsidRDefault="00BA4EED" w:rsidP="00BD37D2">
            <w:pPr>
              <w:snapToGrid w:val="0"/>
              <w:jc w:val="both"/>
              <w:rPr>
                <w:rFonts w:eastAsia="標楷體" w:hAnsi="標楷體"/>
                <w:noProof/>
                <w:sz w:val="16"/>
                <w:szCs w:val="16"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融入</w:t>
            </w:r>
            <w:r>
              <w:rPr>
                <w:rFonts w:eastAsia="標楷體" w:hAnsi="標楷體" w:hint="eastAsia"/>
                <w:b/>
                <w:noProof/>
              </w:rPr>
              <w:t>之</w:t>
            </w:r>
            <w:r w:rsidRPr="00785A0C">
              <w:rPr>
                <w:rFonts w:eastAsia="標楷體" w:hAnsi="標楷體" w:hint="eastAsia"/>
                <w:b/>
                <w:noProof/>
              </w:rPr>
              <w:t>議題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C0655" w14:textId="77777777" w:rsidR="00BA4EED" w:rsidRPr="004031DF" w:rsidRDefault="00BA4EED" w:rsidP="00F573FC">
            <w:pPr>
              <w:snapToGrid w:val="0"/>
              <w:rPr>
                <w:rFonts w:eastAsia="標楷體" w:hAnsi="標楷體"/>
                <w:b/>
                <w:noProof/>
              </w:rPr>
            </w:pPr>
            <w:r w:rsidRPr="004031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BC6D0" w14:textId="77777777" w:rsidR="00BA4EED" w:rsidRDefault="00BA4EED" w:rsidP="00F573FC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《品德教育》</w:t>
            </w:r>
          </w:p>
          <w:p w14:paraId="2E2714E5" w14:textId="77777777" w:rsidR="00BA4EED" w:rsidRDefault="00BA4EED" w:rsidP="00F573FC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E1 良好生活習慣與德行。</w:t>
            </w:r>
            <w:r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《閱讀素養教育》</w:t>
            </w:r>
          </w:p>
          <w:p w14:paraId="2C596E6F" w14:textId="77777777" w:rsidR="00BA4EED" w:rsidRPr="0001281E" w:rsidRDefault="00BA4EED" w:rsidP="00F573FC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E8 低、中年級以紙本閱讀為主。</w:t>
            </w:r>
          </w:p>
        </w:tc>
      </w:tr>
      <w:tr w:rsidR="00BA4EED" w:rsidRPr="00101F50" w14:paraId="4435F20D" w14:textId="77777777" w:rsidTr="00BA4EED">
        <w:trPr>
          <w:trHeight w:val="886"/>
          <w:jc w:val="center"/>
        </w:trPr>
        <w:tc>
          <w:tcPr>
            <w:tcW w:w="1986" w:type="dxa"/>
            <w:gridSpan w:val="3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BCA5308" w14:textId="77777777" w:rsidR="00BA4EED" w:rsidRPr="00785A0C" w:rsidRDefault="00BA4EED" w:rsidP="00BD37D2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02535" w14:textId="77777777" w:rsidR="00BA4EED" w:rsidRPr="0001281E" w:rsidRDefault="00BA4EED" w:rsidP="00F573FC">
            <w:pPr>
              <w:snapToGrid w:val="0"/>
              <w:rPr>
                <w:rFonts w:eastAsia="標楷體" w:hAnsi="標楷體"/>
                <w:b/>
                <w:noProof/>
                <w:color w:val="000000" w:themeColor="text1"/>
              </w:rPr>
            </w:pPr>
            <w:r w:rsidRPr="0001281E">
              <w:rPr>
                <w:rFonts w:eastAsia="標楷體" w:hAnsi="標楷體" w:hint="eastAsia"/>
                <w:b/>
                <w:noProof/>
                <w:color w:val="000000" w:themeColor="text1"/>
              </w:rPr>
              <w:t>所融入之單元或節次</w:t>
            </w:r>
          </w:p>
        </w:tc>
        <w:tc>
          <w:tcPr>
            <w:tcW w:w="6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05126" w14:textId="77777777" w:rsidR="00BA4EED" w:rsidRPr="0001281E" w:rsidRDefault="00BA4EED" w:rsidP="00F573FC">
            <w:pPr>
              <w:pStyle w:val="a3"/>
              <w:snapToGrid w:val="0"/>
              <w:ind w:leftChars="0" w:left="0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1-14</w:t>
            </w:r>
            <w:r w:rsidRPr="0001281E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節</w:t>
            </w:r>
          </w:p>
        </w:tc>
      </w:tr>
      <w:tr w:rsidR="007658A0" w:rsidRPr="00101F50" w14:paraId="5F3F6CFA" w14:textId="77777777" w:rsidTr="00377758">
        <w:trPr>
          <w:trHeight w:val="973"/>
          <w:jc w:val="center"/>
        </w:trPr>
        <w:tc>
          <w:tcPr>
            <w:tcW w:w="1986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493AEFE" w14:textId="77777777" w:rsidR="007658A0" w:rsidRPr="00785A0C" w:rsidRDefault="007658A0" w:rsidP="00BD37D2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  <w:r w:rsidRPr="00785A0C">
              <w:rPr>
                <w:rFonts w:eastAsia="標楷體" w:hAnsi="標楷體" w:hint="eastAsia"/>
                <w:b/>
                <w:noProof/>
              </w:rPr>
              <w:t>學習資源</w:t>
            </w:r>
          </w:p>
        </w:tc>
        <w:tc>
          <w:tcPr>
            <w:tcW w:w="82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0AD310D" w14:textId="77777777" w:rsidR="007658A0" w:rsidRPr="00785A0C" w:rsidRDefault="00BD37D2" w:rsidP="00BD37D2">
            <w:pPr>
              <w:snapToGrid w:val="0"/>
              <w:jc w:val="both"/>
              <w:rPr>
                <w:rFonts w:eastAsia="標楷體" w:hAnsi="標楷體"/>
                <w:noProof/>
              </w:rPr>
            </w:pP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閱讀手冊、圖書館館藏、班級共讀書箱、繪本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P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PT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  <w:r w:rsidRPr="00BD37D2">
              <w:rPr>
                <w:rFonts w:ascii="Times New Roman" w:eastAsia="標楷體" w:hAnsi="標楷體" w:cs="Times New Roman"/>
                <w:noProof/>
                <w:szCs w:val="24"/>
              </w:rPr>
              <w:t>電腦、單槍投影機</w:t>
            </w:r>
            <w:r w:rsidRPr="00BD37D2">
              <w:rPr>
                <w:rFonts w:ascii="Times New Roman" w:eastAsia="標楷體" w:hAnsi="標楷體" w:cs="Times New Roman" w:hint="eastAsia"/>
                <w:noProof/>
                <w:szCs w:val="24"/>
              </w:rPr>
              <w:t>、</w:t>
            </w:r>
          </w:p>
        </w:tc>
      </w:tr>
      <w:tr w:rsidR="00171976" w:rsidRPr="00815678" w14:paraId="27EB51FE" w14:textId="77777777" w:rsidTr="00EE6D08">
        <w:trPr>
          <w:gridAfter w:val="1"/>
          <w:wAfter w:w="74" w:type="dxa"/>
          <w:trHeight w:val="50"/>
          <w:jc w:val="center"/>
        </w:trPr>
        <w:tc>
          <w:tcPr>
            <w:tcW w:w="10206" w:type="dxa"/>
            <w:gridSpan w:val="9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44A7F0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教學活動設計</w:t>
            </w:r>
          </w:p>
        </w:tc>
      </w:tr>
      <w:tr w:rsidR="00171976" w:rsidRPr="00815678" w14:paraId="1C636B69" w14:textId="77777777" w:rsidTr="00EE6D08">
        <w:trPr>
          <w:gridAfter w:val="1"/>
          <w:wAfter w:w="74" w:type="dxa"/>
          <w:trHeight w:val="70"/>
          <w:jc w:val="center"/>
        </w:trPr>
        <w:tc>
          <w:tcPr>
            <w:tcW w:w="7801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B552C5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50CB6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15678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時間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A355DFC" w14:textId="77777777" w:rsidR="00171976" w:rsidRPr="00815678" w:rsidRDefault="00171976" w:rsidP="00815678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color w:val="FF0000"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備註</w:t>
            </w:r>
          </w:p>
        </w:tc>
      </w:tr>
      <w:tr w:rsidR="00171976" w:rsidRPr="00815678" w14:paraId="11DB4C06" w14:textId="77777777" w:rsidTr="00EE6D08">
        <w:trPr>
          <w:gridAfter w:val="1"/>
          <w:wAfter w:w="74" w:type="dxa"/>
          <w:trHeight w:val="2444"/>
          <w:jc w:val="center"/>
        </w:trPr>
        <w:tc>
          <w:tcPr>
            <w:tcW w:w="7801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1C4CF9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單元一</w:t>
            </w: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認識圖像組織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                       </w:t>
            </w:r>
          </w:p>
          <w:p w14:paraId="31C1BE48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─第一節 開始─</w:t>
            </w:r>
          </w:p>
          <w:p w14:paraId="70AD911E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4DA5183F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一、教師詢問學生，閱讀繪本時，較喜歡看文字還是看圖片？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　　全班投票統計票數。</w:t>
            </w:r>
          </w:p>
          <w:p w14:paraId="519FF58A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二、教師各請一位喜歡看文字和看圖片的學生發表喜歡的原因，再引導學生思考圖表有沒有比一大篇文字更容易瞭解。</w:t>
            </w:r>
          </w:p>
          <w:p w14:paraId="009B8202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68D73627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◎教師介紹各種常見的圖像組織，可輔以板書示例或另找實例：</w:t>
            </w:r>
          </w:p>
          <w:p w14:paraId="2345758D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lastRenderedPageBreak/>
              <w:t>1.魚骨圖</w:t>
            </w:r>
          </w:p>
          <w:p w14:paraId="3ABB5912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2.心智圖（概念圖）</w:t>
            </w:r>
          </w:p>
          <w:p w14:paraId="4054DFE1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3.樹狀圖</w:t>
            </w:r>
          </w:p>
          <w:p w14:paraId="131D9A80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4.流程圖</w:t>
            </w:r>
          </w:p>
          <w:p w14:paraId="71BCD93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5.表格</w:t>
            </w:r>
          </w:p>
          <w:p w14:paraId="74E62670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6.順序圖</w:t>
            </w:r>
          </w:p>
          <w:p w14:paraId="3C5D8283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6A649DC0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一、教師請學生自由發表：「哪些課程曾經用過這些圖像組織呢？」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二、教師請學生多留意生活中的圖像組織，下堂課可以跟全班分享。</w:t>
            </w:r>
          </w:p>
          <w:p w14:paraId="3104B780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─第一節 結束─</w:t>
            </w:r>
          </w:p>
          <w:p w14:paraId="1D0080CB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42FC5C" wp14:editId="0BD80CDF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-4445</wp:posOffset>
                      </wp:positionV>
                      <wp:extent cx="6479540" cy="0"/>
                      <wp:effectExtent l="0" t="0" r="16510" b="1905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95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315D7FE" id="直線接點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-.35pt" to="504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759B6AD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單元二</w:t>
            </w:r>
            <w:r w:rsidRPr="00EE6D08">
              <w:rPr>
                <w:rFonts w:ascii="標楷體" w:eastAsia="標楷體" w:hAnsi="標楷體" w:cs="Arial Unicode MS" w:hint="eastAsia"/>
                <w:b/>
                <w:szCs w:val="24"/>
              </w:rPr>
              <w:t>心智圖的簡介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                </w:t>
            </w:r>
          </w:p>
          <w:p w14:paraId="07C1D6E7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─第二~四節 開始─</w:t>
            </w:r>
          </w:p>
          <w:p w14:paraId="325E1D6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5F9AEF2D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◎教師提問:「是否有在生活中發現其他圖像組織呢？」請學生自由發表。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55D68DBA" w14:textId="2AF5086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一、教師簡介心智圖的由來和功能。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二、教師示範心智圖繪製的三步驟。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三、教師提問：「心智圖的關鍵詞要怎麼找呢？」接著引導學生觀察手冊P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27-28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中的六幅心智圖示例，從中找出可以由文本的幾個面向來寫出關鍵詞：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1.人、事、時、地、物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2.開始、經過、結果</w:t>
            </w:r>
          </w:p>
          <w:p w14:paraId="2308067E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四、閱讀繪本「怕浪費的奶奶」。</w:t>
            </w:r>
          </w:p>
          <w:p w14:paraId="05EDD529" w14:textId="0ACEDE3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五、教師根據「怕浪費的奶奶」內容，請學生討論故事三元素，依序找出的關鍵詞並填入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EE3CDC" w:rsidRPr="00EE6D08">
              <w:rPr>
                <w:rFonts w:ascii="標楷體" w:eastAsia="標楷體" w:hAnsi="標楷體" w:cs="Times New Roman" w:hint="eastAsia"/>
                <w:szCs w:val="24"/>
              </w:rPr>
              <w:t>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29)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10174104" w14:textId="77777777" w:rsidR="00EE6D08" w:rsidRPr="00EE6D08" w:rsidRDefault="00EE6D08" w:rsidP="00EE6D08">
            <w:pPr>
              <w:snapToGrid w:val="0"/>
              <w:rPr>
                <w:rFonts w:ascii="標楷體" w:eastAsia="標楷體" w:hAnsi="標楷體" w:cs="Times New Roman"/>
              </w:rPr>
            </w:pPr>
            <w:r w:rsidRPr="00EE6D08">
              <w:rPr>
                <w:rFonts w:ascii="標楷體" w:eastAsia="標楷體" w:hAnsi="標楷體" w:cs="Times New Roman" w:hint="eastAsia"/>
              </w:rPr>
              <w:t>◎教師請全班依照「怕浪費的奶奶」心智圖，一起將故事內容拼接起來。</w:t>
            </w:r>
          </w:p>
          <w:p w14:paraId="6725F5FE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─第二~四節 結束─</w:t>
            </w:r>
          </w:p>
          <w:p w14:paraId="365AEC50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728A5E" wp14:editId="173343AB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24130</wp:posOffset>
                      </wp:positionV>
                      <wp:extent cx="6479540" cy="0"/>
                      <wp:effectExtent l="0" t="0" r="16510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95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80397F" id="直線接點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5pt,1.9pt" to="5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9288723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單元三</w:t>
            </w:r>
            <w:r w:rsidRPr="00EE6D08">
              <w:rPr>
                <w:rFonts w:ascii="標楷體" w:eastAsia="標楷體" w:hAnsi="標楷體" w:cs="Arial Unicode MS" w:hint="eastAsia"/>
                <w:b/>
                <w:szCs w:val="24"/>
              </w:rPr>
              <w:t>順序圖的簡介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             </w:t>
            </w:r>
          </w:p>
          <w:p w14:paraId="02D52DE6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─第五~七節 開始─</w:t>
            </w:r>
          </w:p>
          <w:p w14:paraId="474E7E69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2954624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一、教師提問：「洗手有哪五個步驟？」學生自由發表。</w:t>
            </w:r>
          </w:p>
          <w:p w14:paraId="254B305C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二、教師請幾個學生上臺把洗手五步驟依序畫在黑板上，並引導學生步驟之間加上箭號，讓整個流程順序一目瞭然。</w:t>
            </w:r>
          </w:p>
          <w:p w14:paraId="508B08D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00DF34FE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一、教師簡介順序圖，並舉例說明生活中有哪些圖例是屬於順序圖。</w:t>
            </w:r>
          </w:p>
          <w:p w14:paraId="0E00A4AE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lastRenderedPageBreak/>
              <w:t>二、請學生再舉例還看過哪些順序圖，教師請學生分類這些順序圖是屬於哪種順序流程？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1.因果關係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2.過程產出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3.問題解決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4.其他</w:t>
            </w:r>
          </w:p>
          <w:p w14:paraId="49BA67BA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三、閱讀繪本「爺爺的肉丸子湯」。</w:t>
            </w:r>
          </w:p>
          <w:p w14:paraId="0F2A189D" w14:textId="367D74BC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四、全班依照「爺爺的肉丸子湯」繪本內容，完成手冊P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31-32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順序圖的應用練習。</w:t>
            </w:r>
          </w:p>
          <w:p w14:paraId="5CFEE625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五、教師請全班依照「爺爺的肉丸子湯」順序圖，一起將故事內容拼接起來。</w:t>
            </w:r>
          </w:p>
          <w:p w14:paraId="39D0129A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E666CC4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一、教師請學生選出一種生物，模仿「青蛙的一生」，在筆記頁畫出該生物的生命順序圖。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二、畫完後，和全班分享自己的畫作。</w:t>
            </w:r>
          </w:p>
          <w:p w14:paraId="3A679EB4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─第五~七節 結束─</w:t>
            </w:r>
          </w:p>
          <w:p w14:paraId="344030D7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B7B2FE" wp14:editId="365A72C5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-6350</wp:posOffset>
                      </wp:positionV>
                      <wp:extent cx="6477000" cy="0"/>
                      <wp:effectExtent l="0" t="0" r="19050" b="19050"/>
                      <wp:wrapNone/>
                      <wp:docPr id="4" name="直線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20480C" id="直線接點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-.5pt" to="504.6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D9E6C9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單元四</w:t>
            </w:r>
            <w:r w:rsidRPr="00EE6D08">
              <w:rPr>
                <w:rFonts w:ascii="標楷體" w:eastAsia="標楷體" w:hAnsi="標楷體" w:cs="Arial Unicode MS" w:hint="eastAsia"/>
                <w:b/>
                <w:szCs w:val="24"/>
              </w:rPr>
              <w:t>認識六何法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                     </w:t>
            </w:r>
          </w:p>
          <w:p w14:paraId="61B8B771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─第八~十二節 開始─</w:t>
            </w:r>
          </w:p>
          <w:p w14:paraId="06625B0C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064B8B8B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◎教師提問：「故事三元素是指哪些元素？」全班一起回答。</w:t>
            </w:r>
          </w:p>
          <w:p w14:paraId="1B34FF1B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5B2B7DB5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一、教師簡介六何法，比找三元素更需要動腦筋。</w:t>
            </w:r>
          </w:p>
          <w:p w14:paraId="2E826CDC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二、教師請六個學生上臺各代表六個精靈，並在其後方的黑板上大大寫下六個精靈的名字：</w:t>
            </w:r>
          </w:p>
          <w:p w14:paraId="5C97012C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1.何人</w:t>
            </w:r>
          </w:p>
          <w:p w14:paraId="2814D93D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2.何時</w:t>
            </w:r>
          </w:p>
          <w:p w14:paraId="42DED459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3.何地</w:t>
            </w:r>
          </w:p>
          <w:p w14:paraId="79853657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4.何事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5.何故</w:t>
            </w:r>
          </w:p>
          <w:p w14:paraId="0682A9E9" w14:textId="5DABC546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6.如何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三、教師指定學生，輪流上臺自選在六個精靈後方的黑板寫下他們包括哪些項目，例如第一位同學寫「原因」在5號精靈後方、第二位同學寫「主角」在1號精靈後方……，直到手冊P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33-34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的內容被寫完。</w:t>
            </w:r>
          </w:p>
          <w:p w14:paraId="5DBCFE53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四、「智力大考驗」：請六個精靈記好自己包括哪些項目，老師唸到某個項目，該項目隸屬的精靈就要舉手。例如老師唸到「原因」，5號精靈就要舉手。舉對的加個人得分並下臺換人玩，舉錯和該舉沒舉的也必須下臺換人玩。</w:t>
            </w:r>
          </w:p>
          <w:p w14:paraId="36759636" w14:textId="695F5696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五、閱讀完手冊P</w:t>
            </w:r>
            <w:r w:rsidR="00E070BA">
              <w:rPr>
                <w:rFonts w:ascii="標楷體" w:eastAsia="標楷體" w:hAnsi="標楷體" w:cs="Times New Roman" w:hint="eastAsia"/>
                <w:szCs w:val="24"/>
              </w:rPr>
              <w:t>35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「小鳥滅火」後，全班一起討論，完成「小試身手」。</w:t>
            </w:r>
          </w:p>
          <w:p w14:paraId="58106A36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lastRenderedPageBreak/>
              <w:t>六、教師針對國語課本上完的某課課文當作文本，請全班練習找出六個精靈藏在哪裡。</w:t>
            </w:r>
          </w:p>
          <w:p w14:paraId="08C7763B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七、全班分為若干小組，在國語課本上完的某課課文內容中，找出六個精靈藏在哪裡，並用筆標註1、2、3、4、5、6。教師抽小組回答精靈的藏身處，答對的小組得分，答錯就換其他小組回答。</w:t>
            </w:r>
          </w:p>
          <w:p w14:paraId="670F7C63" w14:textId="54C70844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八、閱讀繪本「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南瓜湯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」。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九、全班依照「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南瓜湯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」繪本內容，完成手冊P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36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　　的應用練習。</w:t>
            </w:r>
          </w:p>
          <w:p w14:paraId="5823E2B1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73BC7C63" w14:textId="07EB002D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◎教師請全班依照「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南瓜湯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」六何法應用練習的結果，一起將故事內容拼接起來。</w:t>
            </w:r>
          </w:p>
          <w:p w14:paraId="20FCC4DF" w14:textId="77777777" w:rsidR="00EE6D08" w:rsidRPr="00EE6D08" w:rsidRDefault="00EE6D08" w:rsidP="00EE6D08">
            <w:pPr>
              <w:snapToGrid w:val="0"/>
              <w:rPr>
                <w:rFonts w:ascii="標楷體" w:eastAsia="標楷體" w:hAnsi="標楷體" w:cs="Times New Roman"/>
              </w:rPr>
            </w:pPr>
          </w:p>
          <w:p w14:paraId="1C196FDD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─第八~十二節 結束─</w:t>
            </w:r>
          </w:p>
          <w:p w14:paraId="16E52464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F1C7C2" wp14:editId="44892F4C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24130</wp:posOffset>
                      </wp:positionV>
                      <wp:extent cx="6477000" cy="0"/>
                      <wp:effectExtent l="0" t="0" r="19050" b="19050"/>
                      <wp:wrapNone/>
                      <wp:docPr id="5" name="直線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EB0DB2" id="直線接點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5pt,1.9pt" to="5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FB1BF28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單元五</w:t>
            </w:r>
            <w:r w:rsidRPr="00EE6D08">
              <w:rPr>
                <w:rFonts w:ascii="標楷體" w:eastAsia="標楷體" w:hAnsi="標楷體" w:cs="Arial Unicode MS" w:hint="eastAsia"/>
                <w:b/>
                <w:szCs w:val="24"/>
              </w:rPr>
              <w:t>故事三元素複習</w:t>
            </w:r>
          </w:p>
          <w:p w14:paraId="10FF4F87" w14:textId="77777777" w:rsidR="00EE6D08" w:rsidRPr="00EE6D08" w:rsidRDefault="00EE6D08" w:rsidP="00EE6D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b/>
                <w:szCs w:val="24"/>
              </w:rPr>
              <w:t>─第十三、十四節 開始─</w:t>
            </w:r>
          </w:p>
          <w:p w14:paraId="2D9ABA65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壹、準備活動</w:t>
            </w:r>
          </w:p>
          <w:p w14:paraId="23ED920E" w14:textId="6E1A1200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◎全班閱讀完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繪本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我變成一隻噴火龍了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」。</w:t>
            </w:r>
          </w:p>
          <w:p w14:paraId="6C08E2FF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貳、發展活動</w:t>
            </w:r>
          </w:p>
          <w:p w14:paraId="2BF94E85" w14:textId="69FE2325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一、教師提問，學生自由發表，並完成手冊P</w:t>
            </w:r>
            <w:r w:rsidR="00EE3CDC">
              <w:rPr>
                <w:rFonts w:ascii="標楷體" w:eastAsia="標楷體" w:hAnsi="標楷體" w:cs="Times New Roman" w:hint="eastAsia"/>
                <w:szCs w:val="24"/>
              </w:rPr>
              <w:t>11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的表格：</w:t>
            </w:r>
          </w:p>
          <w:p w14:paraId="482B1183" w14:textId="6EF60284" w:rsidR="00EE6D08" w:rsidRPr="00EE6D08" w:rsidRDefault="00EE6D08" w:rsidP="00ED4FAE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1.用故事三元素說說看，這首童話詩裡有哪些角色、故事背景裡的時間與地點、發生了什麼樣的問題、解決問題的方法、後來的結果是什麼？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2.你喜歡這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故事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嗎？說一說你的原因。</w:t>
            </w:r>
          </w:p>
          <w:p w14:paraId="374BBACA" w14:textId="0CA57DAF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二、教師請全班依照</w:t>
            </w:r>
            <w:r w:rsidR="00ED4FAE" w:rsidRPr="00EE6D08">
              <w:rPr>
                <w:rFonts w:ascii="標楷體" w:eastAsia="標楷體" w:hAnsi="標楷體" w:cs="Times New Roman" w:hint="eastAsia"/>
                <w:szCs w:val="24"/>
              </w:rPr>
              <w:t>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我變成一隻噴火龍了</w:t>
            </w:r>
            <w:r w:rsidR="00ED4FAE" w:rsidRPr="00EE6D08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故事三元素表格，一起將故事內容拼接起來。</w:t>
            </w:r>
          </w:p>
          <w:p w14:paraId="6F4995F2" w14:textId="7100767D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三、學生運用六何法或故事三元素，將</w:t>
            </w:r>
            <w:r w:rsidR="00ED4FAE" w:rsidRPr="00EE6D08">
              <w:rPr>
                <w:rFonts w:ascii="標楷體" w:eastAsia="標楷體" w:hAnsi="標楷體" w:cs="Times New Roman" w:hint="eastAsia"/>
                <w:szCs w:val="24"/>
              </w:rPr>
              <w:t>「</w:t>
            </w:r>
            <w:r w:rsidR="00ED4FAE">
              <w:rPr>
                <w:rFonts w:ascii="標楷體" w:eastAsia="標楷體" w:hAnsi="標楷體" w:cs="Times New Roman" w:hint="eastAsia"/>
                <w:szCs w:val="24"/>
              </w:rPr>
              <w:t>我變成一隻噴火龍了</w:t>
            </w:r>
            <w:r w:rsidR="00ED4FAE" w:rsidRPr="00EE6D08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>的重點畫成心智圖，並和同學分享。</w:t>
            </w:r>
          </w:p>
          <w:p w14:paraId="750A5873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參、綜合活動</w:t>
            </w:r>
          </w:p>
          <w:p w14:paraId="28F03794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一、教師提問下列問題，學生投票後統計。</w:t>
            </w:r>
          </w:p>
          <w:p w14:paraId="2290EFBA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1.心智圖、順序圖、六何法和故事三元素，哪一種方法最容易找到故事重點？</w:t>
            </w:r>
          </w:p>
          <w:p w14:paraId="2D496692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2.心智圖、順序圖、六何法和故事三元素，哪一種方法最容易拼接回原來的故事內容？</w:t>
            </w:r>
          </w:p>
          <w:p w14:paraId="73F0CB20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二、教師請學生自由發表說明自己對上述問題的偏好及想法。</w:t>
            </w:r>
          </w:p>
          <w:p w14:paraId="77AD6D87" w14:textId="77777777" w:rsidR="00EE6D08" w:rsidRPr="00EE6D08" w:rsidRDefault="00EE6D08" w:rsidP="00EE6D08">
            <w:pPr>
              <w:rPr>
                <w:rFonts w:ascii="標楷體" w:eastAsia="標楷體" w:hAnsi="標楷體" w:cs="Times New Roman"/>
                <w:szCs w:val="24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三、教師鼓勵學生多用圖像組織的策略幫助自己在閱讀理解</w:t>
            </w:r>
            <w:r w:rsidRPr="00EE6D08">
              <w:rPr>
                <w:rFonts w:ascii="標楷體" w:eastAsia="標楷體" w:hAnsi="標楷體" w:cs="Times New Roman"/>
                <w:szCs w:val="24"/>
              </w:rPr>
              <w:br/>
            </w:r>
            <w:r w:rsidRPr="00EE6D08">
              <w:rPr>
                <w:rFonts w:ascii="標楷體" w:eastAsia="標楷體" w:hAnsi="標楷體" w:cs="Times New Roman" w:hint="eastAsia"/>
                <w:szCs w:val="24"/>
              </w:rPr>
              <w:t xml:space="preserve">　　方面更上一層樓。</w:t>
            </w:r>
          </w:p>
          <w:p w14:paraId="534FCB41" w14:textId="77777777" w:rsidR="00171976" w:rsidRPr="00815678" w:rsidRDefault="00EE6D08" w:rsidP="00EE6D08">
            <w:pPr>
              <w:jc w:val="center"/>
              <w:rPr>
                <w:rFonts w:ascii="Times New Roman" w:eastAsia="標楷體" w:hAnsi="標楷體" w:cs="Times New Roman"/>
                <w:noProof/>
                <w:szCs w:val="24"/>
                <w:u w:val="single"/>
              </w:rPr>
            </w:pPr>
            <w:r w:rsidRPr="00EE6D08">
              <w:rPr>
                <w:rFonts w:ascii="標楷體" w:eastAsia="標楷體" w:hAnsi="標楷體" w:cs="Times New Roman" w:hint="eastAsia"/>
                <w:szCs w:val="24"/>
              </w:rPr>
              <w:t>─第十三、十四節 結束─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5627" w14:textId="77777777" w:rsidR="00171976" w:rsidRDefault="00171976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436F255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FB6A6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3A2D4B0E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6A531E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7922C5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437B91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8C51CF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CF53FF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7A3D9E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3EB06FF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78588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lastRenderedPageBreak/>
              <w:t>25</w:t>
            </w:r>
          </w:p>
          <w:p w14:paraId="75E9F2F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B1B9EC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A68A5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916DE5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5D61B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27976DA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8D161D5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3A3240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4A955B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4F492F8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5B1522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EA911D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71E01A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532456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49C485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8F407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4A8E46E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3E5029A7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45AAF6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607E40D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35</w:t>
            </w:r>
          </w:p>
          <w:p w14:paraId="37C4943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B763B5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1CEADFA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0F52CF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8CA846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C453AC1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6EBE84A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3B2133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E754B7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40</w:t>
            </w:r>
          </w:p>
          <w:p w14:paraId="54DDC975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5B867F8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1D7E2DE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22743A6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5B31D1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2092D1B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84AC41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BD111BA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A1FDC9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791F38B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538E812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232BECCF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72874D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616A24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D5BB57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24E4B6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AED9D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5EE74AB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2A513A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7B1CD9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20E978F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D923F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9466EF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E1C9DE1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E17C89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25</w:t>
            </w:r>
          </w:p>
          <w:p w14:paraId="5773454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C3650E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4ACB3F2E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243B2A2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2A28D269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B1CCCC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E9B954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37791E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6D24075A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3B04C1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653219B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E120EEC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5D35478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75C462D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FD0A3B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B7E6A21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2BBA2EA9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09CC57D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95119D0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77580C63" w14:textId="77777777" w:rsidR="00EE6D08" w:rsidRDefault="00EE6D0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7E02B47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DE8F944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DAF8191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0A65AD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6EB7B0F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2DCC6CA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C31323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C22B2A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BFEB111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4DBA59B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96CE946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23E0497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15</w:t>
            </w:r>
          </w:p>
          <w:p w14:paraId="7042C661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CC179EA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56ED775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784C67FC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63E2F80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B10C34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52E0467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16BB145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40</w:t>
            </w:r>
          </w:p>
          <w:p w14:paraId="5B7C7357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061B130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40</w:t>
            </w:r>
          </w:p>
          <w:p w14:paraId="4ED75D72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728C48B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lastRenderedPageBreak/>
              <w:t>40</w:t>
            </w:r>
          </w:p>
          <w:p w14:paraId="3208D214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700AFB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061FE20" w14:textId="77777777" w:rsidR="00062A28" w:rsidRDefault="00062A28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0A5EDB48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40F21D5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0391EFEE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0AE2134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33C940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5</w:t>
            </w:r>
          </w:p>
          <w:p w14:paraId="46074C4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105E5B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4A3E25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D3F1924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8B42BC1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2FF755D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D4639FD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A2B8A81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36D70C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88C23B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7342D767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64E85E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20</w:t>
            </w:r>
          </w:p>
          <w:p w14:paraId="6D73AF94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23B79B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7476C1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A0A3301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4536AE1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6F381872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560EBE08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E9D130C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AF07A8B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3699EF67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4A821224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AFED31B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CF59F75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30</w:t>
            </w:r>
          </w:p>
          <w:p w14:paraId="15F30DAB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28601B82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0A0C2186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  <w:r>
              <w:rPr>
                <w:rFonts w:eastAsia="標楷體" w:cstheme="minorHAnsi" w:hint="eastAsia"/>
                <w:noProof/>
                <w:szCs w:val="24"/>
              </w:rPr>
              <w:t>10</w:t>
            </w:r>
          </w:p>
          <w:p w14:paraId="0E6EB640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48525AF0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1A77910A" w14:textId="77777777" w:rsidR="00827F04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  <w:p w14:paraId="7803FD07" w14:textId="77777777" w:rsidR="00827F04" w:rsidRPr="00815678" w:rsidRDefault="00827F04" w:rsidP="00490AE4">
            <w:pPr>
              <w:snapToGrid w:val="0"/>
              <w:rPr>
                <w:rFonts w:eastAsia="標楷體" w:cstheme="minorHAnsi"/>
                <w:noProof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4C0EF1EC" w14:textId="77777777" w:rsidR="00171976" w:rsidRDefault="00171976" w:rsidP="00490AE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63D8A7" w14:textId="77777777" w:rsidR="00E041B3" w:rsidRDefault="00E041B3" w:rsidP="00490AE4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57B6A6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5AAE4623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AC5A08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AAD3A6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A59081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4A5629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C4A19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D76CF33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1F7D91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C4FB05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2D4F9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D53AEC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E65988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A98893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D5FD7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468C3C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22C4A97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3668C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A5DB584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809570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395C8BB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690C6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F0E91B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CF98E7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繪本</w:t>
            </w: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PPT</w:t>
            </w:r>
          </w:p>
          <w:p w14:paraId="4CDC76A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40BFC5D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單槍投影機、</w:t>
            </w:r>
          </w:p>
          <w:p w14:paraId="1814E02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E73FD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988B32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C4DEB3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4453CC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F386C3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29B507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B6BD08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22CCF2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C14A0E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6E8B0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1D93B3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5C2012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EB404C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3B27E93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52A88D3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圖書館館藏</w:t>
            </w:r>
          </w:p>
          <w:p w14:paraId="4BCFAFB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994C7A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BBB8EF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5691A3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C1F5A1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9D0015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BD0507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1AC4B6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9D5D4F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B589937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0FAD2B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173449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1B744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E499C3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8F9F08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8D0DA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951E317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581A2E6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9533E94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9947254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F2F40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9899A5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EF40DD1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23C30CE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CD3BFA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圖書館館藏</w:t>
            </w:r>
          </w:p>
          <w:p w14:paraId="326B740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F4F2A0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班級共讀書箱</w:t>
            </w:r>
          </w:p>
          <w:p w14:paraId="7B0B2CB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6BE9BA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繪本</w:t>
            </w: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PPT</w:t>
            </w:r>
          </w:p>
          <w:p w14:paraId="0967352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76F1C5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電腦</w:t>
            </w:r>
          </w:p>
          <w:p w14:paraId="5CA01E0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單槍投影機、</w:t>
            </w:r>
          </w:p>
          <w:p w14:paraId="05AC271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8647A91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1BEE50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364AA37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E2B8B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FD4AF2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D4F4161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8C0FA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C41B60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FF169F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B7BC5E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6643B8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4DB47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6111910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68FB60D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0EBFE743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317BB2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0746BE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D5CBD42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9D5714F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C689F7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54BB7CA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7AA6225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E83FDD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8AEA149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E041B3">
              <w:rPr>
                <w:rFonts w:ascii="Times New Roman" w:eastAsia="標楷體" w:hAnsi="標楷體" w:cs="Times New Roman" w:hint="eastAsia"/>
                <w:noProof/>
                <w:szCs w:val="24"/>
              </w:rPr>
              <w:t>閱讀手冊</w:t>
            </w:r>
          </w:p>
          <w:p w14:paraId="6E6E487B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17DF842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4DDB48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864134E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2459D3C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33ADD10D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2E39B9CA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77993A98" w14:textId="77777777" w:rsid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  <w:p w14:paraId="4C69CC9C" w14:textId="77777777" w:rsidR="00E041B3" w:rsidRPr="00E041B3" w:rsidRDefault="00E041B3" w:rsidP="00E041B3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</w:tbl>
    <w:p w14:paraId="2500435F" w14:textId="77777777" w:rsidR="007658A0" w:rsidRDefault="007658A0" w:rsidP="007658A0"/>
    <w:p w14:paraId="1625480A" w14:textId="77777777" w:rsidR="00EC2165" w:rsidRDefault="00EC2165">
      <w:pPr>
        <w:widowControl/>
      </w:pPr>
    </w:p>
    <w:p w14:paraId="2F4967C6" w14:textId="77777777" w:rsidR="007B28C5" w:rsidRPr="00815678" w:rsidRDefault="007B28C5" w:rsidP="007658A0"/>
    <w:p w14:paraId="2E1EDCFD" w14:textId="77777777" w:rsidR="007658A0" w:rsidRPr="00BC524C" w:rsidRDefault="007658A0" w:rsidP="007658A0">
      <w:pPr>
        <w:widowControl/>
        <w:rPr>
          <w:rFonts w:hAnsi="新細明體"/>
          <w:b/>
          <w:color w:val="FF0000"/>
        </w:rPr>
      </w:pPr>
      <w:r w:rsidRPr="006A3CEF">
        <w:rPr>
          <w:rFonts w:hAnsi="新細明體" w:hint="eastAsia"/>
          <w:b/>
          <w:color w:val="000000" w:themeColor="text1"/>
        </w:rPr>
        <w:lastRenderedPageBreak/>
        <w:t>附錄</w:t>
      </w:r>
      <w:r w:rsidRPr="006A3CEF">
        <w:rPr>
          <w:rFonts w:hAnsi="新細明體" w:hint="eastAsia"/>
          <w:b/>
          <w:color w:val="000000" w:themeColor="text1"/>
        </w:rPr>
        <w:t>(</w:t>
      </w:r>
      <w:r w:rsidRPr="006A3CEF">
        <w:rPr>
          <w:rFonts w:hAnsi="新細明體" w:hint="eastAsia"/>
          <w:b/>
          <w:color w:val="000000" w:themeColor="text1"/>
        </w:rPr>
        <w:t>一</w:t>
      </w:r>
      <w:r w:rsidRPr="006A3CEF">
        <w:rPr>
          <w:rFonts w:hAnsi="新細明體" w:hint="eastAsia"/>
          <w:b/>
          <w:color w:val="000000" w:themeColor="text1"/>
        </w:rPr>
        <w:t>)</w:t>
      </w:r>
      <w:r w:rsidRPr="006A3CEF">
        <w:rPr>
          <w:rFonts w:hAnsi="新細明體" w:hint="eastAsia"/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817"/>
        <w:gridCol w:w="1593"/>
        <w:gridCol w:w="1134"/>
        <w:gridCol w:w="1134"/>
        <w:gridCol w:w="3402"/>
        <w:gridCol w:w="709"/>
        <w:gridCol w:w="946"/>
      </w:tblGrid>
      <w:tr w:rsidR="007C49C8" w:rsidRPr="006A3CEF" w14:paraId="3A3957D5" w14:textId="77777777" w:rsidTr="00C7619B">
        <w:trPr>
          <w:trHeight w:val="486"/>
          <w:jc w:val="center"/>
        </w:trPr>
        <w:tc>
          <w:tcPr>
            <w:tcW w:w="704" w:type="dxa"/>
            <w:vAlign w:val="center"/>
          </w:tcPr>
          <w:p w14:paraId="7110A961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單元</w:t>
            </w:r>
            <w:r w:rsidRPr="002144C3">
              <w:rPr>
                <w:rFonts w:eastAsia="標楷體"/>
                <w:b/>
                <w:noProof/>
              </w:rPr>
              <w:t>名稱</w:t>
            </w:r>
          </w:p>
        </w:tc>
        <w:tc>
          <w:tcPr>
            <w:tcW w:w="817" w:type="dxa"/>
            <w:vAlign w:val="center"/>
          </w:tcPr>
          <w:p w14:paraId="273ED56B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1593" w:type="dxa"/>
            <w:vAlign w:val="center"/>
          </w:tcPr>
          <w:p w14:paraId="308E21FE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表現任</w:t>
            </w:r>
            <w:r w:rsidRPr="007C2C30">
              <w:rPr>
                <w:rFonts w:eastAsia="標楷體" w:hint="eastAsia"/>
                <w:b/>
                <w:noProof/>
              </w:rPr>
              <w:t>務描述</w:t>
            </w:r>
          </w:p>
        </w:tc>
        <w:tc>
          <w:tcPr>
            <w:tcW w:w="1134" w:type="dxa"/>
            <w:vAlign w:val="center"/>
          </w:tcPr>
          <w:p w14:paraId="57BAE8FC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評量方式</w:t>
            </w:r>
          </w:p>
        </w:tc>
        <w:tc>
          <w:tcPr>
            <w:tcW w:w="1134" w:type="dxa"/>
            <w:vAlign w:val="center"/>
          </w:tcPr>
          <w:p w14:paraId="3888F1FA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學習紀錄</w:t>
            </w:r>
            <w:r w:rsidRPr="002144C3">
              <w:rPr>
                <w:rFonts w:eastAsia="標楷體" w:hint="eastAsia"/>
                <w:b/>
                <w:noProof/>
              </w:rPr>
              <w:t>/</w:t>
            </w: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3402" w:type="dxa"/>
            <w:vAlign w:val="center"/>
          </w:tcPr>
          <w:p w14:paraId="78B7C2E8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7C49C8">
              <w:rPr>
                <w:rFonts w:eastAsia="標楷體" w:hint="eastAsia"/>
                <w:b/>
                <w:noProof/>
              </w:rPr>
              <w:t>評量標準</w:t>
            </w:r>
          </w:p>
        </w:tc>
        <w:tc>
          <w:tcPr>
            <w:tcW w:w="709" w:type="dxa"/>
            <w:vAlign w:val="center"/>
          </w:tcPr>
          <w:p w14:paraId="3CBD3C3C" w14:textId="77777777" w:rsidR="007C49C8" w:rsidRPr="002144C3" w:rsidRDefault="007C49C8" w:rsidP="007C49C8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946" w:type="dxa"/>
            <w:vAlign w:val="center"/>
          </w:tcPr>
          <w:p w14:paraId="42BCB0AC" w14:textId="77777777" w:rsidR="007C49C8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分數</w:t>
            </w:r>
          </w:p>
          <w:p w14:paraId="5BD29F62" w14:textId="77777777" w:rsidR="007C49C8" w:rsidRPr="002144C3" w:rsidRDefault="007C49C8" w:rsidP="00A220E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轉換</w:t>
            </w:r>
          </w:p>
        </w:tc>
      </w:tr>
      <w:tr w:rsidR="008C41F8" w:rsidRPr="006A3CEF" w14:paraId="2C4F7DD8" w14:textId="77777777" w:rsidTr="008C41F8">
        <w:trPr>
          <w:trHeight w:val="437"/>
          <w:jc w:val="center"/>
        </w:trPr>
        <w:tc>
          <w:tcPr>
            <w:tcW w:w="704" w:type="dxa"/>
            <w:vMerge w:val="restart"/>
            <w:vAlign w:val="center"/>
          </w:tcPr>
          <w:p w14:paraId="44EB4911" w14:textId="77777777" w:rsidR="008C41F8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故</w:t>
            </w:r>
          </w:p>
          <w:p w14:paraId="115EDDFB" w14:textId="77777777" w:rsidR="008C41F8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事</w:t>
            </w:r>
          </w:p>
          <w:p w14:paraId="7F76A0A0" w14:textId="77777777" w:rsidR="008C41F8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解</w:t>
            </w:r>
          </w:p>
          <w:p w14:paraId="04FD0E0B" w14:textId="77777777" w:rsidR="008C41F8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碼</w:t>
            </w:r>
          </w:p>
          <w:p w14:paraId="7B106F78" w14:textId="77777777" w:rsidR="008C41F8" w:rsidRPr="007947C2" w:rsidRDefault="008C41F8" w:rsidP="00C7619B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  <w:r w:rsidRPr="00C7619B">
              <w:rPr>
                <w:rFonts w:ascii="新細明體" w:hAnsi="新細明體" w:hint="eastAsia"/>
              </w:rPr>
              <w:t>趣</w:t>
            </w:r>
          </w:p>
        </w:tc>
        <w:tc>
          <w:tcPr>
            <w:tcW w:w="817" w:type="dxa"/>
            <w:vMerge w:val="restart"/>
            <w:vAlign w:val="center"/>
          </w:tcPr>
          <w:p w14:paraId="409146A1" w14:textId="77777777" w:rsidR="008C41F8" w:rsidRPr="00C7619B" w:rsidRDefault="008C41F8" w:rsidP="008C41F8">
            <w:pPr>
              <w:snapToGrid w:val="0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一、能讀懂文本，理解文本的重要訊息與觀點。</w:t>
            </w:r>
          </w:p>
        </w:tc>
        <w:tc>
          <w:tcPr>
            <w:tcW w:w="1593" w:type="dxa"/>
            <w:vMerge w:val="restart"/>
            <w:vAlign w:val="center"/>
          </w:tcPr>
          <w:p w14:paraId="204F6808" w14:textId="77777777" w:rsidR="008C41F8" w:rsidRPr="007947C2" w:rsidRDefault="008C41F8" w:rsidP="003F4FAD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  <w:r w:rsidRPr="00C7619B">
              <w:rPr>
                <w:rFonts w:ascii="新細明體" w:hAnsi="新細明體" w:hint="eastAsia"/>
              </w:rPr>
              <w:t>5-Ⅰ-4 了解文本中的重要訊息與觀點。</w:t>
            </w:r>
          </w:p>
        </w:tc>
        <w:tc>
          <w:tcPr>
            <w:tcW w:w="1134" w:type="dxa"/>
            <w:vMerge w:val="restart"/>
            <w:vAlign w:val="center"/>
          </w:tcPr>
          <w:p w14:paraId="2156B0B5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實作評量</w:t>
            </w:r>
          </w:p>
          <w:p w14:paraId="15C5D344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146A46E" w14:textId="77777777" w:rsidR="008C41F8" w:rsidRPr="007B472F" w:rsidRDefault="008C41F8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聽力與口語溝通</w:t>
            </w:r>
          </w:p>
          <w:p w14:paraId="6E1EE9CC" w14:textId="77777777" w:rsidR="008C41F8" w:rsidRPr="007B472F" w:rsidRDefault="008C41F8" w:rsidP="00A220ED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  <w:vAlign w:val="center"/>
          </w:tcPr>
          <w:p w14:paraId="32FC2F25" w14:textId="77777777" w:rsidR="008C41F8" w:rsidRPr="007C2C30" w:rsidRDefault="008C41F8" w:rsidP="008C41F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</w:t>
            </w:r>
            <w:r w:rsidRPr="007C2C30">
              <w:rPr>
                <w:rFonts w:asciiTheme="majorEastAsia" w:eastAsiaTheme="majorEastAsia" w:hAnsiTheme="majorEastAsia"/>
              </w:rPr>
              <w:t>100%</w:t>
            </w:r>
            <w:r w:rsidRPr="007C2C30">
              <w:rPr>
                <w:rFonts w:asciiTheme="majorEastAsia" w:eastAsiaTheme="majorEastAsia" w:hAnsiTheme="majorEastAsia" w:hint="eastAsia"/>
              </w:rPr>
              <w:t>答對問題</w:t>
            </w:r>
          </w:p>
        </w:tc>
        <w:tc>
          <w:tcPr>
            <w:tcW w:w="709" w:type="dxa"/>
            <w:vAlign w:val="center"/>
          </w:tcPr>
          <w:p w14:paraId="0FA977FC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A</w:t>
            </w:r>
          </w:p>
        </w:tc>
        <w:tc>
          <w:tcPr>
            <w:tcW w:w="946" w:type="dxa"/>
            <w:vAlign w:val="center"/>
          </w:tcPr>
          <w:p w14:paraId="736CB458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95-100</w:t>
            </w:r>
          </w:p>
        </w:tc>
      </w:tr>
      <w:tr w:rsidR="008C41F8" w:rsidRPr="006A3CEF" w14:paraId="7A8C7A8B" w14:textId="77777777" w:rsidTr="008C41F8">
        <w:trPr>
          <w:trHeight w:val="529"/>
          <w:jc w:val="center"/>
        </w:trPr>
        <w:tc>
          <w:tcPr>
            <w:tcW w:w="704" w:type="dxa"/>
            <w:vMerge/>
            <w:vAlign w:val="center"/>
          </w:tcPr>
          <w:p w14:paraId="009B9446" w14:textId="77777777" w:rsidR="008C41F8" w:rsidRPr="007947C2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6B93FBDF" w14:textId="77777777" w:rsidR="008C41F8" w:rsidRPr="00C7619B" w:rsidRDefault="008C41F8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27328DEE" w14:textId="77777777" w:rsidR="008C41F8" w:rsidRPr="007947C2" w:rsidRDefault="008C41F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597BA279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7714F2F1" w14:textId="77777777" w:rsidR="008C41F8" w:rsidRPr="007B472F" w:rsidRDefault="008C41F8" w:rsidP="00A220ED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  <w:vAlign w:val="center"/>
          </w:tcPr>
          <w:p w14:paraId="79B8F278" w14:textId="77777777" w:rsidR="008C41F8" w:rsidRPr="007C2C30" w:rsidRDefault="008C41F8" w:rsidP="008C41F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能答對95</w:t>
            </w:r>
            <w:r w:rsidRPr="007C2C30">
              <w:rPr>
                <w:rFonts w:asciiTheme="majorEastAsia" w:eastAsiaTheme="majorEastAsia" w:hAnsiTheme="majorEastAsia"/>
              </w:rPr>
              <w:t>%</w:t>
            </w:r>
            <w:r w:rsidRPr="007C2C30">
              <w:rPr>
                <w:rFonts w:asciiTheme="majorEastAsia" w:eastAsiaTheme="majorEastAsia" w:hAnsiTheme="majorEastAsia" w:hint="eastAsia"/>
              </w:rPr>
              <w:t>的問題</w:t>
            </w:r>
          </w:p>
        </w:tc>
        <w:tc>
          <w:tcPr>
            <w:tcW w:w="709" w:type="dxa"/>
            <w:vAlign w:val="center"/>
          </w:tcPr>
          <w:p w14:paraId="473AED97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B</w:t>
            </w:r>
          </w:p>
        </w:tc>
        <w:tc>
          <w:tcPr>
            <w:tcW w:w="946" w:type="dxa"/>
            <w:vAlign w:val="center"/>
          </w:tcPr>
          <w:p w14:paraId="3AB98768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90-94</w:t>
            </w:r>
          </w:p>
        </w:tc>
      </w:tr>
      <w:tr w:rsidR="008C41F8" w:rsidRPr="006A3CEF" w14:paraId="01E95758" w14:textId="77777777" w:rsidTr="00C7619B">
        <w:trPr>
          <w:trHeight w:val="227"/>
          <w:jc w:val="center"/>
        </w:trPr>
        <w:tc>
          <w:tcPr>
            <w:tcW w:w="704" w:type="dxa"/>
            <w:vMerge/>
            <w:vAlign w:val="center"/>
          </w:tcPr>
          <w:p w14:paraId="7A46178F" w14:textId="77777777" w:rsidR="008C41F8" w:rsidRPr="007947C2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6E02CCE5" w14:textId="77777777" w:rsidR="008C41F8" w:rsidRPr="00C7619B" w:rsidRDefault="008C41F8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7C7B6872" w14:textId="77777777" w:rsidR="008C41F8" w:rsidRPr="007947C2" w:rsidRDefault="008C41F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2562D5FA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5BB79556" w14:textId="77777777" w:rsidR="008C41F8" w:rsidRPr="007B472F" w:rsidRDefault="008C41F8" w:rsidP="00A220ED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  <w:vAlign w:val="center"/>
          </w:tcPr>
          <w:p w14:paraId="2CE8E2F4" w14:textId="77777777" w:rsidR="008C41F8" w:rsidRPr="007C2C30" w:rsidRDefault="008C41F8" w:rsidP="008C41F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能答對90%的問題</w:t>
            </w:r>
          </w:p>
        </w:tc>
        <w:tc>
          <w:tcPr>
            <w:tcW w:w="709" w:type="dxa"/>
            <w:vAlign w:val="center"/>
          </w:tcPr>
          <w:p w14:paraId="7D5774E4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C</w:t>
            </w:r>
          </w:p>
        </w:tc>
        <w:tc>
          <w:tcPr>
            <w:tcW w:w="946" w:type="dxa"/>
            <w:vAlign w:val="center"/>
          </w:tcPr>
          <w:p w14:paraId="1F2C4F42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85-89</w:t>
            </w:r>
          </w:p>
        </w:tc>
      </w:tr>
      <w:tr w:rsidR="008C41F8" w:rsidRPr="006A3CEF" w14:paraId="7FC743D0" w14:textId="77777777" w:rsidTr="008C41F8">
        <w:trPr>
          <w:trHeight w:val="505"/>
          <w:jc w:val="center"/>
        </w:trPr>
        <w:tc>
          <w:tcPr>
            <w:tcW w:w="704" w:type="dxa"/>
            <w:vMerge/>
            <w:vAlign w:val="center"/>
          </w:tcPr>
          <w:p w14:paraId="6FC87F91" w14:textId="77777777" w:rsidR="008C41F8" w:rsidRPr="007947C2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9D2CB25" w14:textId="77777777" w:rsidR="008C41F8" w:rsidRPr="00C7619B" w:rsidRDefault="008C41F8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26C849BF" w14:textId="77777777" w:rsidR="008C41F8" w:rsidRPr="007947C2" w:rsidRDefault="008C41F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6CC1EF3D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6703E29B" w14:textId="77777777" w:rsidR="008C41F8" w:rsidRPr="007B472F" w:rsidRDefault="008C41F8" w:rsidP="00A220ED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  <w:vAlign w:val="center"/>
          </w:tcPr>
          <w:p w14:paraId="1B19406F" w14:textId="77777777" w:rsidR="008C41F8" w:rsidRPr="007C2C30" w:rsidRDefault="008C41F8" w:rsidP="008C41F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能答對85%的問題</w:t>
            </w:r>
          </w:p>
        </w:tc>
        <w:tc>
          <w:tcPr>
            <w:tcW w:w="709" w:type="dxa"/>
            <w:vAlign w:val="center"/>
          </w:tcPr>
          <w:p w14:paraId="32C999EC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D</w:t>
            </w:r>
          </w:p>
        </w:tc>
        <w:tc>
          <w:tcPr>
            <w:tcW w:w="946" w:type="dxa"/>
            <w:vAlign w:val="center"/>
          </w:tcPr>
          <w:p w14:paraId="7B22C407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80-84</w:t>
            </w:r>
          </w:p>
        </w:tc>
      </w:tr>
      <w:tr w:rsidR="008C41F8" w:rsidRPr="006A3CEF" w14:paraId="5FFDAC50" w14:textId="77777777" w:rsidTr="008C41F8">
        <w:trPr>
          <w:trHeight w:val="361"/>
          <w:jc w:val="center"/>
        </w:trPr>
        <w:tc>
          <w:tcPr>
            <w:tcW w:w="704" w:type="dxa"/>
            <w:vMerge/>
            <w:vAlign w:val="center"/>
          </w:tcPr>
          <w:p w14:paraId="1A818BC2" w14:textId="77777777" w:rsidR="008C41F8" w:rsidRPr="007947C2" w:rsidRDefault="008C41F8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76DB5B6E" w14:textId="77777777" w:rsidR="008C41F8" w:rsidRPr="00C7619B" w:rsidRDefault="008C41F8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584F6F83" w14:textId="77777777" w:rsidR="008C41F8" w:rsidRPr="007947C2" w:rsidRDefault="008C41F8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1134" w:type="dxa"/>
            <w:vMerge/>
            <w:vAlign w:val="center"/>
          </w:tcPr>
          <w:p w14:paraId="7A75EBCC" w14:textId="77777777" w:rsidR="008C41F8" w:rsidRPr="007B472F" w:rsidRDefault="008C41F8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18E3F0F1" w14:textId="77777777" w:rsidR="008C41F8" w:rsidRPr="007B472F" w:rsidRDefault="008C41F8" w:rsidP="00A220ED">
            <w:pPr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  <w:vAlign w:val="center"/>
          </w:tcPr>
          <w:p w14:paraId="7B9EFC87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未達D級</w:t>
            </w:r>
          </w:p>
        </w:tc>
        <w:tc>
          <w:tcPr>
            <w:tcW w:w="709" w:type="dxa"/>
            <w:vAlign w:val="center"/>
          </w:tcPr>
          <w:p w14:paraId="1D4AC2FA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E</w:t>
            </w:r>
          </w:p>
        </w:tc>
        <w:tc>
          <w:tcPr>
            <w:tcW w:w="946" w:type="dxa"/>
            <w:vAlign w:val="center"/>
          </w:tcPr>
          <w:p w14:paraId="5826B514" w14:textId="77777777" w:rsidR="008C41F8" w:rsidRPr="007C2C30" w:rsidRDefault="008C41F8" w:rsidP="007C49C8">
            <w:pPr>
              <w:jc w:val="both"/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79以下</w:t>
            </w:r>
          </w:p>
        </w:tc>
      </w:tr>
      <w:tr w:rsidR="007C2C30" w:rsidRPr="006A3CEF" w14:paraId="0C5BB401" w14:textId="77777777" w:rsidTr="001F3B5B">
        <w:trPr>
          <w:trHeight w:val="533"/>
          <w:jc w:val="center"/>
        </w:trPr>
        <w:tc>
          <w:tcPr>
            <w:tcW w:w="704" w:type="dxa"/>
            <w:vMerge/>
            <w:vAlign w:val="center"/>
          </w:tcPr>
          <w:p w14:paraId="21C8500E" w14:textId="77777777" w:rsidR="007C2C30" w:rsidRPr="007947C2" w:rsidRDefault="007C2C30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 w:val="restart"/>
            <w:vAlign w:val="center"/>
          </w:tcPr>
          <w:p w14:paraId="1CB3FE82" w14:textId="77777777" w:rsidR="007C2C30" w:rsidRPr="00C7619B" w:rsidRDefault="007C2C30" w:rsidP="00AE45D0">
            <w:pPr>
              <w:snapToGrid w:val="0"/>
              <w:rPr>
                <w:rFonts w:ascii="新細明體" w:hAnsi="新細明體"/>
              </w:rPr>
            </w:pPr>
            <w:r w:rsidRPr="00C7619B">
              <w:rPr>
                <w:rFonts w:ascii="新細明體" w:hAnsi="新細明體" w:hint="eastAsia"/>
              </w:rPr>
              <w:t>二、能利用圖像、故事結構等策略，理解文本內容。</w:t>
            </w:r>
          </w:p>
        </w:tc>
        <w:tc>
          <w:tcPr>
            <w:tcW w:w="1593" w:type="dxa"/>
            <w:vMerge w:val="restart"/>
            <w:vAlign w:val="center"/>
          </w:tcPr>
          <w:p w14:paraId="40377766" w14:textId="77777777" w:rsidR="007C2C30" w:rsidRPr="007947C2" w:rsidRDefault="007C2C30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  <w:color w:val="002060"/>
              </w:rPr>
            </w:pPr>
            <w:r w:rsidRPr="00C7619B">
              <w:rPr>
                <w:rFonts w:ascii="新細明體" w:hAnsi="新細明體" w:hint="eastAsia"/>
              </w:rPr>
              <w:t>5-Ⅰ-6 利用圖像、故事結構等策略，協助文本的理解與內容重述。</w:t>
            </w:r>
          </w:p>
        </w:tc>
        <w:tc>
          <w:tcPr>
            <w:tcW w:w="1134" w:type="dxa"/>
            <w:vMerge w:val="restart"/>
            <w:vAlign w:val="center"/>
          </w:tcPr>
          <w:p w14:paraId="2AEC6A69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紙筆測驗</w:t>
            </w:r>
          </w:p>
          <w:p w14:paraId="4ABAF644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  <w:p w14:paraId="01866A6B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實作評量</w:t>
            </w:r>
          </w:p>
        </w:tc>
        <w:tc>
          <w:tcPr>
            <w:tcW w:w="1134" w:type="dxa"/>
            <w:vMerge w:val="restart"/>
            <w:vAlign w:val="center"/>
          </w:tcPr>
          <w:p w14:paraId="1CAD4AF0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作業</w:t>
            </w:r>
          </w:p>
          <w:p w14:paraId="3F209847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  <w:p w14:paraId="607EBEE2" w14:textId="77777777" w:rsidR="007C2C30" w:rsidRPr="007B472F" w:rsidRDefault="007C2C30" w:rsidP="007B472F">
            <w:pPr>
              <w:jc w:val="both"/>
              <w:rPr>
                <w:rFonts w:ascii="新細明體" w:hAnsi="新細明體"/>
              </w:rPr>
            </w:pPr>
            <w:r w:rsidRPr="007B472F">
              <w:rPr>
                <w:rFonts w:ascii="新細明體" w:hAnsi="新細明體" w:hint="eastAsia"/>
              </w:rPr>
              <w:t>口頭報告</w:t>
            </w:r>
          </w:p>
        </w:tc>
        <w:tc>
          <w:tcPr>
            <w:tcW w:w="3402" w:type="dxa"/>
          </w:tcPr>
          <w:p w14:paraId="796DD996" w14:textId="77777777" w:rsidR="007C2C30" w:rsidRPr="007C2C30" w:rsidRDefault="007C2C30" w:rsidP="007C2C30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能100%完成作業</w:t>
            </w:r>
          </w:p>
        </w:tc>
        <w:tc>
          <w:tcPr>
            <w:tcW w:w="709" w:type="dxa"/>
          </w:tcPr>
          <w:p w14:paraId="06414881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A</w:t>
            </w:r>
          </w:p>
        </w:tc>
        <w:tc>
          <w:tcPr>
            <w:tcW w:w="946" w:type="dxa"/>
          </w:tcPr>
          <w:p w14:paraId="11873DD4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95-100</w:t>
            </w:r>
          </w:p>
        </w:tc>
      </w:tr>
      <w:tr w:rsidR="007C2C30" w:rsidRPr="006A3CEF" w14:paraId="54BB48C6" w14:textId="77777777" w:rsidTr="001F3B5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35153081" w14:textId="77777777" w:rsidR="007C2C30" w:rsidRPr="007947C2" w:rsidRDefault="007C2C30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08F289CD" w14:textId="77777777" w:rsidR="007C2C30" w:rsidRPr="00C7619B" w:rsidRDefault="007C2C30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5B9D3525" w14:textId="77777777" w:rsidR="007C2C30" w:rsidRPr="00C7619B" w:rsidRDefault="007C2C30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390CA4B5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35178C8C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</w:tcPr>
          <w:p w14:paraId="637793B3" w14:textId="77777777" w:rsidR="007C2C30" w:rsidRPr="007C2C30" w:rsidRDefault="007C2C30" w:rsidP="007C2C30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能完成95%的作業</w:t>
            </w:r>
          </w:p>
        </w:tc>
        <w:tc>
          <w:tcPr>
            <w:tcW w:w="709" w:type="dxa"/>
          </w:tcPr>
          <w:p w14:paraId="7D6A26BF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B</w:t>
            </w:r>
          </w:p>
        </w:tc>
        <w:tc>
          <w:tcPr>
            <w:tcW w:w="946" w:type="dxa"/>
          </w:tcPr>
          <w:p w14:paraId="6C5D5CBA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90-94</w:t>
            </w:r>
          </w:p>
        </w:tc>
      </w:tr>
      <w:tr w:rsidR="007C2C30" w:rsidRPr="006A3CEF" w14:paraId="6C96D722" w14:textId="77777777" w:rsidTr="001F3B5B">
        <w:trPr>
          <w:trHeight w:val="525"/>
          <w:jc w:val="center"/>
        </w:trPr>
        <w:tc>
          <w:tcPr>
            <w:tcW w:w="704" w:type="dxa"/>
            <w:vMerge/>
            <w:vAlign w:val="center"/>
          </w:tcPr>
          <w:p w14:paraId="2FE3C1DA" w14:textId="77777777" w:rsidR="007C2C30" w:rsidRPr="007947C2" w:rsidRDefault="007C2C30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4F908D94" w14:textId="77777777" w:rsidR="007C2C30" w:rsidRPr="00C7619B" w:rsidRDefault="007C2C30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7794483F" w14:textId="77777777" w:rsidR="007C2C30" w:rsidRPr="00C7619B" w:rsidRDefault="007C2C30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0EA47ECB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57A0E66B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</w:tcPr>
          <w:p w14:paraId="52B48B4F" w14:textId="77777777" w:rsidR="007C2C30" w:rsidRPr="007C2C30" w:rsidRDefault="007C2C30" w:rsidP="007C2C30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能完成90%的作業</w:t>
            </w:r>
          </w:p>
        </w:tc>
        <w:tc>
          <w:tcPr>
            <w:tcW w:w="709" w:type="dxa"/>
          </w:tcPr>
          <w:p w14:paraId="735139E0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946" w:type="dxa"/>
          </w:tcPr>
          <w:p w14:paraId="0E2640F6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85-89</w:t>
            </w:r>
          </w:p>
        </w:tc>
      </w:tr>
      <w:tr w:rsidR="007C2C30" w:rsidRPr="006A3CEF" w14:paraId="485DC014" w14:textId="77777777" w:rsidTr="001F3B5B">
        <w:trPr>
          <w:trHeight w:val="540"/>
          <w:jc w:val="center"/>
        </w:trPr>
        <w:tc>
          <w:tcPr>
            <w:tcW w:w="704" w:type="dxa"/>
            <w:vMerge/>
            <w:vAlign w:val="center"/>
          </w:tcPr>
          <w:p w14:paraId="71C83546" w14:textId="77777777" w:rsidR="007C2C30" w:rsidRPr="007947C2" w:rsidRDefault="007C2C30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28B0BD6F" w14:textId="77777777" w:rsidR="007C2C30" w:rsidRPr="00C7619B" w:rsidRDefault="007C2C30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1F6020AB" w14:textId="77777777" w:rsidR="007C2C30" w:rsidRPr="00C7619B" w:rsidRDefault="007C2C30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45D215B0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2796EB6A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</w:tcPr>
          <w:p w14:paraId="63D1F941" w14:textId="77777777" w:rsidR="007C2C30" w:rsidRPr="007C2C30" w:rsidRDefault="007C2C30" w:rsidP="007C2C30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能完成85%的作業</w:t>
            </w:r>
          </w:p>
        </w:tc>
        <w:tc>
          <w:tcPr>
            <w:tcW w:w="709" w:type="dxa"/>
          </w:tcPr>
          <w:p w14:paraId="095411DA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D</w:t>
            </w:r>
          </w:p>
        </w:tc>
        <w:tc>
          <w:tcPr>
            <w:tcW w:w="946" w:type="dxa"/>
          </w:tcPr>
          <w:p w14:paraId="793D867F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/>
              </w:rPr>
              <w:t>80-84</w:t>
            </w:r>
          </w:p>
        </w:tc>
      </w:tr>
      <w:tr w:rsidR="007C2C30" w:rsidRPr="006A3CEF" w14:paraId="55EA4347" w14:textId="77777777" w:rsidTr="007C2C30">
        <w:trPr>
          <w:trHeight w:val="514"/>
          <w:jc w:val="center"/>
        </w:trPr>
        <w:tc>
          <w:tcPr>
            <w:tcW w:w="704" w:type="dxa"/>
            <w:vMerge/>
            <w:vAlign w:val="center"/>
          </w:tcPr>
          <w:p w14:paraId="4F9EA88A" w14:textId="77777777" w:rsidR="007C2C30" w:rsidRPr="007947C2" w:rsidRDefault="007C2C30" w:rsidP="00A220ED">
            <w:pPr>
              <w:adjustRightInd w:val="0"/>
              <w:snapToGrid w:val="0"/>
              <w:jc w:val="both"/>
              <w:rPr>
                <w:rFonts w:ascii="新細明體" w:hAnsi="新細明體"/>
                <w:color w:val="002060"/>
              </w:rPr>
            </w:pPr>
          </w:p>
        </w:tc>
        <w:tc>
          <w:tcPr>
            <w:tcW w:w="817" w:type="dxa"/>
            <w:vMerge/>
            <w:vAlign w:val="center"/>
          </w:tcPr>
          <w:p w14:paraId="14B497D8" w14:textId="77777777" w:rsidR="007C2C30" w:rsidRPr="00C7619B" w:rsidRDefault="007C2C30" w:rsidP="00AE45D0">
            <w:pPr>
              <w:snapToGrid w:val="0"/>
              <w:rPr>
                <w:rFonts w:ascii="新細明體" w:hAnsi="新細明體"/>
              </w:rPr>
            </w:pPr>
          </w:p>
        </w:tc>
        <w:tc>
          <w:tcPr>
            <w:tcW w:w="1593" w:type="dxa"/>
            <w:vMerge/>
            <w:vAlign w:val="center"/>
          </w:tcPr>
          <w:p w14:paraId="6F31E78C" w14:textId="77777777" w:rsidR="007C2C30" w:rsidRPr="00C7619B" w:rsidRDefault="007C2C30" w:rsidP="005104CC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688CDAE5" w14:textId="77777777" w:rsidR="007C2C30" w:rsidRPr="007B472F" w:rsidRDefault="007C2C30" w:rsidP="007947C2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1134" w:type="dxa"/>
            <w:vMerge/>
            <w:vAlign w:val="center"/>
          </w:tcPr>
          <w:p w14:paraId="7EB678E6" w14:textId="77777777" w:rsidR="007C2C30" w:rsidRPr="007B472F" w:rsidRDefault="007C2C30" w:rsidP="007B472F">
            <w:pPr>
              <w:adjustRightInd w:val="0"/>
              <w:snapToGrid w:val="0"/>
              <w:spacing w:line="240" w:lineRule="atLeast"/>
              <w:ind w:rightChars="10" w:right="24"/>
              <w:jc w:val="both"/>
              <w:rPr>
                <w:rFonts w:ascii="新細明體" w:hAnsi="新細明體"/>
              </w:rPr>
            </w:pPr>
          </w:p>
        </w:tc>
        <w:tc>
          <w:tcPr>
            <w:tcW w:w="3402" w:type="dxa"/>
          </w:tcPr>
          <w:p w14:paraId="39491D78" w14:textId="77777777" w:rsidR="007C2C30" w:rsidRPr="007C2C30" w:rsidRDefault="007C2C30" w:rsidP="00752C9A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未達D級</w:t>
            </w:r>
          </w:p>
        </w:tc>
        <w:tc>
          <w:tcPr>
            <w:tcW w:w="709" w:type="dxa"/>
          </w:tcPr>
          <w:p w14:paraId="44FC5FA2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E</w:t>
            </w:r>
          </w:p>
        </w:tc>
        <w:tc>
          <w:tcPr>
            <w:tcW w:w="946" w:type="dxa"/>
          </w:tcPr>
          <w:p w14:paraId="20ED97EE" w14:textId="77777777" w:rsidR="007C2C30" w:rsidRPr="007C2C30" w:rsidRDefault="007C2C30" w:rsidP="007A6775">
            <w:pPr>
              <w:rPr>
                <w:rFonts w:asciiTheme="majorEastAsia" w:eastAsiaTheme="majorEastAsia" w:hAnsiTheme="majorEastAsia"/>
              </w:rPr>
            </w:pPr>
            <w:r w:rsidRPr="007C2C30">
              <w:rPr>
                <w:rFonts w:asciiTheme="majorEastAsia" w:eastAsiaTheme="majorEastAsia" w:hAnsiTheme="majorEastAsia" w:hint="eastAsia"/>
              </w:rPr>
              <w:t>79以下</w:t>
            </w:r>
          </w:p>
        </w:tc>
      </w:tr>
    </w:tbl>
    <w:p w14:paraId="1723CF04" w14:textId="77777777" w:rsidR="00126DF6" w:rsidRDefault="00126DF6" w:rsidP="00126DF6">
      <w:pPr>
        <w:spacing w:line="500" w:lineRule="exact"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p w14:paraId="53C98639" w14:textId="77777777" w:rsidR="00734DCE" w:rsidRDefault="00734DCE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734DCE" w:rsidSect="002960A6">
      <w:pgSz w:w="11906" w:h="16838"/>
      <w:pgMar w:top="567" w:right="454" w:bottom="1618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200EC" w14:textId="77777777" w:rsidR="00421C5E" w:rsidRDefault="00421C5E" w:rsidP="00C503AC">
      <w:r>
        <w:separator/>
      </w:r>
    </w:p>
  </w:endnote>
  <w:endnote w:type="continuationSeparator" w:id="0">
    <w:p w14:paraId="400A3476" w14:textId="77777777" w:rsidR="00421C5E" w:rsidRDefault="00421C5E" w:rsidP="00C5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671E7" w14:textId="77777777" w:rsidR="00421C5E" w:rsidRDefault="00421C5E" w:rsidP="00C503AC">
      <w:r>
        <w:separator/>
      </w:r>
    </w:p>
  </w:footnote>
  <w:footnote w:type="continuationSeparator" w:id="0">
    <w:p w14:paraId="607AE7DF" w14:textId="77777777" w:rsidR="00421C5E" w:rsidRDefault="00421C5E" w:rsidP="00C50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59C2"/>
    <w:multiLevelType w:val="hybridMultilevel"/>
    <w:tmpl w:val="99F845EE"/>
    <w:lvl w:ilvl="0" w:tplc="3BD6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5E1C3A"/>
    <w:multiLevelType w:val="hybridMultilevel"/>
    <w:tmpl w:val="9A984A14"/>
    <w:lvl w:ilvl="0" w:tplc="B704A6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C52CC3"/>
    <w:multiLevelType w:val="hybridMultilevel"/>
    <w:tmpl w:val="F512757C"/>
    <w:lvl w:ilvl="0" w:tplc="65FE1C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DB65739"/>
    <w:multiLevelType w:val="hybridMultilevel"/>
    <w:tmpl w:val="C6960B68"/>
    <w:lvl w:ilvl="0" w:tplc="CD503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D761A3A"/>
    <w:multiLevelType w:val="hybridMultilevel"/>
    <w:tmpl w:val="7E5E38A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0654699">
    <w:abstractNumId w:val="2"/>
  </w:num>
  <w:num w:numId="2" w16cid:durableId="1024865173">
    <w:abstractNumId w:val="1"/>
  </w:num>
  <w:num w:numId="3" w16cid:durableId="1004818693">
    <w:abstractNumId w:val="0"/>
  </w:num>
  <w:num w:numId="4" w16cid:durableId="150221777">
    <w:abstractNumId w:val="5"/>
  </w:num>
  <w:num w:numId="5" w16cid:durableId="1738017982">
    <w:abstractNumId w:val="4"/>
  </w:num>
  <w:num w:numId="6" w16cid:durableId="1265460184">
    <w:abstractNumId w:val="3"/>
  </w:num>
  <w:num w:numId="7" w16cid:durableId="4254685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8A0"/>
    <w:rsid w:val="00010529"/>
    <w:rsid w:val="00015C98"/>
    <w:rsid w:val="00044C34"/>
    <w:rsid w:val="00062A28"/>
    <w:rsid w:val="00064C85"/>
    <w:rsid w:val="0007704F"/>
    <w:rsid w:val="000778C2"/>
    <w:rsid w:val="000C0BA2"/>
    <w:rsid w:val="000C1B4B"/>
    <w:rsid w:val="000D3004"/>
    <w:rsid w:val="000E014B"/>
    <w:rsid w:val="000E392F"/>
    <w:rsid w:val="000E45C4"/>
    <w:rsid w:val="000F7E60"/>
    <w:rsid w:val="00100322"/>
    <w:rsid w:val="00104808"/>
    <w:rsid w:val="00105A53"/>
    <w:rsid w:val="00111648"/>
    <w:rsid w:val="001217E6"/>
    <w:rsid w:val="00126DF6"/>
    <w:rsid w:val="001520ED"/>
    <w:rsid w:val="00165484"/>
    <w:rsid w:val="00171976"/>
    <w:rsid w:val="001A655B"/>
    <w:rsid w:val="00234115"/>
    <w:rsid w:val="00236D43"/>
    <w:rsid w:val="002379B2"/>
    <w:rsid w:val="00241B3C"/>
    <w:rsid w:val="00252C0A"/>
    <w:rsid w:val="00252DE5"/>
    <w:rsid w:val="00281952"/>
    <w:rsid w:val="002960A6"/>
    <w:rsid w:val="002A5216"/>
    <w:rsid w:val="00354897"/>
    <w:rsid w:val="00371EF0"/>
    <w:rsid w:val="00377758"/>
    <w:rsid w:val="003A4F78"/>
    <w:rsid w:val="003E6D2F"/>
    <w:rsid w:val="003F4FAD"/>
    <w:rsid w:val="00402582"/>
    <w:rsid w:val="00421C5E"/>
    <w:rsid w:val="00435E7C"/>
    <w:rsid w:val="00487328"/>
    <w:rsid w:val="00487E8B"/>
    <w:rsid w:val="00490AE4"/>
    <w:rsid w:val="004D12D6"/>
    <w:rsid w:val="00502106"/>
    <w:rsid w:val="005104CC"/>
    <w:rsid w:val="00521126"/>
    <w:rsid w:val="00526A60"/>
    <w:rsid w:val="00527E05"/>
    <w:rsid w:val="00536A46"/>
    <w:rsid w:val="005407B4"/>
    <w:rsid w:val="00553A4C"/>
    <w:rsid w:val="00583EE0"/>
    <w:rsid w:val="005D16D1"/>
    <w:rsid w:val="005D1A8A"/>
    <w:rsid w:val="005E2FF1"/>
    <w:rsid w:val="00606D64"/>
    <w:rsid w:val="00606E0B"/>
    <w:rsid w:val="006653A5"/>
    <w:rsid w:val="00684F92"/>
    <w:rsid w:val="006951E3"/>
    <w:rsid w:val="00696017"/>
    <w:rsid w:val="006A31EB"/>
    <w:rsid w:val="006B15A7"/>
    <w:rsid w:val="006B5E2C"/>
    <w:rsid w:val="006B63C1"/>
    <w:rsid w:val="0070422F"/>
    <w:rsid w:val="007060F7"/>
    <w:rsid w:val="00730588"/>
    <w:rsid w:val="00733501"/>
    <w:rsid w:val="00734DCE"/>
    <w:rsid w:val="00735F81"/>
    <w:rsid w:val="0073761F"/>
    <w:rsid w:val="007452DB"/>
    <w:rsid w:val="0074574C"/>
    <w:rsid w:val="007622BB"/>
    <w:rsid w:val="007658A0"/>
    <w:rsid w:val="00773281"/>
    <w:rsid w:val="00776395"/>
    <w:rsid w:val="00785F81"/>
    <w:rsid w:val="007947C2"/>
    <w:rsid w:val="007B28C5"/>
    <w:rsid w:val="007B472F"/>
    <w:rsid w:val="007C0F61"/>
    <w:rsid w:val="007C2C30"/>
    <w:rsid w:val="007C49C8"/>
    <w:rsid w:val="007D4915"/>
    <w:rsid w:val="007E616B"/>
    <w:rsid w:val="00815678"/>
    <w:rsid w:val="00827F04"/>
    <w:rsid w:val="00834283"/>
    <w:rsid w:val="008536F3"/>
    <w:rsid w:val="0085607E"/>
    <w:rsid w:val="008726E8"/>
    <w:rsid w:val="00897260"/>
    <w:rsid w:val="008A2443"/>
    <w:rsid w:val="008A6F75"/>
    <w:rsid w:val="008C2F29"/>
    <w:rsid w:val="008C41F8"/>
    <w:rsid w:val="008D742E"/>
    <w:rsid w:val="009063B5"/>
    <w:rsid w:val="009166B1"/>
    <w:rsid w:val="00961716"/>
    <w:rsid w:val="009651F6"/>
    <w:rsid w:val="00973F92"/>
    <w:rsid w:val="00976D7C"/>
    <w:rsid w:val="00991820"/>
    <w:rsid w:val="009A1D18"/>
    <w:rsid w:val="009B73A4"/>
    <w:rsid w:val="009B7684"/>
    <w:rsid w:val="009C55CB"/>
    <w:rsid w:val="00A15802"/>
    <w:rsid w:val="00A220ED"/>
    <w:rsid w:val="00A346CF"/>
    <w:rsid w:val="00A70FEC"/>
    <w:rsid w:val="00A71FA3"/>
    <w:rsid w:val="00AC5B28"/>
    <w:rsid w:val="00AD4B24"/>
    <w:rsid w:val="00AE323A"/>
    <w:rsid w:val="00AE45D0"/>
    <w:rsid w:val="00AE5C31"/>
    <w:rsid w:val="00AF17B7"/>
    <w:rsid w:val="00AF257B"/>
    <w:rsid w:val="00B43EFA"/>
    <w:rsid w:val="00B75376"/>
    <w:rsid w:val="00B813C1"/>
    <w:rsid w:val="00B91646"/>
    <w:rsid w:val="00B931D6"/>
    <w:rsid w:val="00B955DC"/>
    <w:rsid w:val="00BA4EED"/>
    <w:rsid w:val="00BC524C"/>
    <w:rsid w:val="00BD37D2"/>
    <w:rsid w:val="00BD6225"/>
    <w:rsid w:val="00BD679C"/>
    <w:rsid w:val="00BE1768"/>
    <w:rsid w:val="00BF3741"/>
    <w:rsid w:val="00C2290D"/>
    <w:rsid w:val="00C344AC"/>
    <w:rsid w:val="00C44519"/>
    <w:rsid w:val="00C503AC"/>
    <w:rsid w:val="00C66693"/>
    <w:rsid w:val="00C73C64"/>
    <w:rsid w:val="00C7619B"/>
    <w:rsid w:val="00C90601"/>
    <w:rsid w:val="00CD29CB"/>
    <w:rsid w:val="00D2696B"/>
    <w:rsid w:val="00D42718"/>
    <w:rsid w:val="00D46EC3"/>
    <w:rsid w:val="00D76A58"/>
    <w:rsid w:val="00D9300D"/>
    <w:rsid w:val="00DC088C"/>
    <w:rsid w:val="00DD0F0D"/>
    <w:rsid w:val="00DD259E"/>
    <w:rsid w:val="00DE1FD5"/>
    <w:rsid w:val="00DE3FC6"/>
    <w:rsid w:val="00DE6F59"/>
    <w:rsid w:val="00DF3627"/>
    <w:rsid w:val="00E041B3"/>
    <w:rsid w:val="00E0673F"/>
    <w:rsid w:val="00E070BA"/>
    <w:rsid w:val="00E1635C"/>
    <w:rsid w:val="00E30D77"/>
    <w:rsid w:val="00E43E9F"/>
    <w:rsid w:val="00E50329"/>
    <w:rsid w:val="00E56FE5"/>
    <w:rsid w:val="00EC2165"/>
    <w:rsid w:val="00ED4FAE"/>
    <w:rsid w:val="00ED79FA"/>
    <w:rsid w:val="00EE3CDC"/>
    <w:rsid w:val="00EE6D08"/>
    <w:rsid w:val="00EF3316"/>
    <w:rsid w:val="00F15EB2"/>
    <w:rsid w:val="00F17855"/>
    <w:rsid w:val="00F21521"/>
    <w:rsid w:val="00F57B49"/>
    <w:rsid w:val="00F63DB8"/>
    <w:rsid w:val="00F76463"/>
    <w:rsid w:val="00F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EDB6D8"/>
  <w15:docId w15:val="{DB6B6021-E614-457F-AD70-1255CD52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58A0"/>
    <w:pPr>
      <w:ind w:leftChars="200" w:left="480"/>
    </w:pPr>
  </w:style>
  <w:style w:type="paragraph" w:customStyle="1" w:styleId="CM9">
    <w:name w:val="CM9"/>
    <w:basedOn w:val="a"/>
    <w:next w:val="a"/>
    <w:uiPriority w:val="99"/>
    <w:rsid w:val="007658A0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658A0"/>
  </w:style>
  <w:style w:type="character" w:styleId="a5">
    <w:name w:val="Strong"/>
    <w:basedOn w:val="a0"/>
    <w:uiPriority w:val="22"/>
    <w:qFormat/>
    <w:rsid w:val="007658A0"/>
    <w:rPr>
      <w:b/>
      <w:bCs/>
    </w:rPr>
  </w:style>
  <w:style w:type="paragraph" w:styleId="a6">
    <w:name w:val="header"/>
    <w:basedOn w:val="a"/>
    <w:link w:val="a7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503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503AC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3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D37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AD17F-FF3D-4DA9-B9C0-4523D8FB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585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ㄋㄣ</dc:creator>
  <cp:lastModifiedBy>user'</cp:lastModifiedBy>
  <cp:revision>7</cp:revision>
  <dcterms:created xsi:type="dcterms:W3CDTF">2021-06-22T06:22:00Z</dcterms:created>
  <dcterms:modified xsi:type="dcterms:W3CDTF">2025-06-17T01:53:00Z</dcterms:modified>
</cp:coreProperties>
</file>