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7F3A" w:rsidRPr="00B26629" w:rsidRDefault="00167F3A" w:rsidP="008D2E3D">
      <w:pPr>
        <w:autoSpaceDN/>
        <w:textAlignment w:val="auto"/>
      </w:pPr>
    </w:p>
    <w:p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291B71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291B71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291B71">
        <w:rPr>
          <w:rFonts w:ascii="標楷體" w:eastAsia="標楷體" w:hAnsi="標楷體" w:hint="eastAsia"/>
          <w:b/>
          <w:sz w:val="28"/>
          <w:szCs w:val="28"/>
        </w:rPr>
        <w:t>英語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 w:rsidR="00291B71">
        <w:rPr>
          <w:rFonts w:ascii="標楷體" w:eastAsia="標楷體" w:hAnsi="標楷體" w:hint="eastAsia"/>
          <w:b/>
          <w:sz w:val="28"/>
          <w:szCs w:val="28"/>
        </w:rPr>
        <w:t>H</w:t>
      </w:r>
      <w:r w:rsidR="00291B71">
        <w:rPr>
          <w:rFonts w:ascii="標楷體" w:eastAsia="標楷體" w:hAnsi="標楷體"/>
          <w:b/>
          <w:sz w:val="28"/>
          <w:szCs w:val="28"/>
        </w:rPr>
        <w:t>ere We Go 2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"/>
        <w:gridCol w:w="1297"/>
        <w:gridCol w:w="1665"/>
        <w:gridCol w:w="1816"/>
        <w:gridCol w:w="1812"/>
        <w:gridCol w:w="1808"/>
        <w:gridCol w:w="2644"/>
        <w:gridCol w:w="1254"/>
        <w:gridCol w:w="2098"/>
      </w:tblGrid>
      <w:tr w:rsidR="00167F3A" w:rsidRPr="00C2223E" w:rsidTr="00F31C8A">
        <w:trPr>
          <w:trHeight w:val="487"/>
          <w:jc w:val="center"/>
        </w:trPr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50478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:rsidTr="00F31C8A">
        <w:trPr>
          <w:trHeight w:val="590"/>
          <w:jc w:val="center"/>
        </w:trPr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5047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開學預備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Starter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英-E-A1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Ab-II-1 子音、母音及其組合。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Ab-II-3 片語及句子的重音。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1-II-2 能聽辨英語的子音、母音及其基本的組合。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6-II-1 能專注於教師的說明與演示。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寵物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Unit 1 Is That a Dog?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英-E-A2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Ac-II-1 簡易的教室用語。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Ac-II-2 簡易的生活用語。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【社會領域】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color w:val="000000" w:themeColor="text1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1-II-8 能聽懂簡易的教室用語。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1-II-9 能聽懂簡易的日常生活用語。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【社會領域】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2a-II-2 表達對居住地方社會事物與環境的關懷。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寵物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Unit 1 Is That a Dog?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英-E-B1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Ab-II-3 片語及句子的重音。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Ac-II-3 第二學習階段所學字詞。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【社會領域】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lastRenderedPageBreak/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1-II-4 能聽辨句子的語調。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1-II-7 能聽懂課堂中所學的字詞。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lastRenderedPageBreak/>
              <w:t>【社會領域】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2a-II-2 表達對居住地方社會事物與環境的關懷。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lastRenderedPageBreak/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寵物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Unit 1 Is That a Dog?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英-E-C2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Ab-II-4 所學的字母拼讀規則（含看字讀音、聽音拼字）。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Ac-II-3 第二學習階段所學字詞。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【社會領域】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1-II-2 能聽辨英語的子音、母音及其基本的組合。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2-II-2 能唸出英語的語音。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【社會領域】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2a-II-2 表達對居住地方社會事物與環境的關懷。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寵物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Unit 1 Is That a Dog?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英-E-A2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Ac-II-2 簡易的生活用語。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B-II-1 第二學習階段所學字詞及句型的生活溝通。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lastRenderedPageBreak/>
              <w:t>【社會領域】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lastRenderedPageBreak/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6-II-1 能專注於教師的說明與演示。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7-II-2 能妥善運用情境中的</w:t>
            </w:r>
            <w:r w:rsidRPr="0034487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非語言訊息以幫助學習。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【社會領域】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2a-II-2 表達對居住地方社會事物與環境的關懷。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lastRenderedPageBreak/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t>線上教學1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完成Cool</w:t>
            </w:r>
            <w:r w:rsidRPr="00344879">
              <w:rPr>
                <w:rFonts w:ascii="標楷體" w:eastAsia="標楷體" w:hAnsi="標楷體"/>
              </w:rPr>
              <w:t xml:space="preserve"> </w:t>
            </w:r>
            <w:r w:rsidRPr="00344879">
              <w:rPr>
                <w:rFonts w:ascii="標楷體" w:eastAsia="標楷體" w:hAnsi="標楷體" w:hint="eastAsia"/>
              </w:rPr>
              <w:t>English指派任務</w:t>
            </w: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能力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Unit 2 Can You Swim?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英-E-B1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B-II-1 第二學習階段所學字詞及句型的生活溝通。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D-II-1 所學字詞的簡易歸類。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【健體領域】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Cb-II-1 運動安全規則、運動增進生長知識。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color w:val="000000" w:themeColor="text1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2-II-3 能說出課堂中所學的字詞。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7-II-1 善用預習、複習強化學習效果。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【健體領域】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4a-II-1 能於日常生活中，運用健康資訊、產品與服務。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能力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Unit 2 Can You Swim?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英-E-A1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Ab-II-3 片語及句子的重音。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Ac-II-2 簡易的生活用語。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【健體領域】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Cb-II-1 運動安全規則、運動增進生長知識。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2-II-5 能使用簡易的日常生活用語。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3-II-2 能辨識課堂中所學的字詞。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【健體領域】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4a-II-1 能於日常生活中，運用健康資訊、產品與服務。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能力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Unit 2 Can You Swim?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lastRenderedPageBreak/>
              <w:t>英-E-B1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Ab-II-1 子音、母音及其組合。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Ab-II-4 所學的字母拼讀規則（含看字讀音、聽音拼字）。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【健體領域】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Cb-II-1 運動安全規則、運動增進生長知識。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lastRenderedPageBreak/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2-II-6 能以正確的發音及適</w:t>
            </w:r>
            <w:r w:rsidRPr="0034487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切的語調說出簡易句型的句子。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3-II-3 能看懂課堂中所學的句子。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【健體領域】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4a-II-1 能於日常生活中，運用健康資訊、產品與服務。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lastRenderedPageBreak/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寵物與我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Review 1 Exam 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英-E-A1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B-II-1 第二學習階段所學字詞及句型的生活溝通。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 xml:space="preserve">8-II-3 </w:t>
            </w:r>
            <w:r w:rsidRPr="00344879">
              <w:rPr>
                <w:rFonts w:ascii="標楷體" w:eastAsia="標楷體" w:hAnsi="標楷體" w:hint="eastAsia"/>
                <w:color w:val="000000" w:themeColor="text1"/>
              </w:rPr>
              <w:t>能了解課堂中所介紹的國外主要節慶習俗。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9-II-1 能夠將所學字詞作簡易分類。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課綱: 英語-國際教育-</w:t>
            </w:r>
            <w:r w:rsidRPr="00344879">
              <w:rPr>
                <w:rFonts w:ascii="標楷體" w:eastAsia="標楷體" w:hAnsi="標楷體"/>
              </w:rPr>
              <w:t>(</w:t>
            </w:r>
            <w:r w:rsidRPr="00344879">
              <w:rPr>
                <w:rFonts w:ascii="標楷體" w:eastAsia="標楷體" w:hAnsi="標楷體" w:hint="eastAsia"/>
              </w:rPr>
              <w:t>國E</w:t>
            </w:r>
            <w:r w:rsidRPr="00344879">
              <w:rPr>
                <w:rFonts w:ascii="標楷體" w:eastAsia="標楷體" w:hAnsi="標楷體"/>
              </w:rPr>
              <w:t>1)</w:t>
            </w:r>
            <w:r w:rsidRPr="00344879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介紹家人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Unit 3  Who’s She?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英-E-B2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Ac-II-2 簡易的生活用語。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B-II-1 第二學習階段所學字詞及句型的生活溝通。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【藝術領域】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視E-II-2 媒材、技法及工具知能。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color w:val="000000" w:themeColor="text1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2-II-6 能以正確的發音及適切的語調說出簡易句型的句子。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6-II-2 積極參與各種課堂練習活動。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【藝術領域】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1-II-2 能探索視覺元素，並表達自我感受與想像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介紹家人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Unit 3  Who’s She?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英-E-B1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Ab-II-3 片語及句子的重音。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Ac-II-3 第二學習階段所學字詞。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【藝術領域】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視E-II-2 媒材、技法及工具知能。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lastRenderedPageBreak/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1-II-4 能聽辨句子的語調。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5-II-4 能運用所學的字母拼讀規則讀出英文字詞。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【藝術領域】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1-II-2 能探索視覺元素，並表達自我感受與想像。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lastRenderedPageBreak/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介紹家人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Unit 3  Who’s She?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英-E-B1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Ab-II-3 片語及句子的重音。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Ac-II-3 第二學習階段所學字詞。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【藝術領域】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視E-II-2 媒材、技法及工具知能。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1-II-4 能聽辨句子的語調。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5-II-4 能運用所學的字母拼讀規則讀出英文字詞。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【藝術領域】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1-II-2 能探索視覺元素，並表達自我感受與想像。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介紹家人、節慶教學-母親節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Unit 3  Who’s She? 、Festival-Mother’s Day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英-E-C2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Ab-II-1 子音、母音及其組合。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Ac-II-2 簡易的生活用語。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【藝術領域】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視E-II-2 媒材、技法及工具知能。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2-II-5 能使用簡易的日常生活用語。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6-II-2 積極參與各種課堂練習活動。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【藝術領域】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1-II-2 能探索視覺元素，並表達自我感受與想像。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課綱: 英語-國際教育-</w:t>
            </w:r>
            <w:r w:rsidRPr="00344879">
              <w:rPr>
                <w:rFonts w:ascii="標楷體" w:eastAsia="標楷體" w:hAnsi="標楷體"/>
              </w:rPr>
              <w:t>(</w:t>
            </w:r>
            <w:r w:rsidRPr="00344879">
              <w:rPr>
                <w:rFonts w:ascii="標楷體" w:eastAsia="標楷體" w:hAnsi="標楷體" w:hint="eastAsia"/>
              </w:rPr>
              <w:t>國E</w:t>
            </w:r>
            <w:r w:rsidRPr="00344879">
              <w:rPr>
                <w:rFonts w:ascii="標楷體" w:eastAsia="標楷體" w:hAnsi="標楷體"/>
              </w:rPr>
              <w:t>1)</w:t>
            </w:r>
            <w:r w:rsidRPr="00344879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t>線上教學1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完成Cool</w:t>
            </w:r>
            <w:r w:rsidRPr="00344879">
              <w:rPr>
                <w:rFonts w:ascii="標楷體" w:eastAsia="標楷體" w:hAnsi="標楷體"/>
              </w:rPr>
              <w:t xml:space="preserve"> </w:t>
            </w:r>
            <w:r w:rsidRPr="00344879">
              <w:rPr>
                <w:rFonts w:ascii="標楷體" w:eastAsia="標楷體" w:hAnsi="標楷體" w:hint="eastAsia"/>
              </w:rPr>
              <w:t>English指派任務</w:t>
            </w: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介紹家人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Unit 3  Who’s She?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英-E-C2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B-II-1 第二學習階段所學字詞及句型的生活溝通。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【藝術領域】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視E-II-2 媒材、技法及工具知能。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lastRenderedPageBreak/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6-II-3 樂於回答教師或同學所提的問題。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7-II-2 能妥善運用情境中的</w:t>
            </w:r>
            <w:r w:rsidRPr="0034487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非語言訊息以幫助學習。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【藝術領域】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1-II-2 能探索視覺元素，並表達自我感受與想像。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lastRenderedPageBreak/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職業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Unit 4  Is He a Teacher?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英-E-A1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Ac-II-2 簡易的生活用語。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D-II-1 所學字詞的簡易歸類。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【社會領域】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Cc-II-1 各地居民的生活與工作方式會隨著社會變遷而改變。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color w:val="000000" w:themeColor="text1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1-II-9 能聽懂簡易的日常生活用語。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7-II-1 善用預習、複習強化學習效果。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【社會領域】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3a-II-1 透過日常觀察與省思，對社會事物與環境提出感興趣的問題。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職業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Unit 4  Is He a Teacher?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英-E-B1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Ab-II-3 片語及句子的重音。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Ac-II-3 第二學習階段所學字詞。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【社會領域】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Cc-II-1 各地居民的生活與工作方式會隨著社會變遷而改變。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1-II-4 能聽辨句子的語調。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4-II-3 能臨摹抄寫課堂中所學的字詞。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【社會領域】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3a-II-1 透過日常觀察與省思，對社會事物與環境提出感興趣的問題。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>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職業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Unit 4  Is He a Teacher?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英-E-C2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Ab-II-4 所學的字母拼讀規則（含看字讀</w:t>
            </w:r>
            <w:r w:rsidRPr="0034487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音、聽音拼字）。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B-II-1 第二學習階段所學字詞及句型的生活溝通。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【社會領域】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Cc-II-1 各地居民的生活與工作方式會隨著社會變遷而改變。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lastRenderedPageBreak/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1-II-2 能聽辨英語的子音、母音及其基本的組合。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6-II-1 能專注於教師的說明與演示。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【社會領域】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3a-II-1 透過日常觀察與省思，對社會事物與環境提出感興趣的問題。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lastRenderedPageBreak/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職業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Unit 4  Is He a Teacher?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英-E-A1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Ac-II-1 簡易的教室用語。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Ac-II-3 第二學習階段所學字詞。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【社會領域】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Cc-II-1 各地居民的生活與工作方式會隨著社會變遷而改變。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6-II-3 樂於回答教師或同學所提的問題。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7-II-2 能妥善運用情境中的非語言訊息以幫助學習。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【社會領域】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3a-II-1 透過日常觀察與省思，對社會事物與環境提出感興趣的問題。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t>線上教學1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完成Cool</w:t>
            </w:r>
            <w:r w:rsidRPr="00344879">
              <w:rPr>
                <w:rFonts w:ascii="標楷體" w:eastAsia="標楷體" w:hAnsi="標楷體"/>
              </w:rPr>
              <w:t xml:space="preserve"> </w:t>
            </w:r>
            <w:r w:rsidRPr="00344879">
              <w:rPr>
                <w:rFonts w:ascii="標楷體" w:eastAsia="標楷體" w:hAnsi="標楷體" w:hint="eastAsia"/>
              </w:rPr>
              <w:t>English指派任務</w:t>
            </w: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Review 2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Exam</w:t>
            </w:r>
            <w:r w:rsidRPr="00344879">
              <w:rPr>
                <w:rFonts w:ascii="標楷體" w:eastAsia="標楷體" w:hAnsi="標楷體"/>
                <w:snapToGrid w:val="0"/>
                <w:kern w:val="0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英-E-B1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Ab-II-3 片語及句子的重音。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D-II-1 所學字詞的簡易歸類。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2-II-6 能以正確的發音及適切的語調說出簡易句型的句子。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9-II-1 能夠將所學字詞作簡易分類。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紙筆測驗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</w:tr>
      <w:tr w:rsidR="00247EBC" w:rsidRPr="00344879" w:rsidTr="00F31C8A">
        <w:trPr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jc w:val="center"/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44879">
              <w:rPr>
                <w:rFonts w:ascii="標楷體" w:eastAsia="標楷體" w:hAnsi="標楷體" w:hint="eastAsia"/>
                <w:snapToGrid w:val="0"/>
                <w:kern w:val="0"/>
              </w:rPr>
              <w:t>Final Review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英-E-B1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Ab-II-3 片語及句子的重音。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D-II-1 所學字詞的簡易歸類。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lastRenderedPageBreak/>
              <w:t>【英語領域】</w:t>
            </w:r>
          </w:p>
          <w:p w:rsidR="00247EBC" w:rsidRPr="00344879" w:rsidRDefault="00247EBC" w:rsidP="00247EBC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44879">
              <w:rPr>
                <w:rFonts w:ascii="標楷體" w:eastAsia="標楷體" w:hAnsi="標楷體" w:hint="eastAsia"/>
                <w:color w:val="000000" w:themeColor="text1"/>
              </w:rPr>
              <w:t>2-II-6 能以正確的發音及適</w:t>
            </w:r>
            <w:r w:rsidRPr="0034487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切的語調說出簡易句型的句子。</w:t>
            </w:r>
          </w:p>
          <w:p w:rsidR="00247EBC" w:rsidRPr="00344879" w:rsidRDefault="00247EBC" w:rsidP="00247EB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34487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9-II-1 能夠將所學字詞作簡易分類。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cs="標楷體" w:hint="eastAsia"/>
              </w:rPr>
              <w:lastRenderedPageBreak/>
              <w:t>1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聽力與口語</w:t>
            </w:r>
          </w:p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  <w:r w:rsidRPr="00344879">
              <w:rPr>
                <w:rFonts w:ascii="標楷體" w:eastAsia="標楷體" w:hAnsi="標楷體" w:hint="eastAsia"/>
              </w:rPr>
              <w:t>2</w:t>
            </w:r>
            <w:r w:rsidRPr="00344879">
              <w:rPr>
                <w:rFonts w:ascii="標楷體" w:eastAsia="標楷體" w:hAnsi="標楷體"/>
              </w:rPr>
              <w:t xml:space="preserve">. </w:t>
            </w:r>
            <w:r w:rsidRPr="00344879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BC" w:rsidRPr="00344879" w:rsidRDefault="00247EBC" w:rsidP="00247EBC">
            <w:pPr>
              <w:rPr>
                <w:rFonts w:ascii="標楷體" w:eastAsia="標楷體" w:hAnsi="標楷體"/>
              </w:rPr>
            </w:pPr>
          </w:p>
        </w:tc>
      </w:tr>
    </w:tbl>
    <w:p w:rsidR="00167F3A" w:rsidRPr="00344879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</w:p>
    <w:p w:rsidR="00167F3A" w:rsidRPr="00A143F0" w:rsidRDefault="00167F3A" w:rsidP="00A143F0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9B3684" w:rsidRPr="00F00FEC">
        <w:rPr>
          <w:rFonts w:ascii="標楷體" w:eastAsia="標楷體" w:hAnsi="標楷體" w:cs="標楷體" w:hint="eastAsia"/>
        </w:rPr>
        <w:t>自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9B3684">
        <w:rPr>
          <w:rFonts w:ascii="標楷體" w:eastAsia="標楷體" w:hAnsi="標楷體" w:cs="標楷體" w:hint="eastAsia"/>
          <w:color w:val="FF0000"/>
        </w:rPr>
        <w:t>4</w:t>
      </w:r>
      <w:r w:rsidR="009B3684" w:rsidRPr="00B74138">
        <w:rPr>
          <w:rFonts w:ascii="標楷體" w:eastAsia="標楷體" w:hAnsi="標楷體" w:cs="標楷體" w:hint="eastAsia"/>
          <w:color w:val="FF0000"/>
        </w:rPr>
        <w:t>年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2月</w:t>
      </w:r>
      <w:r w:rsidR="009B3684">
        <w:rPr>
          <w:rFonts w:ascii="標楷體" w:eastAsia="標楷體" w:hAnsi="標楷體" w:cs="標楷體" w:hint="eastAsia"/>
          <w:b/>
          <w:color w:val="FF0000"/>
        </w:rPr>
        <w:t>11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 w:rsidR="002D771E">
        <w:rPr>
          <w:rFonts w:ascii="標楷體" w:eastAsia="標楷體" w:hAnsi="標楷體" w:cs="標楷體" w:hint="eastAsia"/>
          <w:b/>
          <w:color w:val="FF0000"/>
        </w:rPr>
        <w:t>三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B74138">
        <w:rPr>
          <w:rFonts w:ascii="標楷體" w:eastAsia="標楷體" w:hAnsi="標楷體" w:cs="標楷體" w:hint="eastAsia"/>
          <w:color w:val="FF0000"/>
        </w:rPr>
        <w:t>（第1週）</w:t>
      </w:r>
      <w:r w:rsidR="009B3684" w:rsidRPr="00F00FEC">
        <w:rPr>
          <w:rFonts w:ascii="標楷體" w:eastAsia="標楷體" w:hAnsi="標楷體" w:cs="標楷體" w:hint="eastAsia"/>
        </w:rPr>
        <w:t>至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2614A4">
        <w:rPr>
          <w:rFonts w:ascii="標楷體" w:eastAsia="標楷體" w:hAnsi="標楷體" w:cs="標楷體" w:hint="eastAsia"/>
          <w:color w:val="FF0000"/>
        </w:rPr>
        <w:t>5</w:t>
      </w:r>
      <w:r w:rsidR="009B3684" w:rsidRPr="00F00FEC">
        <w:rPr>
          <w:rFonts w:ascii="標楷體" w:eastAsia="標楷體" w:hAnsi="標楷體" w:cs="標楷體" w:hint="eastAsia"/>
        </w:rPr>
        <w:t>年6月</w:t>
      </w:r>
      <w:r w:rsidR="009B3684"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="009B3684" w:rsidRPr="00F00FEC">
        <w:rPr>
          <w:rFonts w:ascii="標楷體" w:eastAsia="標楷體" w:hAnsi="標楷體" w:cs="標楷體" w:hint="eastAsia"/>
        </w:rPr>
        <w:t>日(星期</w:t>
      </w:r>
      <w:r w:rsidR="002D771E">
        <w:rPr>
          <w:rFonts w:ascii="標楷體" w:eastAsia="標楷體" w:hAnsi="標楷體" w:cs="標楷體" w:hint="eastAsia"/>
        </w:rPr>
        <w:t>二</w:t>
      </w:r>
      <w:r w:rsidR="009B3684" w:rsidRPr="00F00FEC">
        <w:rPr>
          <w:rFonts w:ascii="標楷體" w:eastAsia="標楷體" w:hAnsi="標楷體" w:cs="標楷體" w:hint="eastAsia"/>
        </w:rPr>
        <w:t>)第2學期課程結束，</w:t>
      </w:r>
      <w:r w:rsidR="009B3684" w:rsidRPr="005C2353">
        <w:rPr>
          <w:rFonts w:ascii="標楷體" w:eastAsia="標楷體" w:hAnsi="標楷體" w:cs="標楷體" w:hint="eastAsia"/>
          <w:color w:val="FF0000"/>
        </w:rPr>
        <w:t>共2</w:t>
      </w:r>
      <w:r w:rsidR="009B3684">
        <w:rPr>
          <w:rFonts w:ascii="標楷體" w:eastAsia="標楷體" w:hAnsi="標楷體" w:cs="標楷體" w:hint="eastAsia"/>
          <w:color w:val="FF0000"/>
        </w:rPr>
        <w:t>1</w:t>
      </w:r>
      <w:r w:rsidR="009B3684" w:rsidRPr="005C2353">
        <w:rPr>
          <w:rFonts w:ascii="標楷體" w:eastAsia="標楷體" w:hAnsi="標楷體" w:cs="標楷體" w:hint="eastAsia"/>
          <w:color w:val="FF0000"/>
        </w:rPr>
        <w:t>週</w:t>
      </w:r>
      <w:r w:rsidR="009B3684" w:rsidRPr="00F00FEC">
        <w:rPr>
          <w:rFonts w:ascii="標楷體" w:eastAsia="標楷體" w:hAnsi="標楷體" w:cs="標楷體" w:hint="eastAsia"/>
        </w:rPr>
        <w:t>，實際上課日數為</w:t>
      </w:r>
      <w:r w:rsidR="002D771E">
        <w:rPr>
          <w:rFonts w:ascii="標楷體" w:eastAsia="標楷體" w:hAnsi="標楷體" w:cs="標楷體" w:hint="eastAsia"/>
          <w:b/>
          <w:color w:val="FF0000"/>
          <w:u w:val="single"/>
        </w:rPr>
        <w:t xml:space="preserve"> </w:t>
      </w:r>
      <w:r w:rsidR="00EA14C7">
        <w:rPr>
          <w:rFonts w:ascii="標楷體" w:eastAsia="標楷體" w:hAnsi="標楷體" w:cs="標楷體"/>
          <w:b/>
          <w:color w:val="FF0000"/>
          <w:u w:val="single"/>
        </w:rPr>
        <w:t>9</w:t>
      </w:r>
      <w:r w:rsidR="00247EBC">
        <w:rPr>
          <w:rFonts w:ascii="標楷體" w:eastAsia="標楷體" w:hAnsi="標楷體" w:cs="標楷體"/>
          <w:b/>
          <w:color w:val="FF0000"/>
          <w:u w:val="single"/>
        </w:rPr>
        <w:t>2</w:t>
      </w:r>
      <w:r w:rsidR="002D771E">
        <w:rPr>
          <w:rFonts w:ascii="標楷體" w:eastAsia="標楷體" w:hAnsi="標楷體" w:cs="標楷體" w:hint="eastAsia"/>
          <w:b/>
          <w:color w:val="FF0000"/>
          <w:u w:val="single"/>
        </w:rPr>
        <w:t xml:space="preserve"> </w:t>
      </w:r>
      <w:r w:rsidR="009B3684"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sectPr w:rsidR="00167F3A" w:rsidRPr="00A143F0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7900" w:rsidRDefault="009C7900" w:rsidP="008D2E3D">
      <w:r>
        <w:separator/>
      </w:r>
    </w:p>
  </w:endnote>
  <w:endnote w:type="continuationSeparator" w:id="0">
    <w:p w:rsidR="009C7900" w:rsidRDefault="009C7900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7900" w:rsidRDefault="009C7900" w:rsidP="008D2E3D">
      <w:r>
        <w:separator/>
      </w:r>
    </w:p>
  </w:footnote>
  <w:footnote w:type="continuationSeparator" w:id="0">
    <w:p w:rsidR="009C7900" w:rsidRDefault="009C7900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476E4"/>
    <w:rsid w:val="00167D99"/>
    <w:rsid w:val="00167F3A"/>
    <w:rsid w:val="001D28E0"/>
    <w:rsid w:val="002242FE"/>
    <w:rsid w:val="00245398"/>
    <w:rsid w:val="00247EBC"/>
    <w:rsid w:val="002614A4"/>
    <w:rsid w:val="00264BB0"/>
    <w:rsid w:val="00280534"/>
    <w:rsid w:val="00291B71"/>
    <w:rsid w:val="002C7333"/>
    <w:rsid w:val="002D771E"/>
    <w:rsid w:val="002F7D76"/>
    <w:rsid w:val="00344879"/>
    <w:rsid w:val="00363047"/>
    <w:rsid w:val="004512C4"/>
    <w:rsid w:val="00504787"/>
    <w:rsid w:val="00510B0E"/>
    <w:rsid w:val="006C7482"/>
    <w:rsid w:val="007C0842"/>
    <w:rsid w:val="008A61CD"/>
    <w:rsid w:val="008D2E3D"/>
    <w:rsid w:val="00933793"/>
    <w:rsid w:val="009A6AD5"/>
    <w:rsid w:val="009B3684"/>
    <w:rsid w:val="009C7900"/>
    <w:rsid w:val="00A143F0"/>
    <w:rsid w:val="00BA13EA"/>
    <w:rsid w:val="00D642A9"/>
    <w:rsid w:val="00EA14C7"/>
    <w:rsid w:val="00F31C8A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62E95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Pei-Hung Chen</cp:lastModifiedBy>
  <cp:revision>24</cp:revision>
  <dcterms:created xsi:type="dcterms:W3CDTF">2023-06-04T03:15:00Z</dcterms:created>
  <dcterms:modified xsi:type="dcterms:W3CDTF">2025-06-08T07:17:00Z</dcterms:modified>
</cp:coreProperties>
</file>