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67D3" w14:textId="77777777" w:rsidR="00167F3A" w:rsidRPr="00B26629" w:rsidRDefault="00167F3A" w:rsidP="008D2E3D">
      <w:pPr>
        <w:autoSpaceDN/>
        <w:textAlignment w:val="auto"/>
      </w:pPr>
    </w:p>
    <w:p w14:paraId="7DF9EC5E" w14:textId="7C574FCE" w:rsidR="00167F3A" w:rsidRPr="0010652A" w:rsidRDefault="00167F3A" w:rsidP="00167F3A">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福山</w:t>
      </w:r>
      <w:r w:rsidRPr="00E13B90">
        <w:rPr>
          <w:rFonts w:ascii="標楷體" w:eastAsia="標楷體" w:hAnsi="標楷體" w:hint="eastAsia"/>
          <w:b/>
          <w:sz w:val="28"/>
          <w:szCs w:val="28"/>
        </w:rPr>
        <w:t>國小</w:t>
      </w:r>
      <w:r w:rsidR="00181E59">
        <w:rPr>
          <w:rFonts w:ascii="標楷體" w:eastAsia="標楷體" w:hAnsi="標楷體" w:hint="eastAsia"/>
          <w:b/>
          <w:sz w:val="28"/>
          <w:szCs w:val="28"/>
        </w:rPr>
        <w:t>五</w:t>
      </w:r>
      <w:r w:rsidRPr="0010652A">
        <w:rPr>
          <w:rFonts w:ascii="標楷體" w:eastAsia="標楷體" w:hAnsi="標楷體"/>
          <w:b/>
          <w:sz w:val="28"/>
          <w:szCs w:val="28"/>
        </w:rPr>
        <w:t>年級第</w:t>
      </w:r>
      <w:r w:rsidR="00181E59">
        <w:rPr>
          <w:rFonts w:ascii="標楷體" w:eastAsia="標楷體" w:hAnsi="標楷體" w:hint="eastAsia"/>
          <w:b/>
          <w:sz w:val="28"/>
          <w:szCs w:val="28"/>
          <w:u w:val="single"/>
        </w:rPr>
        <w:t>二</w:t>
      </w:r>
      <w:proofErr w:type="gramStart"/>
      <w:r w:rsidRPr="0010652A">
        <w:rPr>
          <w:rFonts w:ascii="標楷體" w:eastAsia="標楷體" w:hAnsi="標楷體"/>
          <w:b/>
          <w:sz w:val="28"/>
          <w:szCs w:val="28"/>
        </w:rPr>
        <w:t>學期</w:t>
      </w:r>
      <w:r>
        <w:rPr>
          <w:rFonts w:ascii="標楷體" w:eastAsia="標楷體" w:hAnsi="標楷體" w:hint="eastAsia"/>
          <w:b/>
          <w:sz w:val="28"/>
          <w:szCs w:val="28"/>
        </w:rPr>
        <w:t>部定課程</w:t>
      </w:r>
      <w:proofErr w:type="gramEnd"/>
      <w:r>
        <w:rPr>
          <w:rFonts w:ascii="標楷體" w:eastAsia="標楷體" w:hAnsi="標楷體" w:hint="eastAsia"/>
          <w:b/>
          <w:sz w:val="28"/>
          <w:szCs w:val="28"/>
        </w:rPr>
        <w:t>【</w:t>
      </w:r>
      <w:r w:rsidR="004A66B9">
        <w:rPr>
          <w:rFonts w:ascii="標楷體" w:eastAsia="標楷體" w:hAnsi="標楷體" w:hint="eastAsia"/>
          <w:b/>
          <w:sz w:val="28"/>
          <w:szCs w:val="28"/>
        </w:rPr>
        <w:t>社會</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p>
    <w:tbl>
      <w:tblPr>
        <w:tblW w:w="15446" w:type="dxa"/>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167F3A" w:rsidRPr="00C2223E" w14:paraId="185041EC" w14:textId="77777777" w:rsidTr="00FA45F1">
        <w:trPr>
          <w:trHeight w:val="487"/>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CB28" w14:textId="77777777" w:rsidR="00167F3A" w:rsidRPr="00C2223E" w:rsidRDefault="00167F3A" w:rsidP="008B44A1">
            <w:pPr>
              <w:jc w:val="center"/>
              <w:rPr>
                <w:rFonts w:ascii="標楷體" w:eastAsia="標楷體" w:hAnsi="標楷體"/>
              </w:rPr>
            </w:pPr>
            <w:proofErr w:type="gramStart"/>
            <w:r w:rsidRPr="00C2223E">
              <w:rPr>
                <w:rFonts w:ascii="標楷體" w:eastAsia="標楷體" w:hAnsi="標楷體"/>
              </w:rPr>
              <w:t>週</w:t>
            </w:r>
            <w:proofErr w:type="gramEnd"/>
            <w:r w:rsidRPr="00C2223E">
              <w:rPr>
                <w:rFonts w:ascii="標楷體" w:eastAsia="標楷體" w:hAnsi="標楷體"/>
              </w:rPr>
              <w:t>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A4DB" w14:textId="77777777" w:rsidR="00167F3A" w:rsidRPr="00C2223E" w:rsidRDefault="00167F3A" w:rsidP="008B44A1">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51FA" w14:textId="77777777" w:rsidR="00167F3A" w:rsidRPr="00C2223E" w:rsidRDefault="00167F3A" w:rsidP="008B44A1">
            <w:pPr>
              <w:jc w:val="center"/>
              <w:rPr>
                <w:rFonts w:ascii="標楷體" w:eastAsia="標楷體" w:hAnsi="標楷體"/>
              </w:rPr>
            </w:pPr>
            <w:r w:rsidRPr="00C2223E">
              <w:rPr>
                <w:rFonts w:ascii="標楷體" w:eastAsia="標楷體" w:hAnsi="標楷體"/>
              </w:rPr>
              <w:t>對應領域</w:t>
            </w:r>
          </w:p>
          <w:p w14:paraId="4401DDBB" w14:textId="77777777" w:rsidR="00167F3A" w:rsidRPr="00C2223E" w:rsidRDefault="00167F3A" w:rsidP="008B44A1">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16CB" w14:textId="77777777" w:rsidR="00167F3A" w:rsidRPr="00C2223E" w:rsidRDefault="00167F3A" w:rsidP="008B44A1">
            <w:pPr>
              <w:jc w:val="center"/>
              <w:rPr>
                <w:rFonts w:ascii="標楷體" w:eastAsia="標楷體" w:hAnsi="標楷體"/>
              </w:rPr>
            </w:pPr>
            <w:r w:rsidRPr="00C2223E">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24A4" w14:textId="77777777" w:rsidR="00167F3A" w:rsidRPr="00C2223E" w:rsidRDefault="00167F3A" w:rsidP="008B44A1">
            <w:pPr>
              <w:jc w:val="center"/>
              <w:rPr>
                <w:rFonts w:ascii="標楷體" w:eastAsia="標楷體" w:hAnsi="標楷體"/>
              </w:rPr>
            </w:pPr>
            <w:r w:rsidRPr="00C2223E">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7894" w14:textId="77777777" w:rsidR="00167F3A" w:rsidRPr="00C2223E" w:rsidRDefault="00167F3A" w:rsidP="008B44A1">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tcPr>
          <w:p w14:paraId="52E386CD" w14:textId="77777777" w:rsidR="00167F3A" w:rsidRPr="00C2223E" w:rsidRDefault="00167F3A" w:rsidP="008B44A1">
            <w:pPr>
              <w:jc w:val="center"/>
              <w:rPr>
                <w:rFonts w:ascii="標楷體" w:eastAsia="標楷體" w:hAnsi="標楷體"/>
              </w:rPr>
            </w:pPr>
            <w:proofErr w:type="gramStart"/>
            <w:r>
              <w:rPr>
                <w:rFonts w:ascii="標楷體" w:eastAsia="標楷體" w:hAnsi="標楷體" w:hint="eastAsia"/>
              </w:rPr>
              <w:t>線上教學</w:t>
            </w:r>
            <w:proofErr w:type="gramEnd"/>
          </w:p>
        </w:tc>
        <w:tc>
          <w:tcPr>
            <w:tcW w:w="2126" w:type="dxa"/>
            <w:vMerge w:val="restart"/>
            <w:tcBorders>
              <w:top w:val="single" w:sz="4" w:space="0" w:color="000000"/>
              <w:left w:val="single" w:sz="4" w:space="0" w:color="000000"/>
              <w:right w:val="single" w:sz="4" w:space="0" w:color="000000"/>
            </w:tcBorders>
          </w:tcPr>
          <w:p w14:paraId="7DB759C9" w14:textId="77777777" w:rsidR="00167F3A" w:rsidRPr="00C2223E" w:rsidRDefault="00167F3A" w:rsidP="008B44A1">
            <w:pPr>
              <w:jc w:val="center"/>
              <w:rPr>
                <w:rFonts w:ascii="標楷體" w:eastAsia="標楷體" w:hAnsi="標楷體"/>
              </w:rPr>
            </w:pPr>
            <w:r w:rsidRPr="00C2223E">
              <w:rPr>
                <w:rFonts w:ascii="標楷體" w:eastAsia="標楷體" w:hAnsi="標楷體"/>
              </w:rPr>
              <w:t>跨領域統整或</w:t>
            </w:r>
          </w:p>
          <w:p w14:paraId="7DFC62C3" w14:textId="77777777" w:rsidR="00167F3A" w:rsidRPr="00C2223E" w:rsidRDefault="00167F3A" w:rsidP="008B44A1">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proofErr w:type="gramStart"/>
            <w:r w:rsidRPr="00B77512">
              <w:rPr>
                <w:rFonts w:ascii="標楷體" w:eastAsia="標楷體" w:hAnsi="標楷體" w:hint="eastAsia"/>
                <w:color w:val="4472C4" w:themeColor="accent5"/>
              </w:rPr>
              <w:t>及線上教學</w:t>
            </w:r>
            <w:proofErr w:type="gramEnd"/>
            <w:r w:rsidRPr="00B77512">
              <w:rPr>
                <w:rFonts w:ascii="標楷體" w:eastAsia="標楷體" w:hAnsi="標楷體" w:hint="eastAsia"/>
                <w:color w:val="4472C4" w:themeColor="accent5"/>
              </w:rPr>
              <w:t>規劃</w:t>
            </w:r>
          </w:p>
          <w:p w14:paraId="5665BEA9" w14:textId="77777777" w:rsidR="00167F3A" w:rsidRDefault="00167F3A" w:rsidP="008B44A1">
            <w:pPr>
              <w:jc w:val="center"/>
              <w:rPr>
                <w:rFonts w:ascii="標楷體" w:eastAsia="標楷體" w:hAnsi="標楷體"/>
              </w:rPr>
            </w:pPr>
            <w:r w:rsidRPr="00C2223E">
              <w:rPr>
                <w:rFonts w:ascii="標楷體" w:eastAsia="標楷體" w:hAnsi="標楷體"/>
                <w:sz w:val="20"/>
                <w:szCs w:val="20"/>
              </w:rPr>
              <w:t>(無</w:t>
            </w:r>
            <w:proofErr w:type="gramStart"/>
            <w:r w:rsidRPr="00C2223E">
              <w:rPr>
                <w:rFonts w:ascii="標楷體" w:eastAsia="標楷體" w:hAnsi="標楷體"/>
                <w:sz w:val="20"/>
                <w:szCs w:val="20"/>
              </w:rPr>
              <w:t>則免填</w:t>
            </w:r>
            <w:proofErr w:type="gramEnd"/>
            <w:r>
              <w:rPr>
                <w:rFonts w:ascii="標楷體" w:eastAsia="標楷體" w:hAnsi="標楷體" w:hint="eastAsia"/>
                <w:sz w:val="20"/>
                <w:szCs w:val="20"/>
              </w:rPr>
              <w:t>)</w:t>
            </w:r>
          </w:p>
        </w:tc>
      </w:tr>
      <w:tr w:rsidR="00167F3A" w:rsidRPr="00C2223E" w14:paraId="565C1663" w14:textId="77777777" w:rsidTr="00FA45F1">
        <w:trPr>
          <w:trHeight w:val="590"/>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BD1F" w14:textId="77777777" w:rsidR="00167F3A" w:rsidRPr="00C2223E" w:rsidRDefault="00167F3A" w:rsidP="008B44A1">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258D" w14:textId="77777777" w:rsidR="00167F3A" w:rsidRPr="00C2223E" w:rsidRDefault="00167F3A" w:rsidP="008B44A1">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8385" w14:textId="77777777" w:rsidR="00167F3A" w:rsidRPr="00C2223E" w:rsidRDefault="00167F3A" w:rsidP="008B44A1">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2B01" w14:textId="77777777" w:rsidR="00167F3A" w:rsidRPr="00C2223E" w:rsidRDefault="00167F3A" w:rsidP="008B44A1">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AD37" w14:textId="77777777" w:rsidR="00167F3A" w:rsidRPr="00C2223E" w:rsidRDefault="00167F3A" w:rsidP="008B44A1">
            <w:pPr>
              <w:jc w:val="center"/>
              <w:rPr>
                <w:rFonts w:ascii="標楷體" w:eastAsia="標楷體" w:hAnsi="標楷體"/>
              </w:rPr>
            </w:pPr>
            <w:r w:rsidRPr="00C2223E">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E787" w14:textId="77777777" w:rsidR="00167F3A" w:rsidRPr="00C2223E" w:rsidRDefault="00167F3A" w:rsidP="008B44A1">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09FF" w14:textId="77777777" w:rsidR="00167F3A" w:rsidRPr="00C2223E" w:rsidRDefault="00167F3A" w:rsidP="008B44A1">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tcPr>
          <w:p w14:paraId="7B3E6150" w14:textId="77777777" w:rsidR="00167F3A" w:rsidRPr="00C2223E" w:rsidRDefault="00167F3A" w:rsidP="008B44A1">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14:paraId="23282690" w14:textId="77777777" w:rsidR="00167F3A" w:rsidRPr="00C2223E" w:rsidRDefault="00167F3A" w:rsidP="008B44A1">
            <w:pPr>
              <w:jc w:val="center"/>
              <w:rPr>
                <w:rFonts w:ascii="標楷體" w:eastAsia="標楷體" w:hAnsi="標楷體"/>
              </w:rPr>
            </w:pPr>
          </w:p>
        </w:tc>
      </w:tr>
      <w:tr w:rsidR="00181E59" w:rsidRPr="00C2223E" w14:paraId="43F47B19"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B706" w14:textId="77777777" w:rsidR="00181E59" w:rsidRPr="00C2223E" w:rsidRDefault="00181E59" w:rsidP="008B44A1">
            <w:pPr>
              <w:jc w:val="center"/>
              <w:rPr>
                <w:rFonts w:ascii="標楷體" w:eastAsia="標楷體" w:hAnsi="標楷體"/>
              </w:rPr>
            </w:pP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9C93" w14:textId="77777777" w:rsidR="007003BB" w:rsidRPr="00236963" w:rsidRDefault="007003BB" w:rsidP="007003BB">
            <w:pPr>
              <w:snapToGrid w:val="0"/>
              <w:jc w:val="both"/>
              <w:rPr>
                <w:rFonts w:ascii="標楷體" w:eastAsia="標楷體" w:hAnsi="標楷體"/>
              </w:rPr>
            </w:pPr>
            <w:r>
              <w:rPr>
                <w:rFonts w:ascii="標楷體" w:eastAsia="標楷體" w:hAnsi="標楷體" w:cs="標楷體"/>
              </w:rPr>
              <w:t>第一單元清帝國臺灣發展重心的變化</w:t>
            </w:r>
          </w:p>
          <w:p w14:paraId="7EDFFA2A" w14:textId="0D5D7724" w:rsidR="00181E59" w:rsidRPr="00C2223E" w:rsidRDefault="007003BB" w:rsidP="007003BB">
            <w:pPr>
              <w:jc w:val="center"/>
              <w:rPr>
                <w:rFonts w:ascii="標楷體" w:eastAsia="標楷體" w:hAnsi="標楷體"/>
              </w:rPr>
            </w:pPr>
            <w:r>
              <w:rPr>
                <w:rFonts w:ascii="標楷體" w:eastAsia="標楷體" w:hAnsi="標楷體" w:cs="標楷體"/>
              </w:rPr>
              <w:t>第1課移民的開墾如何改變生活空間？</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1990" w14:textId="3C8D5B93" w:rsidR="00181E59" w:rsidRPr="00C2223E" w:rsidRDefault="007003BB" w:rsidP="002D3E34">
            <w:pPr>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C0D6"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Ab-Ⅲ-1 </w:t>
            </w:r>
            <w:r w:rsidRPr="00FC457C">
              <w:rPr>
                <w:rFonts w:ascii="標楷體" w:eastAsia="標楷體" w:hAnsi="標楷體" w:cs="標楷體"/>
              </w:rPr>
              <w:t>臺灣的地理位置、自然環境，與歷史文化的發展有關聯性。</w:t>
            </w:r>
          </w:p>
          <w:p w14:paraId="4D1A9057" w14:textId="4BD7AA62" w:rsidR="00181E59" w:rsidRPr="00C2223E" w:rsidRDefault="007003BB" w:rsidP="007003BB">
            <w:pPr>
              <w:rPr>
                <w:rFonts w:ascii="標楷體" w:eastAsia="標楷體" w:hAnsi="標楷體"/>
                <w:dstrike/>
              </w:rPr>
            </w:pPr>
            <w:r>
              <w:rPr>
                <w:rFonts w:ascii="標楷體" w:eastAsia="標楷體" w:hAnsi="標楷體" w:cs="標楷體"/>
              </w:rPr>
              <w:t xml:space="preserve">Cb-Ⅲ-1 </w:t>
            </w:r>
            <w:r w:rsidRPr="00FC457C">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3A07"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1b-Ⅲ-3 </w:t>
            </w:r>
            <w:r w:rsidRPr="00FC457C">
              <w:rPr>
                <w:rFonts w:ascii="標楷體" w:eastAsia="標楷體" w:hAnsi="標楷體" w:cs="標楷體"/>
              </w:rPr>
              <w:t>解析特定人物、族群與事件在所處時間、空間脈絡中的位置與意義。</w:t>
            </w:r>
          </w:p>
          <w:p w14:paraId="0F202A28" w14:textId="3058D64A" w:rsidR="00181E59" w:rsidRPr="00C2223E" w:rsidRDefault="007003BB" w:rsidP="007003BB">
            <w:pPr>
              <w:rPr>
                <w:rFonts w:ascii="標楷體" w:eastAsia="標楷體" w:hAnsi="標楷體"/>
              </w:rPr>
            </w:pPr>
            <w:r>
              <w:rPr>
                <w:rFonts w:ascii="標楷體" w:eastAsia="標楷體" w:hAnsi="標楷體" w:cs="標楷體"/>
              </w:rPr>
              <w:t xml:space="preserve">2a-Ⅲ-1 </w:t>
            </w:r>
            <w:r w:rsidRPr="00FC457C">
              <w:rPr>
                <w:rFonts w:ascii="標楷體" w:eastAsia="標楷體" w:hAnsi="標楷體" w:cs="標楷體"/>
              </w:rPr>
              <w:t>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7542"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10762558"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2E0AD0F1" w14:textId="1F835592" w:rsidR="00181E59" w:rsidRPr="00C2223E" w:rsidRDefault="00F04DD3" w:rsidP="00F04DD3">
            <w:pPr>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1C49" w14:textId="77777777" w:rsidR="007003BB" w:rsidRDefault="007003BB" w:rsidP="007003BB">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：海洋</w:t>
            </w:r>
            <w:r>
              <w:rPr>
                <w:rFonts w:eastAsia="標楷體"/>
                <w:sz w:val="20"/>
                <w:szCs w:val="20"/>
              </w:rPr>
              <w:t>-3</w:t>
            </w:r>
          </w:p>
          <w:p w14:paraId="6FFE73AE" w14:textId="6C01F682" w:rsidR="00181E59" w:rsidRPr="003811FC" w:rsidRDefault="007003BB" w:rsidP="007003BB">
            <w:pPr>
              <w:rPr>
                <w:rFonts w:ascii="標楷體" w:eastAsia="標楷體" w:hAnsi="標楷體"/>
                <w:color w:val="0D0D0D" w:themeColor="text1" w:themeTint="F2"/>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0FA8DB04" w14:textId="77777777" w:rsidR="00181E59" w:rsidRPr="0082131F" w:rsidRDefault="00181E59" w:rsidP="008B44A1">
            <w:pPr>
              <w:jc w:val="center"/>
              <w:rPr>
                <w:rFonts w:ascii="標楷體" w:eastAsia="標楷體" w:hAnsi="標楷體" w:cs="標楷體"/>
                <w:color w:val="0D0D0D" w:themeColor="text1" w:themeTint="F2"/>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BE6E538" w14:textId="77777777" w:rsidR="00181E59" w:rsidRPr="003811FC" w:rsidRDefault="00181E59" w:rsidP="008B44A1">
            <w:pPr>
              <w:jc w:val="both"/>
              <w:rPr>
                <w:rFonts w:ascii="標楷體" w:eastAsia="標楷體" w:hAnsi="標楷體" w:cs="標楷體"/>
                <w:color w:val="0D0D0D" w:themeColor="text1" w:themeTint="F2"/>
                <w:sz w:val="20"/>
                <w:szCs w:val="20"/>
              </w:rPr>
            </w:pPr>
          </w:p>
        </w:tc>
      </w:tr>
      <w:tr w:rsidR="00181E59" w:rsidRPr="00C2223E" w14:paraId="31680290"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3B30" w14:textId="77777777" w:rsidR="00181E59" w:rsidRPr="000970B9" w:rsidRDefault="00181E59" w:rsidP="00BC6631">
            <w:pPr>
              <w:snapToGrid w:val="0"/>
              <w:jc w:val="both"/>
              <w:rPr>
                <w:rFonts w:ascii="標楷體" w:eastAsia="標楷體" w:hAnsi="標楷體"/>
              </w:rPr>
            </w:pPr>
            <w:r>
              <w:rPr>
                <w:rFonts w:ascii="標楷體" w:eastAsia="標楷體" w:hAnsi="標楷體" w:cs="標楷體"/>
              </w:rPr>
              <w:t>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01FF" w14:textId="77777777" w:rsidR="007003BB" w:rsidRPr="00236963" w:rsidRDefault="007003BB" w:rsidP="007003BB">
            <w:pPr>
              <w:snapToGrid w:val="0"/>
              <w:jc w:val="both"/>
              <w:rPr>
                <w:rFonts w:ascii="標楷體" w:eastAsia="標楷體" w:hAnsi="標楷體"/>
              </w:rPr>
            </w:pPr>
            <w:r>
              <w:rPr>
                <w:rFonts w:ascii="標楷體" w:eastAsia="標楷體" w:hAnsi="標楷體" w:cs="標楷體"/>
              </w:rPr>
              <w:t>第一單元清帝國臺灣發展重心的變化</w:t>
            </w:r>
          </w:p>
          <w:p w14:paraId="04F2EFC3" w14:textId="20F06277" w:rsidR="00181E59" w:rsidRPr="000970B9" w:rsidRDefault="007003BB" w:rsidP="007003BB">
            <w:pPr>
              <w:snapToGrid w:val="0"/>
              <w:jc w:val="both"/>
              <w:rPr>
                <w:rFonts w:ascii="標楷體" w:eastAsia="標楷體" w:hAnsi="標楷體"/>
              </w:rPr>
            </w:pPr>
            <w:r>
              <w:rPr>
                <w:rFonts w:ascii="標楷體" w:eastAsia="標楷體" w:hAnsi="標楷體" w:cs="標楷體"/>
              </w:rPr>
              <w:t>第1課移民的開墾如何改變生活空間？</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C0BC" w14:textId="6051713D" w:rsidR="00181E59" w:rsidRDefault="007003BB" w:rsidP="00BC6631">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FA45"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Ab-Ⅲ-1 </w:t>
            </w:r>
            <w:r w:rsidRPr="00FC457C">
              <w:rPr>
                <w:rFonts w:ascii="標楷體" w:eastAsia="標楷體" w:hAnsi="標楷體" w:cs="標楷體"/>
              </w:rPr>
              <w:t>臺灣的地理位置、自然環境，與歷史文化的發展有關聯性。</w:t>
            </w:r>
          </w:p>
          <w:p w14:paraId="12566C79" w14:textId="1C82E071" w:rsidR="00181E59" w:rsidRDefault="007003BB" w:rsidP="007003BB">
            <w:pPr>
              <w:snapToGrid w:val="0"/>
              <w:jc w:val="both"/>
              <w:rPr>
                <w:rFonts w:ascii="標楷體" w:eastAsia="標楷體" w:hAnsi="標楷體"/>
              </w:rPr>
            </w:pPr>
            <w:r>
              <w:rPr>
                <w:rFonts w:ascii="標楷體" w:eastAsia="標楷體" w:hAnsi="標楷體" w:cs="標楷體"/>
              </w:rPr>
              <w:t xml:space="preserve">Cb-Ⅲ-1 </w:t>
            </w:r>
            <w:r w:rsidRPr="00FC457C">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3555E"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1b-Ⅲ-3 </w:t>
            </w:r>
            <w:r w:rsidRPr="00FC457C">
              <w:rPr>
                <w:rFonts w:ascii="標楷體" w:eastAsia="標楷體" w:hAnsi="標楷體" w:cs="標楷體"/>
              </w:rPr>
              <w:t>解析特定人物、族群與事件在所處時間、空間脈絡中的位置與意義。</w:t>
            </w:r>
          </w:p>
          <w:p w14:paraId="50E47CBA" w14:textId="297ECA19" w:rsidR="00181E59" w:rsidRDefault="007003BB" w:rsidP="007003BB">
            <w:pPr>
              <w:jc w:val="both"/>
              <w:rPr>
                <w:rFonts w:ascii="標楷體" w:eastAsia="標楷體" w:hAnsi="標楷體"/>
              </w:rPr>
            </w:pPr>
            <w:r>
              <w:rPr>
                <w:rFonts w:ascii="標楷體" w:eastAsia="標楷體" w:hAnsi="標楷體" w:cs="標楷體"/>
              </w:rPr>
              <w:t xml:space="preserve">2a-Ⅲ-1 </w:t>
            </w:r>
            <w:r w:rsidRPr="00FC457C">
              <w:rPr>
                <w:rFonts w:ascii="標楷體" w:eastAsia="標楷體" w:hAnsi="標楷體" w:cs="標楷體"/>
              </w:rPr>
              <w:t>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8B81"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4FF491D4"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2DCDF67F" w14:textId="748B542B" w:rsidR="00181E59"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8BCD" w14:textId="77777777" w:rsidR="007003BB" w:rsidRDefault="007003BB" w:rsidP="007003BB">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：海洋</w:t>
            </w:r>
            <w:r>
              <w:rPr>
                <w:rFonts w:eastAsia="標楷體"/>
                <w:sz w:val="20"/>
                <w:szCs w:val="20"/>
              </w:rPr>
              <w:t>-3</w:t>
            </w:r>
          </w:p>
          <w:p w14:paraId="51763CAE" w14:textId="3ECF228C" w:rsidR="00181E59" w:rsidRPr="00C2223E" w:rsidRDefault="007003BB" w:rsidP="007003BB">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4002B12F" w14:textId="77777777"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425426F9" w14:textId="77777777" w:rsidR="00181E59" w:rsidRPr="00803599" w:rsidRDefault="00181E59" w:rsidP="00BC6631">
            <w:pPr>
              <w:jc w:val="center"/>
              <w:rPr>
                <w:rFonts w:ascii="標楷體" w:eastAsia="標楷體" w:hAnsi="標楷體" w:cs="標楷體"/>
                <w:color w:val="FF0000"/>
                <w:sz w:val="20"/>
                <w:szCs w:val="20"/>
              </w:rPr>
            </w:pPr>
          </w:p>
        </w:tc>
      </w:tr>
      <w:tr w:rsidR="007003BB" w:rsidRPr="00C2223E" w14:paraId="12894F55"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1B8F" w14:textId="77777777" w:rsidR="007003BB" w:rsidRPr="00AB1E0F" w:rsidRDefault="007003BB" w:rsidP="007003BB">
            <w:pPr>
              <w:snapToGrid w:val="0"/>
              <w:jc w:val="both"/>
              <w:rPr>
                <w:rFonts w:ascii="標楷體" w:eastAsia="標楷體" w:hAnsi="標楷體"/>
              </w:rPr>
            </w:pPr>
            <w:r>
              <w:rPr>
                <w:rFonts w:ascii="標楷體" w:eastAsia="標楷體" w:hAnsi="標楷體" w:cs="標楷體"/>
              </w:rPr>
              <w:lastRenderedPageBreak/>
              <w:t>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5C95" w14:textId="77777777" w:rsidR="007003BB" w:rsidRPr="00236963" w:rsidRDefault="007003BB" w:rsidP="007003BB">
            <w:pPr>
              <w:snapToGrid w:val="0"/>
              <w:jc w:val="both"/>
              <w:rPr>
                <w:rFonts w:ascii="標楷體" w:eastAsia="標楷體" w:hAnsi="標楷體"/>
              </w:rPr>
            </w:pPr>
            <w:r>
              <w:rPr>
                <w:rFonts w:ascii="標楷體" w:eastAsia="標楷體" w:hAnsi="標楷體" w:cs="標楷體"/>
              </w:rPr>
              <w:t>第一單元清帝國臺灣發展重心的變化</w:t>
            </w:r>
          </w:p>
          <w:p w14:paraId="01AB6104" w14:textId="4F59A548" w:rsidR="007003BB" w:rsidRPr="00AB1E0F" w:rsidRDefault="007003BB" w:rsidP="007003BB">
            <w:pPr>
              <w:snapToGrid w:val="0"/>
              <w:jc w:val="both"/>
              <w:rPr>
                <w:rFonts w:ascii="標楷體" w:eastAsia="標楷體" w:hAnsi="標楷體"/>
              </w:rPr>
            </w:pPr>
            <w:proofErr w:type="gramStart"/>
            <w:r>
              <w:rPr>
                <w:rFonts w:ascii="標楷體" w:eastAsia="標楷體" w:hAnsi="標楷體" w:cs="標楷體"/>
              </w:rPr>
              <w:t>第2課開港</w:t>
            </w:r>
            <w:proofErr w:type="gramEnd"/>
            <w:r>
              <w:rPr>
                <w:rFonts w:ascii="標楷體" w:eastAsia="標楷體" w:hAnsi="標楷體" w:cs="標楷體"/>
              </w:rPr>
              <w:t>通商如何影響經濟與文化？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9A0A" w14:textId="169A3E81" w:rsidR="007003BB" w:rsidRDefault="007003BB" w:rsidP="007003BB">
            <w:pPr>
              <w:snapToGrid w:val="0"/>
              <w:jc w:val="both"/>
              <w:rPr>
                <w:rFonts w:ascii="標楷體" w:eastAsia="標楷體" w:hAnsi="標楷體"/>
              </w:rPr>
            </w:pPr>
            <w:r>
              <w:rPr>
                <w:rFonts w:ascii="標楷體" w:eastAsia="標楷體" w:hAnsi="標楷體" w:cs="標楷體"/>
              </w:rPr>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D7AB"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Bc-Ⅲ-1 </w:t>
            </w:r>
            <w:r w:rsidRPr="003D3FC1">
              <w:rPr>
                <w:rFonts w:ascii="標楷體" w:eastAsia="標楷體" w:hAnsi="標楷體" w:cs="標楷體"/>
              </w:rPr>
              <w:t>族群或地區的文化特色，各有其產生的背景因素，因而形塑臺灣多元豐富的文化內涵。</w:t>
            </w:r>
          </w:p>
          <w:p w14:paraId="6CE7943C" w14:textId="394B7EC8" w:rsidR="007003BB" w:rsidRDefault="007003BB" w:rsidP="007003BB">
            <w:pPr>
              <w:snapToGrid w:val="0"/>
              <w:jc w:val="both"/>
              <w:rPr>
                <w:rFonts w:ascii="標楷體" w:eastAsia="標楷體" w:hAnsi="標楷體"/>
              </w:rPr>
            </w:pPr>
            <w:r>
              <w:rPr>
                <w:rFonts w:ascii="標楷體" w:eastAsia="標楷體" w:hAnsi="標楷體" w:cs="標楷體"/>
              </w:rPr>
              <w:t xml:space="preserve">Cb-Ⅲ-1 </w:t>
            </w:r>
            <w:r w:rsidRPr="003D3FC1">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03ED2"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1b-Ⅲ-3 </w:t>
            </w:r>
            <w:r w:rsidRPr="003D3FC1">
              <w:rPr>
                <w:rFonts w:ascii="標楷體" w:eastAsia="標楷體" w:hAnsi="標楷體" w:cs="標楷體"/>
              </w:rPr>
              <w:t>解析特定人物、族群與事件在所處時間、空間脈絡中的位置與意義。</w:t>
            </w:r>
          </w:p>
          <w:p w14:paraId="194E88EC" w14:textId="5C16F74C" w:rsidR="007003BB" w:rsidRDefault="007003BB" w:rsidP="007003BB">
            <w:pPr>
              <w:jc w:val="both"/>
              <w:rPr>
                <w:rFonts w:ascii="標楷體" w:eastAsia="標楷體" w:hAnsi="標楷體"/>
              </w:rPr>
            </w:pPr>
            <w:r>
              <w:rPr>
                <w:rFonts w:ascii="標楷體" w:eastAsia="標楷體" w:hAnsi="標楷體" w:cs="標楷體"/>
              </w:rPr>
              <w:t xml:space="preserve">2b-Ⅲ-2 </w:t>
            </w:r>
            <w:r w:rsidRPr="003D3FC1">
              <w:rPr>
                <w:rFonts w:ascii="標楷體" w:eastAsia="標楷體" w:hAnsi="標楷體" w:cs="標楷體"/>
              </w:rPr>
              <w:t>理解不同文化的特色，欣賞並尊重文化的多樣性。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8ABEA"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27F7FD09"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04CA0728" w14:textId="6FB3119E" w:rsidR="007003BB"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E1BF"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5EFC5DC9"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p w14:paraId="55814FBD" w14:textId="12A6DC89" w:rsidR="007003BB" w:rsidRPr="00C2223E" w:rsidRDefault="009262FD" w:rsidP="009262FD">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5CDCE711" w14:textId="77777777" w:rsidR="007003BB" w:rsidRPr="00C2223E" w:rsidRDefault="007003BB" w:rsidP="007003BB">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2199561D" w14:textId="77777777" w:rsidR="007003BB" w:rsidRPr="00803599" w:rsidRDefault="007003BB" w:rsidP="007003BB">
            <w:pPr>
              <w:jc w:val="center"/>
              <w:rPr>
                <w:rFonts w:ascii="標楷體" w:eastAsia="標楷體" w:hAnsi="標楷體" w:cs="標楷體"/>
                <w:color w:val="FF0000"/>
                <w:sz w:val="20"/>
                <w:szCs w:val="20"/>
              </w:rPr>
            </w:pPr>
          </w:p>
        </w:tc>
      </w:tr>
      <w:tr w:rsidR="007003BB" w:rsidRPr="00C2223E" w14:paraId="78B77ABA"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3D95" w14:textId="77777777" w:rsidR="007003BB" w:rsidRPr="00AB1E0F" w:rsidRDefault="007003BB" w:rsidP="007003BB">
            <w:pPr>
              <w:snapToGrid w:val="0"/>
              <w:jc w:val="both"/>
              <w:rPr>
                <w:rFonts w:ascii="標楷體" w:eastAsia="標楷體" w:hAnsi="標楷體"/>
              </w:rPr>
            </w:pPr>
            <w:r>
              <w:rPr>
                <w:rFonts w:ascii="標楷體" w:eastAsia="標楷體" w:hAnsi="標楷體" w:cs="標楷體"/>
              </w:rPr>
              <w:t>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4C0F" w14:textId="77777777" w:rsidR="007003BB" w:rsidRPr="00236963" w:rsidRDefault="007003BB" w:rsidP="007003BB">
            <w:pPr>
              <w:snapToGrid w:val="0"/>
              <w:jc w:val="both"/>
              <w:rPr>
                <w:rFonts w:ascii="標楷體" w:eastAsia="標楷體" w:hAnsi="標楷體"/>
              </w:rPr>
            </w:pPr>
            <w:r>
              <w:rPr>
                <w:rFonts w:ascii="標楷體" w:eastAsia="標楷體" w:hAnsi="標楷體" w:cs="標楷體"/>
              </w:rPr>
              <w:t>第一單元清帝國臺灣發展重心的變化</w:t>
            </w:r>
          </w:p>
          <w:p w14:paraId="0351440F" w14:textId="594CD2E2" w:rsidR="007003BB" w:rsidRPr="00AB1E0F" w:rsidRDefault="007003BB" w:rsidP="007003BB">
            <w:pPr>
              <w:snapToGrid w:val="0"/>
              <w:jc w:val="both"/>
              <w:rPr>
                <w:rFonts w:ascii="標楷體" w:eastAsia="標楷體" w:hAnsi="標楷體"/>
              </w:rPr>
            </w:pPr>
            <w:proofErr w:type="gramStart"/>
            <w:r>
              <w:rPr>
                <w:rFonts w:ascii="標楷體" w:eastAsia="標楷體" w:hAnsi="標楷體" w:cs="標楷體"/>
              </w:rPr>
              <w:t>第2課開港</w:t>
            </w:r>
            <w:proofErr w:type="gramEnd"/>
            <w:r>
              <w:rPr>
                <w:rFonts w:ascii="標楷體" w:eastAsia="標楷體" w:hAnsi="標楷體" w:cs="標楷體"/>
              </w:rPr>
              <w:t>通商如何影響經濟與文化？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AB58" w14:textId="6E3CF1AD" w:rsidR="007003BB" w:rsidRDefault="007003BB" w:rsidP="007003BB">
            <w:pPr>
              <w:snapToGrid w:val="0"/>
              <w:jc w:val="both"/>
              <w:rPr>
                <w:rFonts w:ascii="標楷體" w:eastAsia="標楷體" w:hAnsi="標楷體"/>
              </w:rPr>
            </w:pPr>
            <w:r>
              <w:rPr>
                <w:rFonts w:ascii="標楷體" w:eastAsia="標楷體" w:hAnsi="標楷體" w:cs="標楷體"/>
              </w:rPr>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266C"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Bc-Ⅲ-1 </w:t>
            </w:r>
            <w:r w:rsidRPr="003D3FC1">
              <w:rPr>
                <w:rFonts w:ascii="標楷體" w:eastAsia="標楷體" w:hAnsi="標楷體" w:cs="標楷體"/>
              </w:rPr>
              <w:t>族群或地區的文化特色，各有其產生的背景因素，因而形塑臺灣多元豐富的文化內涵。</w:t>
            </w:r>
          </w:p>
          <w:p w14:paraId="01AE1483" w14:textId="6541C83C" w:rsidR="007003BB" w:rsidRDefault="007003BB" w:rsidP="007003BB">
            <w:pPr>
              <w:snapToGrid w:val="0"/>
              <w:jc w:val="both"/>
              <w:rPr>
                <w:rFonts w:ascii="標楷體" w:eastAsia="標楷體" w:hAnsi="標楷體"/>
              </w:rPr>
            </w:pPr>
            <w:r>
              <w:rPr>
                <w:rFonts w:ascii="標楷體" w:eastAsia="標楷體" w:hAnsi="標楷體" w:cs="標楷體"/>
              </w:rPr>
              <w:t xml:space="preserve">Cb-Ⅲ-1 </w:t>
            </w:r>
            <w:r w:rsidRPr="003D3FC1">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90AD" w14:textId="77777777" w:rsidR="007003BB" w:rsidRDefault="007003BB" w:rsidP="007003BB">
            <w:pPr>
              <w:snapToGrid w:val="0"/>
              <w:jc w:val="both"/>
              <w:rPr>
                <w:rFonts w:ascii="標楷體" w:eastAsia="標楷體" w:hAnsi="標楷體"/>
              </w:rPr>
            </w:pPr>
            <w:r>
              <w:rPr>
                <w:rFonts w:ascii="標楷體" w:eastAsia="標楷體" w:hAnsi="標楷體" w:cs="標楷體"/>
              </w:rPr>
              <w:t xml:space="preserve">1b-Ⅲ-3 </w:t>
            </w:r>
            <w:r w:rsidRPr="003D3FC1">
              <w:rPr>
                <w:rFonts w:ascii="標楷體" w:eastAsia="標楷體" w:hAnsi="標楷體" w:cs="標楷體"/>
              </w:rPr>
              <w:t>解析特定人物、族群與事件在所處時間、空間脈絡中的位置與意義。</w:t>
            </w:r>
          </w:p>
          <w:p w14:paraId="05177044" w14:textId="71F0E202" w:rsidR="007003BB" w:rsidRDefault="007003BB" w:rsidP="007003BB">
            <w:pPr>
              <w:jc w:val="both"/>
              <w:rPr>
                <w:rFonts w:ascii="標楷體" w:eastAsia="標楷體" w:hAnsi="標楷體"/>
              </w:rPr>
            </w:pPr>
            <w:r>
              <w:rPr>
                <w:rFonts w:ascii="標楷體" w:eastAsia="標楷體" w:hAnsi="標楷體" w:cs="標楷體"/>
              </w:rPr>
              <w:t xml:space="preserve">2b-Ⅲ-2 </w:t>
            </w:r>
            <w:r w:rsidRPr="003D3FC1">
              <w:rPr>
                <w:rFonts w:ascii="標楷體" w:eastAsia="標楷體" w:hAnsi="標楷體" w:cs="標楷體"/>
              </w:rPr>
              <w:t>理解不同文化的特色，欣賞並尊重文化的多樣性。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3021"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76C664CF"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A6DEC77" w14:textId="34165F19" w:rsidR="007003BB"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085E"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2BC5EDDE"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p w14:paraId="76156DFD" w14:textId="634330D1" w:rsidR="007003BB" w:rsidRPr="00C2223E" w:rsidRDefault="009262FD" w:rsidP="009262FD">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2F297E2B" w14:textId="77777777" w:rsidR="007003BB" w:rsidRPr="00C2223E" w:rsidRDefault="007003BB" w:rsidP="007003BB">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5DA09D1" w14:textId="77777777" w:rsidR="007003BB" w:rsidRPr="00C2223E" w:rsidRDefault="007003BB" w:rsidP="007003BB">
            <w:pPr>
              <w:jc w:val="center"/>
              <w:rPr>
                <w:rFonts w:ascii="標楷體" w:eastAsia="標楷體" w:hAnsi="標楷體"/>
              </w:rPr>
            </w:pPr>
          </w:p>
        </w:tc>
      </w:tr>
      <w:tr w:rsidR="009262FD" w:rsidRPr="00C2223E" w14:paraId="7DA3B399"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C2FAD" w14:textId="77777777" w:rsidR="009262FD" w:rsidRPr="00AB1E0F" w:rsidRDefault="009262FD" w:rsidP="009262FD">
            <w:pPr>
              <w:snapToGrid w:val="0"/>
              <w:jc w:val="both"/>
              <w:rPr>
                <w:rFonts w:ascii="標楷體" w:eastAsia="標楷體" w:hAnsi="標楷體"/>
              </w:rPr>
            </w:pPr>
            <w:r>
              <w:rPr>
                <w:rFonts w:ascii="標楷體" w:eastAsia="標楷體" w:hAnsi="標楷體" w:cs="標楷體"/>
              </w:rPr>
              <w:t>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CA2E" w14:textId="77777777" w:rsidR="009262FD" w:rsidRPr="00236963" w:rsidRDefault="009262FD" w:rsidP="009262FD">
            <w:pPr>
              <w:snapToGrid w:val="0"/>
              <w:jc w:val="both"/>
              <w:rPr>
                <w:rFonts w:ascii="標楷體" w:eastAsia="標楷體" w:hAnsi="標楷體"/>
              </w:rPr>
            </w:pPr>
            <w:r>
              <w:rPr>
                <w:rFonts w:ascii="標楷體" w:eastAsia="標楷體" w:hAnsi="標楷體" w:cs="標楷體"/>
              </w:rPr>
              <w:t>第一單元清帝國臺灣發展重心的變化</w:t>
            </w:r>
          </w:p>
          <w:p w14:paraId="5A101A44" w14:textId="07EB2593" w:rsidR="009262FD" w:rsidRPr="00AB1E0F" w:rsidRDefault="009262FD" w:rsidP="009262FD">
            <w:pPr>
              <w:snapToGrid w:val="0"/>
              <w:jc w:val="both"/>
              <w:rPr>
                <w:rFonts w:ascii="標楷體" w:eastAsia="標楷體" w:hAnsi="標楷體"/>
              </w:rPr>
            </w:pPr>
            <w:proofErr w:type="gramStart"/>
            <w:r>
              <w:rPr>
                <w:rFonts w:ascii="標楷體" w:eastAsia="標楷體" w:hAnsi="標楷體" w:cs="標楷體"/>
              </w:rPr>
              <w:t>第3課開港後</w:t>
            </w:r>
            <w:proofErr w:type="gramEnd"/>
            <w:r>
              <w:rPr>
                <w:rFonts w:ascii="標楷體" w:eastAsia="標楷體" w:hAnsi="標楷體" w:cs="標楷體"/>
              </w:rPr>
              <w:t>清帝國的統治</w:t>
            </w:r>
            <w:r>
              <w:rPr>
                <w:rFonts w:ascii="標楷體" w:eastAsia="標楷體" w:hAnsi="標楷體" w:cs="標楷體"/>
              </w:rPr>
              <w:lastRenderedPageBreak/>
              <w:t>措施有什麼變化？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88AE" w14:textId="4F2A3422" w:rsidR="009262FD" w:rsidRDefault="009262FD" w:rsidP="009262FD">
            <w:pPr>
              <w:snapToGrid w:val="0"/>
              <w:jc w:val="both"/>
              <w:rPr>
                <w:rFonts w:ascii="標楷體" w:eastAsia="標楷體" w:hAnsi="標楷體"/>
              </w:rPr>
            </w:pPr>
            <w:r>
              <w:rPr>
                <w:rFonts w:ascii="標楷體" w:eastAsia="標楷體" w:hAnsi="標楷體" w:cs="標楷體"/>
              </w:rPr>
              <w:lastRenderedPageBreak/>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9E19" w14:textId="77777777" w:rsidR="009262FD" w:rsidRDefault="009262FD" w:rsidP="009262FD">
            <w:pPr>
              <w:snapToGrid w:val="0"/>
              <w:jc w:val="both"/>
              <w:rPr>
                <w:rFonts w:ascii="標楷體" w:eastAsia="標楷體" w:hAnsi="標楷體"/>
              </w:rPr>
            </w:pPr>
            <w:r>
              <w:rPr>
                <w:rFonts w:ascii="標楷體" w:eastAsia="標楷體" w:hAnsi="標楷體" w:cs="標楷體"/>
              </w:rPr>
              <w:t xml:space="preserve">Ab-Ⅲ-1 </w:t>
            </w:r>
            <w:r w:rsidRPr="004D4E68">
              <w:rPr>
                <w:rFonts w:ascii="標楷體" w:eastAsia="標楷體" w:hAnsi="標楷體" w:cs="標楷體"/>
              </w:rPr>
              <w:t>臺灣的地理位置、自然環境，與歷史文化的發展有關聯性。</w:t>
            </w:r>
          </w:p>
          <w:p w14:paraId="3F98F74C" w14:textId="3286FE3F" w:rsidR="009262FD" w:rsidRDefault="009262FD" w:rsidP="009262FD">
            <w:pPr>
              <w:snapToGrid w:val="0"/>
              <w:jc w:val="both"/>
              <w:rPr>
                <w:rFonts w:ascii="標楷體" w:eastAsia="標楷體" w:hAnsi="標楷體"/>
              </w:rPr>
            </w:pPr>
            <w:r>
              <w:rPr>
                <w:rFonts w:ascii="標楷體" w:eastAsia="標楷體" w:hAnsi="標楷體" w:cs="標楷體"/>
              </w:rPr>
              <w:t xml:space="preserve">Cb-Ⅲ-2 </w:t>
            </w:r>
            <w:r w:rsidRPr="004D4E68">
              <w:rPr>
                <w:rFonts w:ascii="標楷體" w:eastAsia="標楷體" w:hAnsi="標楷體" w:cs="標楷體"/>
              </w:rPr>
              <w:t>臺灣史前文化、原住民族文化、中華</w:t>
            </w:r>
            <w:r w:rsidRPr="004D4E68">
              <w:rPr>
                <w:rFonts w:ascii="標楷體" w:eastAsia="標楷體" w:hAnsi="標楷體" w:cs="標楷體"/>
              </w:rPr>
              <w:lastRenderedPageBreak/>
              <w:t>文化及世界其他文化隨著時代變遷，都在臺灣留下有形與無形的文化資產，並於生活中展現特色。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08DC" w14:textId="77777777" w:rsidR="009262FD" w:rsidRDefault="009262FD" w:rsidP="009262FD">
            <w:pPr>
              <w:snapToGrid w:val="0"/>
              <w:jc w:val="both"/>
              <w:rPr>
                <w:rFonts w:ascii="標楷體" w:eastAsia="標楷體" w:hAnsi="標楷體"/>
              </w:rPr>
            </w:pPr>
            <w:r>
              <w:rPr>
                <w:rFonts w:ascii="標楷體" w:eastAsia="標楷體" w:hAnsi="標楷體" w:cs="標楷體"/>
              </w:rPr>
              <w:lastRenderedPageBreak/>
              <w:t xml:space="preserve">1b-Ⅲ-1 </w:t>
            </w:r>
            <w:r w:rsidRPr="004D4E68">
              <w:rPr>
                <w:rFonts w:ascii="標楷體" w:eastAsia="標楷體" w:hAnsi="標楷體" w:cs="標楷體"/>
              </w:rPr>
              <w:t>檢視社會現象中不同的意見，分析其觀點與立場。</w:t>
            </w:r>
          </w:p>
          <w:p w14:paraId="340A32F5" w14:textId="5328AFA5" w:rsidR="009262FD" w:rsidRDefault="009262FD" w:rsidP="009262FD">
            <w:pPr>
              <w:snapToGrid w:val="0"/>
              <w:jc w:val="both"/>
              <w:rPr>
                <w:rFonts w:ascii="標楷體" w:eastAsia="標楷體" w:hAnsi="標楷體"/>
              </w:rPr>
            </w:pPr>
            <w:r>
              <w:rPr>
                <w:rFonts w:ascii="標楷體" w:eastAsia="標楷體" w:hAnsi="標楷體" w:cs="標楷體"/>
              </w:rPr>
              <w:t xml:space="preserve">3b-Ⅲ-1 </w:t>
            </w:r>
            <w:r w:rsidRPr="004D4E68">
              <w:rPr>
                <w:rFonts w:ascii="標楷體" w:eastAsia="標楷體" w:hAnsi="標楷體" w:cs="標楷體"/>
              </w:rPr>
              <w:t>透過適當的管道蒐集社會議題的相關資料，並兼</w:t>
            </w:r>
            <w:r w:rsidRPr="004D4E68">
              <w:rPr>
                <w:rFonts w:ascii="標楷體" w:eastAsia="標楷體" w:hAnsi="標楷體" w:cs="標楷體"/>
              </w:rPr>
              <w:lastRenderedPageBreak/>
              <w:t>顧不同觀點或意見。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8B75"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79FBC132"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B90B759" w14:textId="4A2F961F" w:rsidR="009262FD"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6525"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：海洋</w:t>
            </w:r>
            <w:r>
              <w:rPr>
                <w:rFonts w:eastAsia="標楷體"/>
                <w:sz w:val="20"/>
                <w:szCs w:val="20"/>
              </w:rPr>
              <w:t>-3</w:t>
            </w:r>
          </w:p>
          <w:p w14:paraId="79D6CB16" w14:textId="2C5900A1" w:rsidR="009262FD" w:rsidRPr="00C2223E" w:rsidRDefault="009262FD" w:rsidP="009262FD">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403A11A3" w14:textId="77777777" w:rsidR="009262FD" w:rsidRPr="00C2223E" w:rsidRDefault="009262FD" w:rsidP="009262FD">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EC383CB" w14:textId="77777777" w:rsidR="009262FD" w:rsidRPr="00C2223E" w:rsidRDefault="009262FD" w:rsidP="009262FD">
            <w:pPr>
              <w:jc w:val="center"/>
              <w:rPr>
                <w:rFonts w:ascii="標楷體" w:eastAsia="標楷體" w:hAnsi="標楷體"/>
              </w:rPr>
            </w:pPr>
          </w:p>
        </w:tc>
      </w:tr>
      <w:tr w:rsidR="009262FD" w:rsidRPr="00C2223E" w14:paraId="53FA4C8A"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DEE9" w14:textId="77777777" w:rsidR="009262FD" w:rsidRPr="00AB1E0F" w:rsidRDefault="009262FD" w:rsidP="009262FD">
            <w:pPr>
              <w:snapToGrid w:val="0"/>
              <w:jc w:val="both"/>
              <w:rPr>
                <w:rFonts w:ascii="標楷體" w:eastAsia="標楷體" w:hAnsi="標楷體"/>
              </w:rPr>
            </w:pPr>
            <w:r>
              <w:rPr>
                <w:rFonts w:ascii="標楷體" w:eastAsia="標楷體" w:hAnsi="標楷體" w:cs="標楷體"/>
              </w:rPr>
              <w:t>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D02D" w14:textId="77777777" w:rsidR="009262FD" w:rsidRPr="00236963" w:rsidRDefault="009262FD" w:rsidP="009262FD">
            <w:pPr>
              <w:snapToGrid w:val="0"/>
              <w:jc w:val="both"/>
              <w:rPr>
                <w:rFonts w:ascii="標楷體" w:eastAsia="標楷體" w:hAnsi="標楷體"/>
              </w:rPr>
            </w:pPr>
            <w:r>
              <w:rPr>
                <w:rFonts w:ascii="標楷體" w:eastAsia="標楷體" w:hAnsi="標楷體" w:cs="標楷體"/>
              </w:rPr>
              <w:t>第一單元清帝國臺灣發展重心的變化</w:t>
            </w:r>
          </w:p>
          <w:p w14:paraId="1A4B3B7D" w14:textId="6C6F5178" w:rsidR="009262FD" w:rsidRPr="00AB1E0F" w:rsidRDefault="009262FD" w:rsidP="009262FD">
            <w:pPr>
              <w:snapToGrid w:val="0"/>
              <w:jc w:val="both"/>
              <w:rPr>
                <w:rFonts w:ascii="標楷體" w:eastAsia="標楷體" w:hAnsi="標楷體"/>
              </w:rPr>
            </w:pPr>
            <w:proofErr w:type="gramStart"/>
            <w:r>
              <w:rPr>
                <w:rFonts w:ascii="標楷體" w:eastAsia="標楷體" w:hAnsi="標楷體" w:cs="標楷體"/>
              </w:rPr>
              <w:t>第3課開港後</w:t>
            </w:r>
            <w:proofErr w:type="gramEnd"/>
            <w:r>
              <w:rPr>
                <w:rFonts w:ascii="標楷體" w:eastAsia="標楷體" w:hAnsi="標楷體" w:cs="標楷體"/>
              </w:rPr>
              <w:t>清帝國的統治措施有什麼變化？</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FA35" w14:textId="470F69D5" w:rsidR="009262FD" w:rsidRDefault="009262FD" w:rsidP="009262FD">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EBE6" w14:textId="77777777" w:rsidR="009262FD" w:rsidRDefault="009262FD" w:rsidP="009262FD">
            <w:pPr>
              <w:snapToGrid w:val="0"/>
              <w:jc w:val="both"/>
              <w:rPr>
                <w:rFonts w:ascii="標楷體" w:eastAsia="標楷體" w:hAnsi="標楷體"/>
              </w:rPr>
            </w:pPr>
            <w:r>
              <w:rPr>
                <w:rFonts w:ascii="標楷體" w:eastAsia="標楷體" w:hAnsi="標楷體" w:cs="標楷體"/>
              </w:rPr>
              <w:t xml:space="preserve">Ab-Ⅲ-1 </w:t>
            </w:r>
            <w:r w:rsidRPr="004D4E68">
              <w:rPr>
                <w:rFonts w:ascii="標楷體" w:eastAsia="標楷體" w:hAnsi="標楷體" w:cs="標楷體"/>
              </w:rPr>
              <w:t>臺灣的地理位置、自然環境，與歷史文化的發展有關聯性。</w:t>
            </w:r>
          </w:p>
          <w:p w14:paraId="3F45B5C6" w14:textId="4620D675" w:rsidR="009262FD" w:rsidRDefault="009262FD" w:rsidP="009262FD">
            <w:pPr>
              <w:snapToGrid w:val="0"/>
              <w:jc w:val="both"/>
              <w:rPr>
                <w:rFonts w:ascii="標楷體" w:eastAsia="標楷體" w:hAnsi="標楷體"/>
              </w:rPr>
            </w:pPr>
            <w:r>
              <w:rPr>
                <w:rFonts w:ascii="標楷體" w:eastAsia="標楷體" w:hAnsi="標楷體" w:cs="標楷體"/>
              </w:rPr>
              <w:t xml:space="preserve">Cb-Ⅲ-2 </w:t>
            </w:r>
            <w:r w:rsidRPr="004D4E68">
              <w:rPr>
                <w:rFonts w:ascii="標楷體" w:eastAsia="標楷體" w:hAnsi="標楷體" w:cs="標楷體"/>
              </w:rPr>
              <w:t>臺灣史前文化、原住民族文化、中華文化及世界其他文化隨著時代變遷，都在臺灣留下有形與無形的文化資產，並於生活中展現特色。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B154" w14:textId="77777777" w:rsidR="009262FD" w:rsidRDefault="009262FD" w:rsidP="009262FD">
            <w:pPr>
              <w:snapToGrid w:val="0"/>
              <w:jc w:val="both"/>
              <w:rPr>
                <w:rFonts w:ascii="標楷體" w:eastAsia="標楷體" w:hAnsi="標楷體"/>
              </w:rPr>
            </w:pPr>
            <w:r>
              <w:rPr>
                <w:rFonts w:ascii="標楷體" w:eastAsia="標楷體" w:hAnsi="標楷體" w:cs="標楷體"/>
              </w:rPr>
              <w:t xml:space="preserve">1b-Ⅲ-1 </w:t>
            </w:r>
            <w:r w:rsidRPr="004D4E68">
              <w:rPr>
                <w:rFonts w:ascii="標楷體" w:eastAsia="標楷體" w:hAnsi="標楷體" w:cs="標楷體"/>
              </w:rPr>
              <w:t>檢視社會現象中不同的意見，分析其觀點與立場。</w:t>
            </w:r>
          </w:p>
          <w:p w14:paraId="7AF2CB80" w14:textId="4822B6FC" w:rsidR="009262FD" w:rsidRDefault="009262FD" w:rsidP="009262FD">
            <w:pPr>
              <w:snapToGrid w:val="0"/>
              <w:jc w:val="both"/>
              <w:rPr>
                <w:rFonts w:ascii="標楷體" w:eastAsia="標楷體" w:hAnsi="標楷體"/>
              </w:rPr>
            </w:pPr>
            <w:r>
              <w:rPr>
                <w:rFonts w:ascii="標楷體" w:eastAsia="標楷體" w:hAnsi="標楷體" w:cs="標楷體"/>
              </w:rPr>
              <w:t xml:space="preserve">3b-Ⅲ-1 </w:t>
            </w:r>
            <w:r w:rsidRPr="004D4E68">
              <w:rPr>
                <w:rFonts w:ascii="標楷體" w:eastAsia="標楷體" w:hAnsi="標楷體" w:cs="標楷體"/>
              </w:rPr>
              <w:t>透過適當的管道蒐集社會議題的相關資料，並兼顧不同觀點或意見。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42F4"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73DE7D81"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7F3BDBE" w14:textId="3981A93C" w:rsidR="009262FD"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6068" w14:textId="77777777" w:rsidR="009262FD" w:rsidRDefault="009262FD" w:rsidP="009262FD">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：海洋</w:t>
            </w:r>
            <w:r>
              <w:rPr>
                <w:rFonts w:eastAsia="標楷體"/>
                <w:sz w:val="20"/>
                <w:szCs w:val="20"/>
              </w:rPr>
              <w:t>-3</w:t>
            </w:r>
          </w:p>
          <w:p w14:paraId="5CC30CB8" w14:textId="5E7355EA" w:rsidR="009262FD" w:rsidRPr="00C2223E" w:rsidRDefault="009262FD" w:rsidP="009262FD">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41CBE1DC" w14:textId="77777777" w:rsidR="009262FD" w:rsidRPr="00C2223E" w:rsidRDefault="009262FD" w:rsidP="009262FD">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45A487CB" w14:textId="77777777" w:rsidR="009262FD" w:rsidRPr="00C2223E" w:rsidRDefault="009262FD" w:rsidP="009262FD">
            <w:pPr>
              <w:jc w:val="center"/>
              <w:rPr>
                <w:rFonts w:ascii="標楷體" w:eastAsia="標楷體" w:hAnsi="標楷體"/>
              </w:rPr>
            </w:pPr>
          </w:p>
        </w:tc>
      </w:tr>
      <w:tr w:rsidR="009262FD" w:rsidRPr="00C2223E" w14:paraId="46C2638A"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2326" w14:textId="77777777" w:rsidR="009262FD" w:rsidRPr="00AB1E0F" w:rsidRDefault="009262FD" w:rsidP="009262FD">
            <w:pPr>
              <w:snapToGrid w:val="0"/>
              <w:jc w:val="both"/>
              <w:rPr>
                <w:rFonts w:ascii="標楷體" w:eastAsia="標楷體" w:hAnsi="標楷體"/>
              </w:rPr>
            </w:pPr>
            <w:r>
              <w:rPr>
                <w:rFonts w:ascii="標楷體" w:eastAsia="標楷體" w:hAnsi="標楷體" w:cs="標楷體"/>
              </w:rPr>
              <w:t>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CDC1" w14:textId="72D0E40A" w:rsidR="009262FD" w:rsidRPr="00236963" w:rsidRDefault="009262FD" w:rsidP="009262FD">
            <w:pPr>
              <w:snapToGrid w:val="0"/>
              <w:jc w:val="both"/>
              <w:rPr>
                <w:rFonts w:ascii="標楷體" w:eastAsia="標楷體" w:hAnsi="標楷體"/>
              </w:rPr>
            </w:pPr>
            <w:r>
              <w:rPr>
                <w:rFonts w:ascii="標楷體" w:eastAsia="標楷體" w:hAnsi="標楷體" w:cs="標楷體"/>
              </w:rPr>
              <w:t>第二單元愛護環境的經濟生活</w:t>
            </w:r>
          </w:p>
          <w:p w14:paraId="4A8F1395" w14:textId="7F132087" w:rsidR="009262FD" w:rsidRPr="00AB1E0F" w:rsidRDefault="009262FD" w:rsidP="009262FD">
            <w:pPr>
              <w:tabs>
                <w:tab w:val="left" w:pos="630"/>
              </w:tabs>
              <w:snapToGrid w:val="0"/>
              <w:jc w:val="both"/>
              <w:rPr>
                <w:rFonts w:ascii="標楷體" w:eastAsia="標楷體" w:hAnsi="標楷體"/>
              </w:rPr>
            </w:pPr>
            <w:r>
              <w:rPr>
                <w:rFonts w:ascii="標楷體" w:eastAsia="標楷體" w:hAnsi="標楷體" w:cs="標楷體"/>
              </w:rPr>
              <w:t>第1課生產活動如何影響生活與環境？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053B" w14:textId="5B248536" w:rsidR="009262FD" w:rsidRDefault="009262FD" w:rsidP="009262FD">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6546" w14:textId="77777777" w:rsidR="009262FD" w:rsidRDefault="009262FD" w:rsidP="009262FD">
            <w:pPr>
              <w:snapToGrid w:val="0"/>
              <w:jc w:val="both"/>
              <w:rPr>
                <w:rFonts w:ascii="標楷體" w:eastAsia="標楷體" w:hAnsi="標楷體"/>
              </w:rPr>
            </w:pPr>
            <w:r>
              <w:rPr>
                <w:rFonts w:ascii="標楷體" w:eastAsia="標楷體" w:hAnsi="標楷體" w:cs="標楷體"/>
              </w:rPr>
              <w:t xml:space="preserve">Ca-Ⅲ-1 </w:t>
            </w:r>
            <w:r w:rsidRPr="00E563AA">
              <w:rPr>
                <w:rFonts w:ascii="標楷體" w:eastAsia="標楷體" w:hAnsi="標楷體" w:cs="標楷體"/>
              </w:rPr>
              <w:t>都市化與工業化會改變環境，也會引發環境問題。</w:t>
            </w:r>
          </w:p>
          <w:p w14:paraId="304C3E8E" w14:textId="2D33FAC8" w:rsidR="009262FD" w:rsidRDefault="009262FD" w:rsidP="009262FD">
            <w:pPr>
              <w:snapToGrid w:val="0"/>
              <w:jc w:val="both"/>
              <w:rPr>
                <w:rFonts w:ascii="標楷體" w:eastAsia="標楷體" w:hAnsi="標楷體"/>
              </w:rPr>
            </w:pPr>
            <w:r>
              <w:rPr>
                <w:rFonts w:ascii="標楷體" w:eastAsia="標楷體" w:hAnsi="標楷體" w:cs="標楷體"/>
              </w:rPr>
              <w:t xml:space="preserve">Da-Ⅲ-1 </w:t>
            </w:r>
            <w:r w:rsidRPr="00E563AA">
              <w:rPr>
                <w:rFonts w:ascii="標楷體" w:eastAsia="標楷體" w:hAnsi="標楷體" w:cs="標楷體"/>
              </w:rPr>
              <w:t>依據需求與價值觀做選擇時，須評估風險、結果及承擔責任，且不</w:t>
            </w:r>
            <w:r w:rsidRPr="00E563AA">
              <w:rPr>
                <w:rFonts w:ascii="標楷體" w:eastAsia="標楷體" w:hAnsi="標楷體" w:cs="標楷體"/>
              </w:rPr>
              <w:lastRenderedPageBreak/>
              <w:t>應侵害他人福祉或正當權益。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78AA"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1c-Ⅲ-2 </w:t>
            </w:r>
            <w:r w:rsidRPr="00E563AA">
              <w:rPr>
                <w:rFonts w:ascii="標楷體" w:eastAsia="標楷體" w:hAnsi="標楷體" w:cs="標楷體"/>
              </w:rPr>
              <w:t>檢視社會現象或事件之間的關係，並想像在不同的條件下，推測其可能的發展。</w:t>
            </w:r>
          </w:p>
          <w:p w14:paraId="7D0389AD" w14:textId="5543D9EA" w:rsidR="009262FD" w:rsidRDefault="00F04DD3" w:rsidP="00F04DD3">
            <w:pPr>
              <w:snapToGrid w:val="0"/>
              <w:jc w:val="both"/>
              <w:rPr>
                <w:rFonts w:ascii="標楷體" w:eastAsia="標楷體" w:hAnsi="標楷體"/>
              </w:rPr>
            </w:pPr>
            <w:r>
              <w:rPr>
                <w:rFonts w:ascii="標楷體" w:eastAsia="標楷體" w:hAnsi="標楷體" w:cs="標楷體"/>
              </w:rPr>
              <w:t xml:space="preserve">2a-Ⅲ-1 </w:t>
            </w:r>
            <w:r w:rsidRPr="00E563AA">
              <w:rPr>
                <w:rFonts w:ascii="標楷體" w:eastAsia="標楷體" w:hAnsi="標楷體" w:cs="標楷體"/>
              </w:rPr>
              <w:t>關注社會、自然、人文環境與生活</w:t>
            </w:r>
            <w:r w:rsidRPr="00E563AA">
              <w:rPr>
                <w:rFonts w:ascii="標楷體" w:eastAsia="標楷體" w:hAnsi="標楷體" w:cs="標楷體"/>
              </w:rPr>
              <w:lastRenderedPageBreak/>
              <w:t>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105"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17821352"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370AD3FA" w14:textId="742BF6D8" w:rsidR="009262FD"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8BF5"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0B3915B1"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3572DDA9" w14:textId="2801D90E" w:rsidR="009262FD"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12AE6CF2" w14:textId="7D47A293" w:rsidR="009262FD" w:rsidRPr="00C2223E" w:rsidRDefault="00174FAC" w:rsidP="009262FD">
            <w:pPr>
              <w:rPr>
                <w:rFonts w:ascii="標楷體" w:eastAsia="標楷體" w:hAnsi="標楷體"/>
              </w:rPr>
            </w:pPr>
            <w:proofErr w:type="gramStart"/>
            <w:r>
              <w:rPr>
                <w:rFonts w:ascii="標楷體" w:eastAsia="標楷體" w:hAnsi="標楷體" w:hint="eastAsia"/>
              </w:rPr>
              <w:t>線上教學</w:t>
            </w:r>
            <w:proofErr w:type="gramEnd"/>
          </w:p>
        </w:tc>
        <w:tc>
          <w:tcPr>
            <w:tcW w:w="2126" w:type="dxa"/>
            <w:tcBorders>
              <w:top w:val="single" w:sz="4" w:space="0" w:color="000000"/>
              <w:left w:val="single" w:sz="4" w:space="0" w:color="000000"/>
              <w:bottom w:val="single" w:sz="4" w:space="0" w:color="000000"/>
              <w:right w:val="single" w:sz="4" w:space="0" w:color="000000"/>
            </w:tcBorders>
          </w:tcPr>
          <w:p w14:paraId="48963D81" w14:textId="2C84B0F6" w:rsidR="009262FD" w:rsidRPr="00C2223E" w:rsidRDefault="009262FD" w:rsidP="009262FD">
            <w:pPr>
              <w:jc w:val="center"/>
              <w:rPr>
                <w:rFonts w:ascii="標楷體" w:eastAsia="標楷體" w:hAnsi="標楷體"/>
              </w:rPr>
            </w:pPr>
          </w:p>
        </w:tc>
      </w:tr>
      <w:tr w:rsidR="009262FD" w:rsidRPr="00C2223E" w14:paraId="4896566D"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91A1" w14:textId="77777777" w:rsidR="009262FD" w:rsidRPr="00AB1E0F" w:rsidRDefault="009262FD" w:rsidP="009262FD">
            <w:pPr>
              <w:snapToGrid w:val="0"/>
              <w:jc w:val="both"/>
              <w:rPr>
                <w:rFonts w:ascii="標楷體" w:eastAsia="標楷體" w:hAnsi="標楷體"/>
              </w:rPr>
            </w:pPr>
            <w:r>
              <w:rPr>
                <w:rFonts w:ascii="標楷體" w:eastAsia="標楷體" w:hAnsi="標楷體" w:cs="標楷體"/>
              </w:rPr>
              <w:t>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5016" w14:textId="77777777" w:rsidR="009262FD" w:rsidRPr="00236963" w:rsidRDefault="009262FD" w:rsidP="009262FD">
            <w:pPr>
              <w:snapToGrid w:val="0"/>
              <w:jc w:val="both"/>
              <w:rPr>
                <w:rFonts w:ascii="標楷體" w:eastAsia="標楷體" w:hAnsi="標楷體"/>
              </w:rPr>
            </w:pPr>
            <w:r>
              <w:rPr>
                <w:rFonts w:ascii="標楷體" w:eastAsia="標楷體" w:hAnsi="標楷體" w:cs="標楷體"/>
              </w:rPr>
              <w:t>第二單元愛護環境的經濟生活</w:t>
            </w:r>
          </w:p>
          <w:p w14:paraId="4EF31227" w14:textId="101250F5" w:rsidR="009262FD" w:rsidRPr="00AB1E0F" w:rsidRDefault="009262FD" w:rsidP="009262FD">
            <w:pPr>
              <w:snapToGrid w:val="0"/>
              <w:jc w:val="both"/>
              <w:rPr>
                <w:rFonts w:ascii="標楷體" w:eastAsia="標楷體" w:hAnsi="標楷體"/>
              </w:rPr>
            </w:pPr>
            <w:r>
              <w:rPr>
                <w:rFonts w:ascii="標楷體" w:eastAsia="標楷體" w:hAnsi="標楷體" w:cs="標楷體"/>
              </w:rPr>
              <w:t>第1課生產活動如何影響生活與環境？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40F3" w14:textId="063765F5" w:rsidR="009262FD" w:rsidRDefault="009262FD" w:rsidP="009262FD">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CB56" w14:textId="77777777" w:rsidR="009262FD" w:rsidRDefault="009262FD" w:rsidP="009262FD">
            <w:pPr>
              <w:snapToGrid w:val="0"/>
              <w:jc w:val="both"/>
              <w:rPr>
                <w:rFonts w:ascii="標楷體" w:eastAsia="標楷體" w:hAnsi="標楷體"/>
              </w:rPr>
            </w:pPr>
            <w:r>
              <w:rPr>
                <w:rFonts w:ascii="標楷體" w:eastAsia="標楷體" w:hAnsi="標楷體" w:cs="標楷體"/>
              </w:rPr>
              <w:t xml:space="preserve">Ca-Ⅲ-1 </w:t>
            </w:r>
            <w:r w:rsidRPr="00E563AA">
              <w:rPr>
                <w:rFonts w:ascii="標楷體" w:eastAsia="標楷體" w:hAnsi="標楷體" w:cs="標楷體"/>
              </w:rPr>
              <w:t>都市化與工業化會改變環境，也會引發環境問題。</w:t>
            </w:r>
          </w:p>
          <w:p w14:paraId="7362713A" w14:textId="06424FA7" w:rsidR="009262FD" w:rsidRDefault="009262FD" w:rsidP="009262FD">
            <w:pPr>
              <w:snapToGrid w:val="0"/>
              <w:jc w:val="both"/>
              <w:rPr>
                <w:rFonts w:ascii="標楷體" w:eastAsia="標楷體" w:hAnsi="標楷體"/>
              </w:rPr>
            </w:pPr>
            <w:r>
              <w:rPr>
                <w:rFonts w:ascii="標楷體" w:eastAsia="標楷體" w:hAnsi="標楷體" w:cs="標楷體"/>
              </w:rPr>
              <w:t xml:space="preserve">Da-Ⅲ-1 </w:t>
            </w:r>
            <w:r w:rsidRPr="00E563AA">
              <w:rPr>
                <w:rFonts w:ascii="標楷體" w:eastAsia="標楷體" w:hAnsi="標楷體" w:cs="標楷體"/>
              </w:rPr>
              <w:t>依據需求與價值觀做選擇時，須評估風險、結果及承擔責任，且不應侵害他人福祉或正當權益。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6DBC"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1c-Ⅲ-2 </w:t>
            </w:r>
            <w:r w:rsidRPr="00E563AA">
              <w:rPr>
                <w:rFonts w:ascii="標楷體" w:eastAsia="標楷體" w:hAnsi="標楷體" w:cs="標楷體"/>
              </w:rPr>
              <w:t>檢視社會現象或事件之間的關係，並想像在不同的條件下，推測其可能的發展。</w:t>
            </w:r>
          </w:p>
          <w:p w14:paraId="3B2DA0D6" w14:textId="0BEBAA87" w:rsidR="009262FD" w:rsidRDefault="00F04DD3" w:rsidP="00F04DD3">
            <w:pPr>
              <w:snapToGrid w:val="0"/>
              <w:jc w:val="both"/>
              <w:rPr>
                <w:rFonts w:ascii="標楷體" w:eastAsia="標楷體" w:hAnsi="標楷體"/>
              </w:rPr>
            </w:pPr>
            <w:r>
              <w:rPr>
                <w:rFonts w:ascii="標楷體" w:eastAsia="標楷體" w:hAnsi="標楷體" w:cs="標楷體"/>
              </w:rPr>
              <w:t xml:space="preserve">2a-Ⅲ-1 </w:t>
            </w:r>
            <w:r w:rsidRPr="00E563AA">
              <w:rPr>
                <w:rFonts w:ascii="標楷體" w:eastAsia="標楷體" w:hAnsi="標楷體" w:cs="標楷體"/>
              </w:rPr>
              <w:t>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53E0"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749CBDE5"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0B18ECE7" w14:textId="3C2DEE68" w:rsidR="009262FD"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C4D2"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54CAA2AD"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56451F13" w14:textId="7CCFA062" w:rsidR="009262FD"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34C60ED8" w14:textId="4034DB63" w:rsidR="009262FD" w:rsidRDefault="00174FAC" w:rsidP="009262FD">
            <w:pPr>
              <w:jc w:val="center"/>
              <w:rPr>
                <w:rFonts w:ascii="標楷體" w:eastAsia="標楷體" w:hAnsi="標楷體"/>
              </w:rPr>
            </w:pPr>
            <w:proofErr w:type="gramStart"/>
            <w:r>
              <w:rPr>
                <w:rFonts w:ascii="標楷體" w:eastAsia="標楷體" w:hAnsi="標楷體" w:hint="eastAsia"/>
              </w:rPr>
              <w:t>線上教學</w:t>
            </w:r>
            <w:proofErr w:type="gramEnd"/>
          </w:p>
        </w:tc>
        <w:tc>
          <w:tcPr>
            <w:tcW w:w="2126" w:type="dxa"/>
            <w:tcBorders>
              <w:top w:val="single" w:sz="4" w:space="0" w:color="000000"/>
              <w:left w:val="single" w:sz="4" w:space="0" w:color="000000"/>
              <w:bottom w:val="single" w:sz="4" w:space="0" w:color="000000"/>
              <w:right w:val="single" w:sz="4" w:space="0" w:color="000000"/>
            </w:tcBorders>
          </w:tcPr>
          <w:p w14:paraId="2D34405F" w14:textId="77777777" w:rsidR="009262FD" w:rsidRDefault="009262FD" w:rsidP="009262FD">
            <w:pPr>
              <w:jc w:val="center"/>
              <w:rPr>
                <w:rFonts w:ascii="標楷體" w:eastAsia="標楷體" w:hAnsi="標楷體" w:cs="標楷體"/>
                <w:color w:val="FF0000"/>
              </w:rPr>
            </w:pPr>
          </w:p>
        </w:tc>
      </w:tr>
      <w:tr w:rsidR="00F04DD3" w:rsidRPr="00C2223E" w14:paraId="7B46BABE"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6C3D"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F6E5"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第二單元愛護環境的經濟生活</w:t>
            </w:r>
          </w:p>
          <w:p w14:paraId="1C0D8B90" w14:textId="04757780" w:rsidR="00F04DD3" w:rsidRPr="00AB1E0F" w:rsidRDefault="00F04DD3" w:rsidP="00F04DD3">
            <w:pPr>
              <w:snapToGrid w:val="0"/>
              <w:jc w:val="both"/>
              <w:rPr>
                <w:rFonts w:ascii="標楷體" w:eastAsia="標楷體" w:hAnsi="標楷體"/>
              </w:rPr>
            </w:pPr>
            <w:r>
              <w:rPr>
                <w:rFonts w:ascii="標楷體" w:eastAsia="標楷體" w:hAnsi="標楷體" w:cs="標楷體"/>
              </w:rPr>
              <w:t>第2課如何進行適當的消費與理財？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DB9E" w14:textId="4F4E1656" w:rsidR="00F04DD3" w:rsidRDefault="00F04DD3" w:rsidP="00F04DD3">
            <w:pPr>
              <w:snapToGrid w:val="0"/>
              <w:jc w:val="both"/>
              <w:rPr>
                <w:rFonts w:ascii="標楷體" w:eastAsia="標楷體" w:hAnsi="標楷體"/>
              </w:rPr>
            </w:pPr>
            <w:r>
              <w:rPr>
                <w:rFonts w:ascii="標楷體" w:eastAsia="標楷體" w:hAnsi="標楷體" w:cs="標楷體"/>
              </w:rPr>
              <w:t>社-E-C1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B8F4B"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Ad-Ⅲ-1 </w:t>
            </w:r>
            <w:r w:rsidRPr="00E3423F">
              <w:rPr>
                <w:rFonts w:ascii="標楷體" w:eastAsia="標楷體" w:hAnsi="標楷體" w:cs="標楷體"/>
              </w:rPr>
              <w:t>消費者權益的保障，需要消費者、業者與政府共同努力。</w:t>
            </w:r>
          </w:p>
          <w:p w14:paraId="66C7C114" w14:textId="3D44F927" w:rsidR="00F04DD3" w:rsidRDefault="00F04DD3" w:rsidP="00F04DD3">
            <w:pPr>
              <w:snapToGrid w:val="0"/>
              <w:jc w:val="both"/>
              <w:rPr>
                <w:rFonts w:ascii="標楷體" w:eastAsia="標楷體" w:hAnsi="標楷體"/>
              </w:rPr>
            </w:pPr>
            <w:r>
              <w:rPr>
                <w:rFonts w:ascii="標楷體" w:eastAsia="標楷體" w:hAnsi="標楷體" w:cs="標楷體"/>
              </w:rPr>
              <w:t xml:space="preserve">Ba-Ⅲ-1 </w:t>
            </w:r>
            <w:r w:rsidRPr="00E3423F">
              <w:rPr>
                <w:rFonts w:ascii="標楷體" w:eastAsia="標楷體" w:hAnsi="標楷體" w:cs="標楷體"/>
              </w:rPr>
              <w:t>每個人不同的生活背景與經驗，會使其對社會事務的觀點與感受產生差異。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22A3"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1a-Ⅲ-2 </w:t>
            </w:r>
            <w:r w:rsidRPr="00E3423F">
              <w:rPr>
                <w:rFonts w:ascii="標楷體" w:eastAsia="標楷體" w:hAnsi="標楷體" w:cs="標楷體"/>
              </w:rPr>
              <w:t>舉例說明在個人生活或民主社會中對各項議題做選擇的理由及其影響。</w:t>
            </w:r>
          </w:p>
          <w:p w14:paraId="77BAC031" w14:textId="4FED9173"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E3423F">
              <w:rPr>
                <w:rFonts w:ascii="標楷體" w:eastAsia="標楷體" w:hAnsi="標楷體" w:cs="標楷體"/>
              </w:rPr>
              <w:t>檢視社會現象中不同的意見，分析其觀點與立場。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0CD6"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5AD23466"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EB99A99" w14:textId="4D3111E8"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1EDF"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081734BF"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p w14:paraId="7D4F2DDE"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416CC543" w14:textId="619F9D79"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0C79BACD" w14:textId="77777777" w:rsidR="00F04DD3" w:rsidRDefault="00174FAC" w:rsidP="00F04DD3">
            <w:pPr>
              <w:jc w:val="center"/>
              <w:rPr>
                <w:rFonts w:ascii="標楷體" w:eastAsia="標楷體" w:hAnsi="標楷體"/>
              </w:rPr>
            </w:pPr>
            <w:proofErr w:type="gramStart"/>
            <w:r>
              <w:rPr>
                <w:rFonts w:ascii="標楷體" w:eastAsia="標楷體" w:hAnsi="標楷體" w:hint="eastAsia"/>
              </w:rPr>
              <w:t>線上教學</w:t>
            </w:r>
            <w:proofErr w:type="gramEnd"/>
          </w:p>
          <w:p w14:paraId="04D8617A" w14:textId="46D133B7" w:rsidR="00174FAC" w:rsidRPr="00174FAC" w:rsidRDefault="00174FAC" w:rsidP="00174FAC">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7C203964" w14:textId="77777777" w:rsidR="00F04DD3" w:rsidRPr="00C2223E" w:rsidRDefault="00F04DD3" w:rsidP="00F04DD3">
            <w:pPr>
              <w:jc w:val="center"/>
              <w:rPr>
                <w:rFonts w:ascii="標楷體" w:eastAsia="標楷體" w:hAnsi="標楷體"/>
              </w:rPr>
            </w:pPr>
          </w:p>
        </w:tc>
      </w:tr>
      <w:tr w:rsidR="00F04DD3" w:rsidRPr="00C2223E" w14:paraId="62F3CE86"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1052"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45E3"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第二單元愛護環境的經濟生活</w:t>
            </w:r>
          </w:p>
          <w:p w14:paraId="1E932FDA" w14:textId="2C89D30F" w:rsidR="00F04DD3" w:rsidRPr="00AB1E0F" w:rsidRDefault="00F04DD3" w:rsidP="00F04DD3">
            <w:pPr>
              <w:snapToGrid w:val="0"/>
              <w:jc w:val="both"/>
              <w:rPr>
                <w:rFonts w:ascii="標楷體" w:eastAsia="標楷體" w:hAnsi="標楷體"/>
              </w:rPr>
            </w:pPr>
            <w:r>
              <w:rPr>
                <w:rFonts w:ascii="標楷體" w:eastAsia="標楷體" w:hAnsi="標楷體" w:cs="標楷體"/>
              </w:rPr>
              <w:t>第2課如何進行適當的消費與理財？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7B6A" w14:textId="3B37407E" w:rsidR="00F04DD3" w:rsidRDefault="00F04DD3" w:rsidP="00F04DD3">
            <w:pPr>
              <w:snapToGrid w:val="0"/>
              <w:jc w:val="both"/>
              <w:rPr>
                <w:rFonts w:ascii="標楷體" w:eastAsia="標楷體" w:hAnsi="標楷體"/>
              </w:rPr>
            </w:pPr>
            <w:r>
              <w:rPr>
                <w:rFonts w:ascii="標楷體" w:eastAsia="標楷體" w:hAnsi="標楷體" w:cs="標楷體"/>
              </w:rPr>
              <w:t>社-E-C1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D034"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Ad-Ⅲ-1 </w:t>
            </w:r>
            <w:r w:rsidRPr="00E3423F">
              <w:rPr>
                <w:rFonts w:ascii="標楷體" w:eastAsia="標楷體" w:hAnsi="標楷體" w:cs="標楷體"/>
              </w:rPr>
              <w:t>消費者權益的保障，需要消費者、業者與政府共同努力。</w:t>
            </w:r>
          </w:p>
          <w:p w14:paraId="744E5457" w14:textId="70824343" w:rsidR="00F04DD3" w:rsidRDefault="00F04DD3" w:rsidP="00F04DD3">
            <w:pPr>
              <w:snapToGrid w:val="0"/>
              <w:jc w:val="both"/>
              <w:rPr>
                <w:rFonts w:ascii="標楷體" w:eastAsia="標楷體" w:hAnsi="標楷體"/>
              </w:rPr>
            </w:pPr>
            <w:r>
              <w:rPr>
                <w:rFonts w:ascii="標楷體" w:eastAsia="標楷體" w:hAnsi="標楷體" w:cs="標楷體"/>
              </w:rPr>
              <w:t xml:space="preserve">Ba-Ⅲ-1 </w:t>
            </w:r>
            <w:r w:rsidRPr="00E3423F">
              <w:rPr>
                <w:rFonts w:ascii="標楷體" w:eastAsia="標楷體" w:hAnsi="標楷體" w:cs="標楷體"/>
              </w:rPr>
              <w:t>每個人不同的生活背景與經驗，會</w:t>
            </w:r>
            <w:r w:rsidRPr="00E3423F">
              <w:rPr>
                <w:rFonts w:ascii="標楷體" w:eastAsia="標楷體" w:hAnsi="標楷體" w:cs="標楷體"/>
              </w:rPr>
              <w:lastRenderedPageBreak/>
              <w:t>使其對社會事務的觀點與感受產生差異。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9C58"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1a-Ⅲ-2 </w:t>
            </w:r>
            <w:r w:rsidRPr="00E3423F">
              <w:rPr>
                <w:rFonts w:ascii="標楷體" w:eastAsia="標楷體" w:hAnsi="標楷體" w:cs="標楷體"/>
              </w:rPr>
              <w:t>舉例說明在個人生活或民主社會中對各項議題做選擇的理由及其影響。</w:t>
            </w:r>
          </w:p>
          <w:p w14:paraId="7C068EB4" w14:textId="638BAAB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E3423F">
              <w:rPr>
                <w:rFonts w:ascii="標楷體" w:eastAsia="標楷體" w:hAnsi="標楷體" w:cs="標楷體"/>
              </w:rPr>
              <w:t>檢視社會現象中不</w:t>
            </w:r>
            <w:r w:rsidRPr="00E3423F">
              <w:rPr>
                <w:rFonts w:ascii="標楷體" w:eastAsia="標楷體" w:hAnsi="標楷體" w:cs="標楷體"/>
              </w:rPr>
              <w:lastRenderedPageBreak/>
              <w:t>同的意見，分析其觀點與立場。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150B"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2786F47B"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0C91C4D7" w14:textId="7F5DCFF9"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E3A1"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09DB4F3D"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：原住民族教育</w:t>
            </w:r>
            <w:r>
              <w:rPr>
                <w:rFonts w:eastAsia="標楷體"/>
                <w:sz w:val="20"/>
                <w:szCs w:val="20"/>
              </w:rPr>
              <w:t>-3</w:t>
            </w:r>
          </w:p>
          <w:p w14:paraId="3D7B9008"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4F393037" w14:textId="48515793"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5FFB8C17"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503A2D97" w14:textId="77777777" w:rsidR="00F04DD3" w:rsidRPr="00C2223E" w:rsidRDefault="00F04DD3" w:rsidP="00F04DD3">
            <w:pPr>
              <w:jc w:val="center"/>
              <w:rPr>
                <w:rFonts w:ascii="標楷體" w:eastAsia="標楷體" w:hAnsi="標楷體"/>
              </w:rPr>
            </w:pPr>
          </w:p>
        </w:tc>
      </w:tr>
      <w:tr w:rsidR="00F04DD3" w:rsidRPr="00C2223E" w14:paraId="39D63AB6"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6CE43"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7C52"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第三單元日治時期人民與政府的關係</w:t>
            </w:r>
          </w:p>
          <w:p w14:paraId="3277D016" w14:textId="1F84FE41" w:rsidR="00F04DD3" w:rsidRPr="00AB1E0F" w:rsidRDefault="00F04DD3" w:rsidP="00F04DD3">
            <w:pPr>
              <w:snapToGrid w:val="0"/>
              <w:jc w:val="both"/>
              <w:rPr>
                <w:rFonts w:ascii="標楷體" w:eastAsia="標楷體" w:hAnsi="標楷體"/>
              </w:rPr>
            </w:pPr>
            <w:r>
              <w:rPr>
                <w:rFonts w:ascii="標楷體" w:eastAsia="標楷體" w:hAnsi="標楷體" w:cs="標楷體"/>
              </w:rPr>
              <w:t>第1課日本帝國如何統治臺灣？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B48F" w14:textId="7549D0FE" w:rsidR="00F04DD3" w:rsidRDefault="00F04DD3" w:rsidP="00F04DD3">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A021"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Ab-Ⅲ-1 </w:t>
            </w:r>
            <w:r w:rsidRPr="00121FF6">
              <w:rPr>
                <w:rFonts w:ascii="標楷體" w:eastAsia="標楷體" w:hAnsi="標楷體" w:cs="標楷體"/>
              </w:rPr>
              <w:t>臺灣的地理位置、自然環境，與歷史文化的發展有關聯性。</w:t>
            </w:r>
          </w:p>
          <w:p w14:paraId="188589F9" w14:textId="3195DDE4" w:rsidR="00F04DD3" w:rsidRDefault="00F04DD3" w:rsidP="00F04DD3">
            <w:pPr>
              <w:snapToGrid w:val="0"/>
              <w:jc w:val="both"/>
              <w:rPr>
                <w:rFonts w:ascii="標楷體" w:eastAsia="標楷體" w:hAnsi="標楷體"/>
              </w:rPr>
            </w:pPr>
            <w:r>
              <w:rPr>
                <w:rFonts w:ascii="標楷體" w:eastAsia="標楷體" w:hAnsi="標楷體" w:cs="標楷體"/>
              </w:rPr>
              <w:t xml:space="preserve">Cb-Ⅲ-2 </w:t>
            </w:r>
            <w:r w:rsidRPr="00121FF6">
              <w:rPr>
                <w:rFonts w:ascii="標楷體" w:eastAsia="標楷體" w:hAnsi="標楷體" w:cs="標楷體"/>
              </w:rPr>
              <w:t>臺灣史前文化、原住民族文化、中華文化及世界其他文化隨著時代變遷，都在臺灣留下有形與無形的文化資產，並於生活中展現特色。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15F6"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121FF6">
              <w:rPr>
                <w:rFonts w:ascii="標楷體" w:eastAsia="標楷體" w:hAnsi="標楷體" w:cs="標楷體"/>
              </w:rPr>
              <w:t>檢視社會現象中不同的意見，分析其觀點與立場。</w:t>
            </w:r>
          </w:p>
          <w:p w14:paraId="79D92751" w14:textId="7A7529D3" w:rsidR="00F04DD3" w:rsidRDefault="00F04DD3" w:rsidP="00F04DD3">
            <w:pPr>
              <w:jc w:val="both"/>
              <w:rPr>
                <w:rFonts w:ascii="標楷體" w:eastAsia="標楷體" w:hAnsi="標楷體"/>
              </w:rPr>
            </w:pPr>
            <w:r>
              <w:rPr>
                <w:rFonts w:ascii="標楷體" w:eastAsia="標楷體" w:hAnsi="標楷體" w:cs="標楷體"/>
              </w:rPr>
              <w:t xml:space="preserve">1b-Ⅲ-3 </w:t>
            </w:r>
            <w:r w:rsidRPr="00121FF6">
              <w:rPr>
                <w:rFonts w:ascii="標楷體" w:eastAsia="標楷體" w:hAnsi="標楷體" w:cs="標楷體"/>
              </w:rPr>
              <w:t>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A3DD"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13381E58"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3E42370F" w14:textId="6AF0CD43" w:rsidR="00F04DD3" w:rsidRPr="00C2223E" w:rsidRDefault="00F04DD3" w:rsidP="00F04DD3">
            <w:pPr>
              <w:autoSpaceDN/>
              <w:jc w:val="both"/>
              <w:textAlignment w:val="auto"/>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B69B"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77A651CC" w14:textId="36CF2410" w:rsidR="00F04DD3" w:rsidRPr="00C2223E" w:rsidRDefault="00F04DD3" w:rsidP="00F04DD3">
            <w:pPr>
              <w:snapToGrid w:val="0"/>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429CFC77"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1B8E36BA" w14:textId="77777777" w:rsidR="00F04DD3" w:rsidRPr="00C2223E" w:rsidRDefault="00F04DD3" w:rsidP="00F04DD3">
            <w:pPr>
              <w:jc w:val="center"/>
              <w:rPr>
                <w:rFonts w:ascii="標楷體" w:eastAsia="標楷體" w:hAnsi="標楷體"/>
              </w:rPr>
            </w:pPr>
          </w:p>
        </w:tc>
      </w:tr>
      <w:tr w:rsidR="00F04DD3" w:rsidRPr="00C2223E" w14:paraId="5D4BC613"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3A59"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7C1F"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第三單元日治時期人民與政府的關係</w:t>
            </w:r>
          </w:p>
          <w:p w14:paraId="7405FAFD" w14:textId="3ECF8FF9" w:rsidR="00F04DD3" w:rsidRPr="00AB1E0F" w:rsidRDefault="00F04DD3" w:rsidP="00F04DD3">
            <w:pPr>
              <w:snapToGrid w:val="0"/>
              <w:jc w:val="both"/>
              <w:rPr>
                <w:rFonts w:ascii="標楷體" w:eastAsia="標楷體" w:hAnsi="標楷體"/>
              </w:rPr>
            </w:pPr>
            <w:r>
              <w:rPr>
                <w:rFonts w:ascii="標楷體" w:eastAsia="標楷體" w:hAnsi="標楷體" w:cs="標楷體"/>
              </w:rPr>
              <w:t>第1課日本帝國如何統治臺灣？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B419" w14:textId="2BD8D266" w:rsidR="00F04DD3" w:rsidRDefault="00F04DD3" w:rsidP="00F04DD3">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3106"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Ab-Ⅲ-1 </w:t>
            </w:r>
            <w:r w:rsidRPr="00121FF6">
              <w:rPr>
                <w:rFonts w:ascii="標楷體" w:eastAsia="標楷體" w:hAnsi="標楷體" w:cs="標楷體"/>
              </w:rPr>
              <w:t>臺灣的地理位置、自然環境，與歷史文化的發展有關聯性。</w:t>
            </w:r>
          </w:p>
          <w:p w14:paraId="125BE40C" w14:textId="613FA84A" w:rsidR="00F04DD3" w:rsidRDefault="00F04DD3" w:rsidP="00F04DD3">
            <w:pPr>
              <w:snapToGrid w:val="0"/>
              <w:jc w:val="both"/>
              <w:rPr>
                <w:rFonts w:ascii="標楷體" w:eastAsia="標楷體" w:hAnsi="標楷體"/>
              </w:rPr>
            </w:pPr>
            <w:r>
              <w:rPr>
                <w:rFonts w:ascii="標楷體" w:eastAsia="標楷體" w:hAnsi="標楷體" w:cs="標楷體"/>
              </w:rPr>
              <w:t xml:space="preserve">Cb-Ⅲ-2 </w:t>
            </w:r>
            <w:r w:rsidRPr="00121FF6">
              <w:rPr>
                <w:rFonts w:ascii="標楷體" w:eastAsia="標楷體" w:hAnsi="標楷體" w:cs="標楷體"/>
              </w:rPr>
              <w:t>臺灣史前文化、原住民族文化、中華文化及世界其他文化隨著時代變遷，都在臺灣留下有形與無形的文化資</w:t>
            </w:r>
            <w:r w:rsidRPr="00121FF6">
              <w:rPr>
                <w:rFonts w:ascii="標楷體" w:eastAsia="標楷體" w:hAnsi="標楷體" w:cs="標楷體"/>
              </w:rPr>
              <w:lastRenderedPageBreak/>
              <w:t>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D4F12"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1b-Ⅲ-1 </w:t>
            </w:r>
            <w:r w:rsidRPr="00121FF6">
              <w:rPr>
                <w:rFonts w:ascii="標楷體" w:eastAsia="標楷體" w:hAnsi="標楷體" w:cs="標楷體"/>
              </w:rPr>
              <w:t>檢視社會現象中不同的意見，分析其觀點與立場。</w:t>
            </w:r>
          </w:p>
          <w:p w14:paraId="768B0A78" w14:textId="511F2D52" w:rsidR="00F04DD3" w:rsidRDefault="00F04DD3" w:rsidP="00F04DD3">
            <w:pPr>
              <w:jc w:val="both"/>
              <w:rPr>
                <w:rFonts w:ascii="標楷體" w:eastAsia="標楷體" w:hAnsi="標楷體"/>
              </w:rPr>
            </w:pPr>
            <w:r>
              <w:rPr>
                <w:rFonts w:ascii="標楷體" w:eastAsia="標楷體" w:hAnsi="標楷體" w:cs="標楷體"/>
              </w:rPr>
              <w:t xml:space="preserve">1b-Ⅲ-3 </w:t>
            </w:r>
            <w:r w:rsidRPr="00121FF6">
              <w:rPr>
                <w:rFonts w:ascii="標楷體" w:eastAsia="標楷體" w:hAnsi="標楷體" w:cs="標楷體"/>
              </w:rPr>
              <w:t>解析特定人物、族群與事件在所處時間、空間脈絡中的位置與意義。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4A3D"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2748D30A"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5A0BA68D" w14:textId="2FD4E80C"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0038"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：人權</w:t>
            </w:r>
            <w:r>
              <w:rPr>
                <w:rFonts w:eastAsia="標楷體"/>
                <w:sz w:val="20"/>
                <w:szCs w:val="20"/>
              </w:rPr>
              <w:t>-3</w:t>
            </w:r>
          </w:p>
          <w:p w14:paraId="0DC3B6B7" w14:textId="77777777" w:rsidR="00F04DD3" w:rsidRDefault="00F04DD3" w:rsidP="00F04DD3">
            <w:pPr>
              <w:jc w:val="both"/>
              <w:rPr>
                <w:rFonts w:ascii="標楷體" w:eastAsia="標楷體" w:hAnsi="標楷體" w:cs="標楷體"/>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r w:rsidRPr="00794BCD">
              <w:rPr>
                <w:rFonts w:ascii="標楷體" w:eastAsia="標楷體" w:hAnsi="標楷體" w:cs="標楷體"/>
              </w:rPr>
              <w:t>□檔案評量</w:t>
            </w:r>
          </w:p>
          <w:p w14:paraId="28454BE5" w14:textId="6070A0F3" w:rsidR="00A06F1C" w:rsidRPr="00453D2E" w:rsidRDefault="00A06F1C" w:rsidP="00A06F1C">
            <w:pPr>
              <w:snapToGrid w:val="0"/>
              <w:jc w:val="both"/>
              <w:rPr>
                <w:rFonts w:ascii="標楷體" w:eastAsia="標楷體" w:hAnsi="標楷體"/>
              </w:rPr>
            </w:pPr>
            <w:r w:rsidRPr="00AF44A5">
              <w:rPr>
                <w:rFonts w:ascii="標楷體" w:eastAsia="標楷體" w:hAnsi="標楷體" w:hint="eastAsia"/>
                <w:color w:val="0000FF"/>
              </w:rPr>
              <w:t>法定：</w:t>
            </w:r>
            <w:r>
              <w:rPr>
                <w:rFonts w:ascii="標楷體" w:eastAsia="標楷體" w:hAnsi="標楷體" w:hint="eastAsia"/>
                <w:color w:val="0000FF"/>
              </w:rPr>
              <w:t>社會</w:t>
            </w:r>
            <w:r w:rsidRPr="00AF44A5">
              <w:rPr>
                <w:rFonts w:ascii="標楷體" w:eastAsia="標楷體" w:hAnsi="標楷體" w:hint="eastAsia"/>
                <w:color w:val="0000FF"/>
              </w:rPr>
              <w:t>領域-</w:t>
            </w:r>
            <w:r>
              <w:rPr>
                <w:rFonts w:ascii="標楷體" w:eastAsia="標楷體" w:hAnsi="標楷體" w:hint="eastAsia"/>
                <w:color w:val="0000FF"/>
              </w:rPr>
              <w:t>性別平等教育</w:t>
            </w:r>
            <w:r w:rsidRPr="00AF44A5">
              <w:rPr>
                <w:rFonts w:ascii="標楷體" w:eastAsia="標楷體" w:hAnsi="標楷體" w:hint="eastAsia"/>
                <w:color w:val="0000FF"/>
              </w:rPr>
              <w:t>-(</w:t>
            </w:r>
            <w:r>
              <w:rPr>
                <w:rFonts w:ascii="標楷體" w:eastAsia="標楷體" w:hAnsi="標楷體" w:hint="eastAsia"/>
                <w:color w:val="0000FF"/>
              </w:rPr>
              <w:t>E5</w:t>
            </w:r>
            <w:r w:rsidRPr="00AF44A5">
              <w:rPr>
                <w:rFonts w:ascii="標楷體" w:eastAsia="標楷體" w:hAnsi="標楷體" w:hint="eastAsia"/>
                <w:color w:val="0000FF"/>
              </w:rPr>
              <w:t>)-</w:t>
            </w:r>
            <w:r>
              <w:rPr>
                <w:rFonts w:ascii="標楷體" w:eastAsia="標楷體" w:hAnsi="標楷體" w:hint="eastAsia"/>
                <w:color w:val="0000FF"/>
              </w:rPr>
              <w:t>2</w:t>
            </w:r>
          </w:p>
          <w:p w14:paraId="0C014804" w14:textId="464B605A" w:rsidR="00A06F1C" w:rsidRPr="00A06F1C" w:rsidRDefault="00A06F1C" w:rsidP="00F04DD3">
            <w:pPr>
              <w:jc w:val="both"/>
              <w:rPr>
                <w:rFonts w:ascii="標楷體" w:eastAsia="標楷體" w:hAnsi="標楷體" w:hint="eastAsia"/>
              </w:rPr>
            </w:pPr>
          </w:p>
        </w:tc>
        <w:tc>
          <w:tcPr>
            <w:tcW w:w="1275" w:type="dxa"/>
            <w:tcBorders>
              <w:top w:val="single" w:sz="4" w:space="0" w:color="000000"/>
              <w:left w:val="single" w:sz="4" w:space="0" w:color="000000"/>
              <w:bottom w:val="single" w:sz="4" w:space="0" w:color="000000"/>
              <w:right w:val="single" w:sz="4" w:space="0" w:color="000000"/>
            </w:tcBorders>
          </w:tcPr>
          <w:p w14:paraId="28347E4C"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0DDEFF9" w14:textId="77777777" w:rsidR="00F04DD3" w:rsidRPr="00C2223E" w:rsidRDefault="00F04DD3" w:rsidP="00F04DD3">
            <w:pPr>
              <w:jc w:val="center"/>
              <w:rPr>
                <w:rFonts w:ascii="標楷體" w:eastAsia="標楷體" w:hAnsi="標楷體"/>
              </w:rPr>
            </w:pPr>
          </w:p>
        </w:tc>
      </w:tr>
      <w:tr w:rsidR="00F04DD3" w:rsidRPr="00C2223E" w14:paraId="2D733DBA"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A9D99"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3C9D" w14:textId="714E42E7" w:rsidR="00F04DD3" w:rsidRPr="00236963" w:rsidRDefault="00F04DD3" w:rsidP="00F04DD3">
            <w:pPr>
              <w:snapToGrid w:val="0"/>
              <w:jc w:val="both"/>
              <w:rPr>
                <w:rFonts w:ascii="標楷體" w:eastAsia="標楷體" w:hAnsi="標楷體"/>
              </w:rPr>
            </w:pPr>
            <w:r>
              <w:rPr>
                <w:rFonts w:ascii="標楷體" w:eastAsia="標楷體" w:hAnsi="標楷體" w:cs="標楷體"/>
              </w:rPr>
              <w:t>第三單元日治時期人民與政府的關係</w:t>
            </w:r>
          </w:p>
          <w:p w14:paraId="5F3574DB" w14:textId="58713B42" w:rsidR="00F04DD3" w:rsidRPr="00AB1E0F" w:rsidRDefault="00F04DD3" w:rsidP="00F04DD3">
            <w:pPr>
              <w:tabs>
                <w:tab w:val="left" w:pos="651"/>
              </w:tabs>
              <w:snapToGrid w:val="0"/>
              <w:jc w:val="both"/>
              <w:rPr>
                <w:rFonts w:ascii="標楷體" w:eastAsia="標楷體" w:hAnsi="標楷體"/>
              </w:rPr>
            </w:pPr>
            <w:r>
              <w:rPr>
                <w:rFonts w:ascii="標楷體" w:eastAsia="標楷體" w:hAnsi="標楷體" w:cs="標楷體"/>
              </w:rPr>
              <w:t>第2課殖民統治下臺灣人如何爭取權利？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F012" w14:textId="049056CD" w:rsidR="00F04DD3" w:rsidRDefault="00F04DD3" w:rsidP="00F04DD3">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962A"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E57B0F">
              <w:rPr>
                <w:rFonts w:ascii="標楷體" w:eastAsia="標楷體" w:hAnsi="標楷體" w:cs="標楷體"/>
              </w:rPr>
              <w:t>權力不平等與資源分配不均，會造成個人或</w:t>
            </w:r>
            <w:proofErr w:type="gramStart"/>
            <w:r w:rsidRPr="00E57B0F">
              <w:rPr>
                <w:rFonts w:ascii="標楷體" w:eastAsia="標楷體" w:hAnsi="標楷體" w:cs="標楷體"/>
              </w:rPr>
              <w:t>群體間的差別待遇</w:t>
            </w:r>
            <w:proofErr w:type="gramEnd"/>
            <w:r w:rsidRPr="00E57B0F">
              <w:rPr>
                <w:rFonts w:ascii="標楷體" w:eastAsia="標楷體" w:hAnsi="標楷體" w:cs="標楷體"/>
              </w:rPr>
              <w:t>。</w:t>
            </w:r>
          </w:p>
          <w:p w14:paraId="4DEC0A4A" w14:textId="7A488B57" w:rsidR="00F04DD3" w:rsidRDefault="00F04DD3" w:rsidP="00F04DD3">
            <w:pPr>
              <w:snapToGrid w:val="0"/>
              <w:jc w:val="both"/>
              <w:rPr>
                <w:rFonts w:ascii="標楷體" w:eastAsia="標楷體" w:hAnsi="標楷體"/>
              </w:rPr>
            </w:pPr>
            <w:r>
              <w:rPr>
                <w:rFonts w:ascii="標楷體" w:eastAsia="標楷體" w:hAnsi="標楷體" w:cs="標楷體"/>
              </w:rPr>
              <w:t xml:space="preserve">Cb-Ⅲ-1 </w:t>
            </w:r>
            <w:r w:rsidRPr="00E57B0F">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7D42"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E57B0F">
              <w:rPr>
                <w:rFonts w:ascii="標楷體" w:eastAsia="標楷體" w:hAnsi="標楷體" w:cs="標楷體"/>
              </w:rPr>
              <w:t>檢視社會現象中不同的意見，分析其觀點與立場。</w:t>
            </w:r>
          </w:p>
          <w:p w14:paraId="67EE77DA" w14:textId="111AFAC3" w:rsidR="00F04DD3" w:rsidRDefault="00F04DD3" w:rsidP="00F04DD3">
            <w:pPr>
              <w:jc w:val="both"/>
              <w:rPr>
                <w:rFonts w:ascii="標楷體" w:eastAsia="標楷體" w:hAnsi="標楷體"/>
              </w:rPr>
            </w:pPr>
            <w:r>
              <w:rPr>
                <w:rFonts w:ascii="標楷體" w:eastAsia="標楷體" w:hAnsi="標楷體" w:cs="標楷體"/>
              </w:rPr>
              <w:t xml:space="preserve">2b-Ⅲ-1 </w:t>
            </w:r>
            <w:r w:rsidRPr="00E57B0F">
              <w:rPr>
                <w:rFonts w:ascii="標楷體" w:eastAsia="標楷體" w:hAnsi="標楷體" w:cs="標楷體"/>
              </w:rPr>
              <w:t>體認人們對社會事物與環境有不同的認知、感受、意見與表現方式，並加以尊重。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EAB4"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4B31E351"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90A9723" w14:textId="53EA71CB"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DBBF"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：性別平等</w:t>
            </w:r>
            <w:r>
              <w:rPr>
                <w:rFonts w:eastAsia="標楷體"/>
                <w:sz w:val="20"/>
                <w:szCs w:val="20"/>
              </w:rPr>
              <w:t>-3</w:t>
            </w:r>
          </w:p>
          <w:p w14:paraId="6C7FFFFB"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3654F3A1" w14:textId="058C38F9"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74134020"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21900742" w14:textId="77777777" w:rsidR="00F04DD3" w:rsidRPr="00C2223E" w:rsidRDefault="00F04DD3" w:rsidP="00F04DD3">
            <w:pPr>
              <w:jc w:val="center"/>
              <w:rPr>
                <w:rFonts w:ascii="標楷體" w:eastAsia="標楷體" w:hAnsi="標楷體"/>
              </w:rPr>
            </w:pPr>
          </w:p>
        </w:tc>
      </w:tr>
      <w:tr w:rsidR="00F04DD3" w:rsidRPr="00C2223E" w14:paraId="7A434C9E"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DEBD"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9986B"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第三單元日治時期人民與政府的關係</w:t>
            </w:r>
          </w:p>
          <w:p w14:paraId="327591AD" w14:textId="08092E7F" w:rsidR="00F04DD3" w:rsidRPr="00AB1E0F" w:rsidRDefault="00F04DD3" w:rsidP="00F04DD3">
            <w:pPr>
              <w:snapToGrid w:val="0"/>
              <w:jc w:val="both"/>
              <w:rPr>
                <w:rFonts w:ascii="標楷體" w:eastAsia="標楷體" w:hAnsi="標楷體"/>
              </w:rPr>
            </w:pPr>
            <w:r>
              <w:rPr>
                <w:rFonts w:ascii="標楷體" w:eastAsia="標楷體" w:hAnsi="標楷體" w:cs="標楷體"/>
              </w:rPr>
              <w:t>第2課殖民統治下臺灣人如何爭取權利？</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55B7" w14:textId="79EDEF4A" w:rsidR="00F04DD3" w:rsidRDefault="00F04DD3" w:rsidP="00F04DD3">
            <w:pPr>
              <w:snapToGrid w:val="0"/>
              <w:jc w:val="both"/>
              <w:rPr>
                <w:rFonts w:ascii="標楷體" w:eastAsia="標楷體" w:hAnsi="標楷體"/>
              </w:rPr>
            </w:pPr>
            <w:r>
              <w:rPr>
                <w:rFonts w:ascii="標楷體" w:eastAsia="標楷體" w:hAnsi="標楷體" w:cs="標楷體"/>
              </w:rPr>
              <w:t>社-E-A2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82AE"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E57B0F">
              <w:rPr>
                <w:rFonts w:ascii="標楷體" w:eastAsia="標楷體" w:hAnsi="標楷體" w:cs="標楷體"/>
              </w:rPr>
              <w:t>權力不平等與資源分配不均，會造成個人或</w:t>
            </w:r>
            <w:proofErr w:type="gramStart"/>
            <w:r w:rsidRPr="00E57B0F">
              <w:rPr>
                <w:rFonts w:ascii="標楷體" w:eastAsia="標楷體" w:hAnsi="標楷體" w:cs="標楷體"/>
              </w:rPr>
              <w:t>群體間的差別待遇</w:t>
            </w:r>
            <w:proofErr w:type="gramEnd"/>
            <w:r w:rsidRPr="00E57B0F">
              <w:rPr>
                <w:rFonts w:ascii="標楷體" w:eastAsia="標楷體" w:hAnsi="標楷體" w:cs="標楷體"/>
              </w:rPr>
              <w:t>。</w:t>
            </w:r>
          </w:p>
          <w:p w14:paraId="7FD4DDCB" w14:textId="2FFC3F07" w:rsidR="00F04DD3" w:rsidRDefault="00F04DD3" w:rsidP="00F04DD3">
            <w:pPr>
              <w:snapToGrid w:val="0"/>
              <w:jc w:val="both"/>
              <w:rPr>
                <w:rFonts w:ascii="標楷體" w:eastAsia="標楷體" w:hAnsi="標楷體"/>
              </w:rPr>
            </w:pPr>
            <w:r>
              <w:rPr>
                <w:rFonts w:ascii="標楷體" w:eastAsia="標楷體" w:hAnsi="標楷體" w:cs="標楷體"/>
              </w:rPr>
              <w:t xml:space="preserve">Cb-Ⅲ-1 </w:t>
            </w:r>
            <w:r w:rsidRPr="00E57B0F">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0E75"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E57B0F">
              <w:rPr>
                <w:rFonts w:ascii="標楷體" w:eastAsia="標楷體" w:hAnsi="標楷體" w:cs="標楷體"/>
              </w:rPr>
              <w:t>檢視社會現象中不同的意見，分析其觀點與立場。</w:t>
            </w:r>
          </w:p>
          <w:p w14:paraId="52F00DC9" w14:textId="254E695C" w:rsidR="00F04DD3" w:rsidRDefault="00F04DD3" w:rsidP="00F04DD3">
            <w:pPr>
              <w:jc w:val="both"/>
              <w:rPr>
                <w:rFonts w:ascii="標楷體" w:eastAsia="標楷體" w:hAnsi="標楷體"/>
              </w:rPr>
            </w:pPr>
            <w:r>
              <w:rPr>
                <w:rFonts w:ascii="標楷體" w:eastAsia="標楷體" w:hAnsi="標楷體" w:cs="標楷體"/>
              </w:rPr>
              <w:t xml:space="preserve">2b-Ⅲ-1 </w:t>
            </w:r>
            <w:r w:rsidRPr="00E57B0F">
              <w:rPr>
                <w:rFonts w:ascii="標楷體" w:eastAsia="標楷體" w:hAnsi="標楷體" w:cs="標楷體"/>
              </w:rPr>
              <w:t>體認人們對社會事物與環境有不同的認知、感受、意見與表現方式，並加以尊重。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1E58"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1B621486"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2238C99B" w14:textId="1CBA2A94"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D19B"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：性別平等</w:t>
            </w:r>
            <w:r>
              <w:rPr>
                <w:rFonts w:eastAsia="標楷體"/>
                <w:sz w:val="20"/>
                <w:szCs w:val="20"/>
              </w:rPr>
              <w:t>-3</w:t>
            </w:r>
          </w:p>
          <w:p w14:paraId="0B6F2ABD"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p w14:paraId="779AF6FA" w14:textId="42C738DA"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：國際教育</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0F01D374" w14:textId="08128583" w:rsidR="00F04DD3" w:rsidRPr="00C2223E" w:rsidRDefault="00F04DD3" w:rsidP="00F04DD3">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5419BBB7" w14:textId="4998B188" w:rsidR="00F04DD3" w:rsidRPr="00C2223E" w:rsidRDefault="00F04DD3" w:rsidP="00F04DD3">
            <w:pPr>
              <w:jc w:val="center"/>
              <w:rPr>
                <w:rFonts w:ascii="標楷體" w:eastAsia="標楷體" w:hAnsi="標楷體"/>
              </w:rPr>
            </w:pPr>
          </w:p>
        </w:tc>
      </w:tr>
      <w:tr w:rsidR="00F04DD3" w:rsidRPr="00C2223E" w14:paraId="6D9637AB"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43F"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F055" w14:textId="2E43C27D"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0773A524" w14:textId="41C6CE96" w:rsidR="00F04DD3" w:rsidRPr="00AB1E0F" w:rsidRDefault="00F04DD3" w:rsidP="00F04DD3">
            <w:pPr>
              <w:tabs>
                <w:tab w:val="left" w:pos="664"/>
              </w:tabs>
              <w:snapToGrid w:val="0"/>
              <w:jc w:val="both"/>
              <w:rPr>
                <w:rFonts w:ascii="標楷體" w:eastAsia="標楷體" w:hAnsi="標楷體"/>
              </w:rPr>
            </w:pPr>
            <w:proofErr w:type="gramStart"/>
            <w:r>
              <w:rPr>
                <w:rFonts w:ascii="標楷體" w:eastAsia="標楷體" w:hAnsi="標楷體" w:cs="標楷體"/>
              </w:rPr>
              <w:t>第1課日治</w:t>
            </w:r>
            <w:proofErr w:type="gramEnd"/>
            <w:r>
              <w:rPr>
                <w:rFonts w:ascii="標楷體" w:eastAsia="標楷體" w:hAnsi="標楷體" w:cs="標楷體"/>
              </w:rPr>
              <w:t>時期的</w:t>
            </w:r>
            <w:r>
              <w:rPr>
                <w:rFonts w:ascii="標楷體" w:eastAsia="標楷體" w:hAnsi="標楷體" w:cs="標楷體"/>
              </w:rPr>
              <w:lastRenderedPageBreak/>
              <w:t>建設帶來什麼影響？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F94B" w14:textId="463F141B" w:rsidR="00F04DD3" w:rsidRDefault="00F04DD3" w:rsidP="00F04DD3">
            <w:pPr>
              <w:snapToGrid w:val="0"/>
              <w:jc w:val="both"/>
              <w:rPr>
                <w:rFonts w:ascii="標楷體" w:eastAsia="標楷體" w:hAnsi="標楷體"/>
              </w:rPr>
            </w:pPr>
            <w:r>
              <w:rPr>
                <w:rFonts w:ascii="標楷體" w:eastAsia="標楷體" w:hAnsi="標楷體" w:cs="標楷體"/>
              </w:rPr>
              <w:lastRenderedPageBreak/>
              <w:t>社-E-B2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E351"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Ab-Ⅲ-1 </w:t>
            </w:r>
            <w:r w:rsidRPr="00112A48">
              <w:rPr>
                <w:rFonts w:ascii="標楷體" w:eastAsia="標楷體" w:hAnsi="標楷體" w:cs="標楷體"/>
              </w:rPr>
              <w:t>臺灣的地理位置、自然環境，與歷史文化的發展有關聯性。</w:t>
            </w:r>
          </w:p>
          <w:p w14:paraId="0E97212C" w14:textId="0FF16D3A"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Ce-Ⅲ-2 </w:t>
            </w:r>
            <w:r w:rsidRPr="00112A48">
              <w:rPr>
                <w:rFonts w:ascii="標楷體" w:eastAsia="標楷體" w:hAnsi="標楷體" w:cs="標楷體"/>
              </w:rPr>
              <w:t>在經濟發展過程中，資源的使用會產生意義與價值的轉變，但也可能引發爭議。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AB6D0"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1b-Ⅲ-1 </w:t>
            </w:r>
            <w:r w:rsidRPr="00112A48">
              <w:rPr>
                <w:rFonts w:ascii="標楷體" w:eastAsia="標楷體" w:hAnsi="標楷體" w:cs="標楷體"/>
              </w:rPr>
              <w:t>檢視社會現象中不同的意見，分析其觀點與立場。</w:t>
            </w:r>
          </w:p>
          <w:p w14:paraId="73E9F850" w14:textId="24043131" w:rsidR="00F04DD3" w:rsidRDefault="00F04DD3" w:rsidP="00F04DD3">
            <w:pPr>
              <w:snapToGrid w:val="0"/>
              <w:jc w:val="both"/>
              <w:rPr>
                <w:rFonts w:ascii="標楷體" w:eastAsia="標楷體" w:hAnsi="標楷體"/>
              </w:rPr>
            </w:pPr>
            <w:r>
              <w:rPr>
                <w:rFonts w:ascii="標楷體" w:eastAsia="標楷體" w:hAnsi="標楷體" w:cs="標楷體"/>
              </w:rPr>
              <w:t xml:space="preserve">2a-Ⅲ-1 </w:t>
            </w:r>
            <w:r w:rsidRPr="00112A48">
              <w:rPr>
                <w:rFonts w:ascii="標楷體" w:eastAsia="標楷體" w:hAnsi="標楷體" w:cs="標楷體"/>
              </w:rPr>
              <w:t>關注社會、自然、人</w:t>
            </w:r>
            <w:r w:rsidRPr="00112A48">
              <w:rPr>
                <w:rFonts w:ascii="標楷體" w:eastAsia="標楷體" w:hAnsi="標楷體" w:cs="標楷體"/>
              </w:rPr>
              <w:lastRenderedPageBreak/>
              <w:t>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B984"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1227D320"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BB32DF5" w14:textId="1CDB21C2"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484E"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：環境</w:t>
            </w:r>
            <w:r>
              <w:rPr>
                <w:rFonts w:eastAsia="標楷體"/>
                <w:sz w:val="20"/>
                <w:szCs w:val="20"/>
              </w:rPr>
              <w:t>-3</w:t>
            </w:r>
          </w:p>
          <w:p w14:paraId="5EC5F159" w14:textId="77777777" w:rsidR="00F04DD3" w:rsidRDefault="00F04DD3" w:rsidP="00F04DD3">
            <w:pPr>
              <w:jc w:val="both"/>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：戶外教育</w:t>
            </w:r>
            <w:r>
              <w:rPr>
                <w:rFonts w:eastAsia="標楷體"/>
                <w:sz w:val="20"/>
                <w:szCs w:val="20"/>
              </w:rPr>
              <w:t>-3</w:t>
            </w:r>
          </w:p>
          <w:p w14:paraId="6AC8D96B" w14:textId="6A189F50" w:rsidR="00A06F1C" w:rsidRPr="00453D2E" w:rsidRDefault="00A06F1C" w:rsidP="00A06F1C">
            <w:pPr>
              <w:snapToGrid w:val="0"/>
              <w:jc w:val="both"/>
              <w:rPr>
                <w:rFonts w:ascii="標楷體" w:eastAsia="標楷體" w:hAnsi="標楷體"/>
              </w:rPr>
            </w:pPr>
            <w:r w:rsidRPr="00AF44A5">
              <w:rPr>
                <w:rFonts w:ascii="標楷體" w:eastAsia="標楷體" w:hAnsi="標楷體" w:hint="eastAsia"/>
                <w:color w:val="0000FF"/>
              </w:rPr>
              <w:t>法定：</w:t>
            </w:r>
            <w:r>
              <w:rPr>
                <w:rFonts w:ascii="標楷體" w:eastAsia="標楷體" w:hAnsi="標楷體" w:hint="eastAsia"/>
                <w:color w:val="0000FF"/>
              </w:rPr>
              <w:t>社會</w:t>
            </w:r>
            <w:r w:rsidRPr="00AF44A5">
              <w:rPr>
                <w:rFonts w:ascii="標楷體" w:eastAsia="標楷體" w:hAnsi="標楷體" w:hint="eastAsia"/>
                <w:color w:val="0000FF"/>
              </w:rPr>
              <w:t>領域-</w:t>
            </w:r>
            <w:r>
              <w:rPr>
                <w:rFonts w:ascii="標楷體" w:eastAsia="標楷體" w:hAnsi="標楷體" w:hint="eastAsia"/>
                <w:color w:val="0000FF"/>
              </w:rPr>
              <w:t>安全教育</w:t>
            </w:r>
            <w:r w:rsidRPr="00AF44A5">
              <w:rPr>
                <w:rFonts w:ascii="標楷體" w:eastAsia="標楷體" w:hAnsi="標楷體" w:hint="eastAsia"/>
                <w:color w:val="0000FF"/>
              </w:rPr>
              <w:t>-(</w:t>
            </w:r>
            <w:r>
              <w:rPr>
                <w:rFonts w:ascii="標楷體" w:eastAsia="標楷體" w:hAnsi="標楷體" w:hint="eastAsia"/>
                <w:color w:val="0000FF"/>
              </w:rPr>
              <w:t>E4</w:t>
            </w:r>
            <w:r w:rsidRPr="00AF44A5">
              <w:rPr>
                <w:rFonts w:ascii="標楷體" w:eastAsia="標楷體" w:hAnsi="標楷體" w:hint="eastAsia"/>
                <w:color w:val="0000FF"/>
              </w:rPr>
              <w:t>)-</w:t>
            </w:r>
            <w:r>
              <w:rPr>
                <w:rFonts w:ascii="標楷體" w:eastAsia="標楷體" w:hAnsi="標楷體" w:hint="eastAsia"/>
                <w:color w:val="0000FF"/>
              </w:rPr>
              <w:t>2</w:t>
            </w:r>
          </w:p>
          <w:p w14:paraId="23F71980" w14:textId="3149C043" w:rsidR="00A06F1C" w:rsidRPr="00A06F1C" w:rsidRDefault="00A06F1C" w:rsidP="00F04DD3">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14:paraId="599A02F7" w14:textId="77777777" w:rsidR="00F04DD3"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47091CE" w14:textId="77777777" w:rsidR="00F04DD3" w:rsidRDefault="00F04DD3" w:rsidP="00F04DD3">
            <w:pPr>
              <w:jc w:val="center"/>
              <w:rPr>
                <w:rFonts w:ascii="標楷體" w:eastAsia="標楷體" w:hAnsi="標楷體" w:cs="標楷體"/>
                <w:color w:val="FF0000"/>
              </w:rPr>
            </w:pPr>
          </w:p>
        </w:tc>
      </w:tr>
      <w:tr w:rsidR="00F04DD3" w:rsidRPr="00C2223E" w14:paraId="0F31F662"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7EED" w14:textId="77777777" w:rsidR="00F04DD3" w:rsidRPr="005B061D" w:rsidRDefault="00F04DD3" w:rsidP="00F04DD3">
            <w:pPr>
              <w:snapToGrid w:val="0"/>
              <w:jc w:val="both"/>
              <w:rPr>
                <w:rFonts w:ascii="標楷體" w:eastAsia="標楷體" w:hAnsi="標楷體"/>
              </w:rPr>
            </w:pPr>
            <w:r>
              <w:rPr>
                <w:rFonts w:ascii="標楷體" w:eastAsia="標楷體" w:hAnsi="標楷體" w:cs="標楷體"/>
              </w:rPr>
              <w:t>十六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FFA9"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7A1B037A" w14:textId="3AC4F6D3" w:rsidR="00F04DD3" w:rsidRPr="00AB1E0F" w:rsidRDefault="00F04DD3" w:rsidP="00F04DD3">
            <w:pPr>
              <w:snapToGrid w:val="0"/>
              <w:jc w:val="both"/>
              <w:rPr>
                <w:rFonts w:ascii="標楷體" w:eastAsia="標楷體" w:hAnsi="標楷體"/>
              </w:rPr>
            </w:pPr>
            <w:proofErr w:type="gramStart"/>
            <w:r>
              <w:rPr>
                <w:rFonts w:ascii="標楷體" w:eastAsia="標楷體" w:hAnsi="標楷體" w:cs="標楷體"/>
              </w:rPr>
              <w:t>第1課日治</w:t>
            </w:r>
            <w:proofErr w:type="gramEnd"/>
            <w:r>
              <w:rPr>
                <w:rFonts w:ascii="標楷體" w:eastAsia="標楷體" w:hAnsi="標楷體" w:cs="標楷體"/>
              </w:rPr>
              <w:t>時期的建設帶來什麼影響？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5F5F" w14:textId="23A867EE" w:rsidR="00F04DD3" w:rsidRDefault="00F04DD3" w:rsidP="00F04DD3">
            <w:pPr>
              <w:snapToGrid w:val="0"/>
              <w:jc w:val="both"/>
              <w:rPr>
                <w:rFonts w:ascii="標楷體" w:eastAsia="標楷體" w:hAnsi="標楷體"/>
              </w:rPr>
            </w:pPr>
            <w:r>
              <w:rPr>
                <w:rFonts w:ascii="標楷體" w:eastAsia="標楷體" w:hAnsi="標楷體" w:cs="標楷體"/>
              </w:rPr>
              <w:t>社-E-B2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2DDF"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Ab-Ⅲ-1 </w:t>
            </w:r>
            <w:r w:rsidRPr="00112A48">
              <w:rPr>
                <w:rFonts w:ascii="標楷體" w:eastAsia="標楷體" w:hAnsi="標楷體" w:cs="標楷體"/>
              </w:rPr>
              <w:t>臺灣的地理位置、自然環境，與歷史文化的發展有關聯性。</w:t>
            </w:r>
          </w:p>
          <w:p w14:paraId="0D3E8741" w14:textId="65AC8187" w:rsidR="00F04DD3" w:rsidRDefault="00F04DD3" w:rsidP="00F04DD3">
            <w:pPr>
              <w:snapToGrid w:val="0"/>
              <w:jc w:val="both"/>
              <w:rPr>
                <w:rFonts w:ascii="標楷體" w:eastAsia="標楷體" w:hAnsi="標楷體"/>
              </w:rPr>
            </w:pPr>
            <w:r>
              <w:rPr>
                <w:rFonts w:ascii="標楷體" w:eastAsia="標楷體" w:hAnsi="標楷體" w:cs="標楷體"/>
              </w:rPr>
              <w:t xml:space="preserve">Ce-Ⅲ-2 </w:t>
            </w:r>
            <w:r w:rsidRPr="00112A48">
              <w:rPr>
                <w:rFonts w:ascii="標楷體" w:eastAsia="標楷體" w:hAnsi="標楷體" w:cs="標楷體"/>
              </w:rPr>
              <w:t>在經濟發展過程中，資源的使用會產生意義與價值的轉變，但也可能引發爭議。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49B9"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112A48">
              <w:rPr>
                <w:rFonts w:ascii="標楷體" w:eastAsia="標楷體" w:hAnsi="標楷體" w:cs="標楷體"/>
              </w:rPr>
              <w:t>檢視社會現象中不同的意見，分析其觀點與立場。</w:t>
            </w:r>
          </w:p>
          <w:p w14:paraId="0E534074" w14:textId="3AF827C8" w:rsidR="00F04DD3" w:rsidRDefault="00F04DD3" w:rsidP="00F04DD3">
            <w:pPr>
              <w:snapToGrid w:val="0"/>
              <w:jc w:val="both"/>
              <w:rPr>
                <w:rFonts w:ascii="標楷體" w:eastAsia="標楷體" w:hAnsi="標楷體"/>
              </w:rPr>
            </w:pPr>
            <w:r>
              <w:rPr>
                <w:rFonts w:ascii="標楷體" w:eastAsia="標楷體" w:hAnsi="標楷體" w:cs="標楷體"/>
              </w:rPr>
              <w:t xml:space="preserve">2a-Ⅲ-1 </w:t>
            </w:r>
            <w:r w:rsidRPr="00112A48">
              <w:rPr>
                <w:rFonts w:ascii="標楷體" w:eastAsia="標楷體" w:hAnsi="標楷體" w:cs="標楷體"/>
              </w:rPr>
              <w:t>關注社會、自然、人文環境與生活方式的互動關係。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898D6"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425C53AF"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1C3069D" w14:textId="6B0349D9"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C4AD"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：環境</w:t>
            </w:r>
            <w:r>
              <w:rPr>
                <w:rFonts w:eastAsia="標楷體"/>
                <w:sz w:val="20"/>
                <w:szCs w:val="20"/>
              </w:rPr>
              <w:t>-3</w:t>
            </w:r>
          </w:p>
          <w:p w14:paraId="1EF707A0" w14:textId="77777777" w:rsidR="00F04DD3" w:rsidRDefault="00F04DD3" w:rsidP="00F04DD3">
            <w:pPr>
              <w:jc w:val="both"/>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：戶外教育</w:t>
            </w:r>
            <w:r>
              <w:rPr>
                <w:rFonts w:eastAsia="標楷體"/>
                <w:sz w:val="20"/>
                <w:szCs w:val="20"/>
              </w:rPr>
              <w:t>-3</w:t>
            </w:r>
          </w:p>
          <w:p w14:paraId="05EC3EAC" w14:textId="77777777" w:rsidR="00A06F1C" w:rsidRPr="00453D2E" w:rsidRDefault="00A06F1C" w:rsidP="00A06F1C">
            <w:pPr>
              <w:snapToGrid w:val="0"/>
              <w:jc w:val="both"/>
              <w:rPr>
                <w:rFonts w:ascii="標楷體" w:eastAsia="標楷體" w:hAnsi="標楷體"/>
              </w:rPr>
            </w:pPr>
            <w:r w:rsidRPr="00AF44A5">
              <w:rPr>
                <w:rFonts w:ascii="標楷體" w:eastAsia="標楷體" w:hAnsi="標楷體" w:hint="eastAsia"/>
                <w:color w:val="0000FF"/>
              </w:rPr>
              <w:t>法定：</w:t>
            </w:r>
            <w:r>
              <w:rPr>
                <w:rFonts w:ascii="標楷體" w:eastAsia="標楷體" w:hAnsi="標楷體" w:hint="eastAsia"/>
                <w:color w:val="0000FF"/>
              </w:rPr>
              <w:t>社會</w:t>
            </w:r>
            <w:r w:rsidRPr="00AF44A5">
              <w:rPr>
                <w:rFonts w:ascii="標楷體" w:eastAsia="標楷體" w:hAnsi="標楷體" w:hint="eastAsia"/>
                <w:color w:val="0000FF"/>
              </w:rPr>
              <w:t>領域-</w:t>
            </w:r>
            <w:r>
              <w:rPr>
                <w:rFonts w:ascii="標楷體" w:eastAsia="標楷體" w:hAnsi="標楷體" w:hint="eastAsia"/>
                <w:color w:val="0000FF"/>
              </w:rPr>
              <w:t>安全教育</w:t>
            </w:r>
            <w:r w:rsidRPr="00AF44A5">
              <w:rPr>
                <w:rFonts w:ascii="標楷體" w:eastAsia="標楷體" w:hAnsi="標楷體" w:hint="eastAsia"/>
                <w:color w:val="0000FF"/>
              </w:rPr>
              <w:t>-(</w:t>
            </w:r>
            <w:r>
              <w:rPr>
                <w:rFonts w:ascii="標楷體" w:eastAsia="標楷體" w:hAnsi="標楷體" w:hint="eastAsia"/>
                <w:color w:val="0000FF"/>
              </w:rPr>
              <w:t>E4</w:t>
            </w:r>
            <w:r w:rsidRPr="00AF44A5">
              <w:rPr>
                <w:rFonts w:ascii="標楷體" w:eastAsia="標楷體" w:hAnsi="標楷體" w:hint="eastAsia"/>
                <w:color w:val="0000FF"/>
              </w:rPr>
              <w:t>)-</w:t>
            </w:r>
            <w:r>
              <w:rPr>
                <w:rFonts w:ascii="標楷體" w:eastAsia="標楷體" w:hAnsi="標楷體" w:hint="eastAsia"/>
                <w:color w:val="0000FF"/>
              </w:rPr>
              <w:t>1</w:t>
            </w:r>
          </w:p>
          <w:p w14:paraId="71E1892D" w14:textId="766FE9AD" w:rsidR="00A06F1C" w:rsidRPr="00A06F1C" w:rsidRDefault="00A06F1C" w:rsidP="00F04DD3">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14:paraId="745882DF"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2A1AB36" w14:textId="77777777" w:rsidR="00F04DD3" w:rsidRPr="00C2223E" w:rsidRDefault="00F04DD3" w:rsidP="00F04DD3">
            <w:pPr>
              <w:jc w:val="center"/>
              <w:rPr>
                <w:rFonts w:ascii="標楷體" w:eastAsia="標楷體" w:hAnsi="標楷體"/>
              </w:rPr>
            </w:pPr>
          </w:p>
        </w:tc>
      </w:tr>
      <w:tr w:rsidR="00F04DD3" w:rsidRPr="00C2223E" w14:paraId="625621C5"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D730"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F7BE"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5327679E" w14:textId="60FBFB34" w:rsidR="00F04DD3" w:rsidRPr="00AB1E0F" w:rsidRDefault="00F04DD3" w:rsidP="00F04DD3">
            <w:pPr>
              <w:snapToGrid w:val="0"/>
              <w:jc w:val="both"/>
              <w:rPr>
                <w:rFonts w:ascii="標楷體" w:eastAsia="標楷體" w:hAnsi="標楷體"/>
              </w:rPr>
            </w:pPr>
            <w:proofErr w:type="gramStart"/>
            <w:r>
              <w:rPr>
                <w:rFonts w:ascii="標楷體" w:eastAsia="標楷體" w:hAnsi="標楷體" w:cs="標楷體"/>
              </w:rPr>
              <w:t>第2課日治</w:t>
            </w:r>
            <w:proofErr w:type="gramEnd"/>
            <w:r>
              <w:rPr>
                <w:rFonts w:ascii="標楷體" w:eastAsia="標楷體" w:hAnsi="標楷體" w:cs="標楷體"/>
              </w:rPr>
              <w:t>時期的教育有什麼改變與影響？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093E" w14:textId="26D18C95" w:rsidR="00F04DD3" w:rsidRDefault="00F04DD3" w:rsidP="00F04DD3">
            <w:pPr>
              <w:snapToGrid w:val="0"/>
              <w:jc w:val="both"/>
              <w:rPr>
                <w:rFonts w:ascii="標楷體" w:eastAsia="標楷體" w:hAnsi="標楷體"/>
              </w:rPr>
            </w:pPr>
            <w:r>
              <w:rPr>
                <w:rFonts w:ascii="標楷體" w:eastAsia="標楷體" w:hAnsi="標楷體" w:cs="標楷體"/>
              </w:rPr>
              <w:t>社-E-A1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6577"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F32086">
              <w:rPr>
                <w:rFonts w:ascii="標楷體" w:eastAsia="標楷體" w:hAnsi="標楷體" w:cs="標楷體"/>
              </w:rPr>
              <w:t>權力不平等與資源分配不均，會造成個人或</w:t>
            </w:r>
            <w:proofErr w:type="gramStart"/>
            <w:r w:rsidRPr="00F32086">
              <w:rPr>
                <w:rFonts w:ascii="標楷體" w:eastAsia="標楷體" w:hAnsi="標楷體" w:cs="標楷體"/>
              </w:rPr>
              <w:t>群體間的差別待遇</w:t>
            </w:r>
            <w:proofErr w:type="gramEnd"/>
            <w:r w:rsidRPr="00F32086">
              <w:rPr>
                <w:rFonts w:ascii="標楷體" w:eastAsia="標楷體" w:hAnsi="標楷體" w:cs="標楷體"/>
              </w:rPr>
              <w:t>。</w:t>
            </w:r>
          </w:p>
          <w:p w14:paraId="408BC434" w14:textId="79AE3C67" w:rsidR="00F04DD3" w:rsidRDefault="00F04DD3" w:rsidP="00F04DD3">
            <w:pPr>
              <w:jc w:val="both"/>
              <w:rPr>
                <w:rFonts w:ascii="標楷體" w:eastAsia="標楷體" w:hAnsi="標楷體"/>
              </w:rPr>
            </w:pPr>
            <w:r>
              <w:rPr>
                <w:rFonts w:ascii="標楷體" w:eastAsia="標楷體" w:hAnsi="標楷體" w:cs="標楷體"/>
              </w:rPr>
              <w:t xml:space="preserve">Cb-Ⅲ-1 </w:t>
            </w:r>
            <w:r w:rsidRPr="00F32086">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14E5"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F32086">
              <w:rPr>
                <w:rFonts w:ascii="標楷體" w:eastAsia="標楷體" w:hAnsi="標楷體" w:cs="標楷體"/>
              </w:rPr>
              <w:t>檢視社會現象中不同的意見，分析其觀點與立場。</w:t>
            </w:r>
          </w:p>
          <w:p w14:paraId="19B0E3C8" w14:textId="351051E2" w:rsidR="00F04DD3" w:rsidRDefault="00F04DD3" w:rsidP="00F04DD3">
            <w:pPr>
              <w:snapToGrid w:val="0"/>
              <w:jc w:val="both"/>
              <w:rPr>
                <w:rFonts w:ascii="標楷體" w:eastAsia="標楷體" w:hAnsi="標楷體"/>
              </w:rPr>
            </w:pPr>
            <w:r>
              <w:rPr>
                <w:rFonts w:ascii="標楷體" w:eastAsia="標楷體" w:hAnsi="標楷體" w:cs="標楷體"/>
              </w:rPr>
              <w:t xml:space="preserve">1b-Ⅲ-2 </w:t>
            </w:r>
            <w:r w:rsidRPr="00F32086">
              <w:rPr>
                <w:rFonts w:ascii="標楷體" w:eastAsia="標楷體" w:hAnsi="標楷體" w:cs="標楷體"/>
              </w:rPr>
              <w:t>理解各種事實或社會現象的關係，並歸納出其間的關係或規律性。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887F"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05031F58"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1AA73ECE" w14:textId="63D63714"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28CC" w14:textId="73F769F7"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：法治</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1C26EA49"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1BF6B3A2" w14:textId="77777777" w:rsidR="00F04DD3" w:rsidRPr="00C2223E" w:rsidRDefault="00F04DD3" w:rsidP="00F04DD3">
            <w:pPr>
              <w:jc w:val="center"/>
              <w:rPr>
                <w:rFonts w:ascii="標楷體" w:eastAsia="標楷體" w:hAnsi="標楷體"/>
              </w:rPr>
            </w:pPr>
          </w:p>
        </w:tc>
      </w:tr>
      <w:tr w:rsidR="00F04DD3" w:rsidRPr="00C2223E" w14:paraId="0A72297C"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6D31"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266E"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0F348A0B" w14:textId="275E1052" w:rsidR="00F04DD3" w:rsidRPr="00AB1E0F" w:rsidRDefault="00F04DD3" w:rsidP="00F04DD3">
            <w:pPr>
              <w:snapToGrid w:val="0"/>
              <w:jc w:val="both"/>
              <w:rPr>
                <w:rFonts w:ascii="標楷體" w:eastAsia="標楷體" w:hAnsi="標楷體"/>
              </w:rPr>
            </w:pPr>
            <w:proofErr w:type="gramStart"/>
            <w:r>
              <w:rPr>
                <w:rFonts w:ascii="標楷體" w:eastAsia="標楷體" w:hAnsi="標楷體" w:cs="標楷體"/>
              </w:rPr>
              <w:lastRenderedPageBreak/>
              <w:t>第2課日治</w:t>
            </w:r>
            <w:proofErr w:type="gramEnd"/>
            <w:r>
              <w:rPr>
                <w:rFonts w:ascii="標楷體" w:eastAsia="標楷體" w:hAnsi="標楷體" w:cs="標楷體"/>
              </w:rPr>
              <w:t>時期的教育有什麼改變與影響？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770C" w14:textId="25E90CED" w:rsidR="00F04DD3" w:rsidRDefault="00F04DD3" w:rsidP="00F04DD3">
            <w:pPr>
              <w:snapToGrid w:val="0"/>
              <w:jc w:val="both"/>
              <w:rPr>
                <w:rFonts w:ascii="標楷體" w:eastAsia="標楷體" w:hAnsi="標楷體"/>
              </w:rPr>
            </w:pPr>
            <w:r>
              <w:rPr>
                <w:rFonts w:ascii="標楷體" w:eastAsia="標楷體" w:hAnsi="標楷體" w:cs="標楷體"/>
              </w:rPr>
              <w:lastRenderedPageBreak/>
              <w:t>社-E-A1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CB2D"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F32086">
              <w:rPr>
                <w:rFonts w:ascii="標楷體" w:eastAsia="標楷體" w:hAnsi="標楷體" w:cs="標楷體"/>
              </w:rPr>
              <w:t>權力不平等與資源分配不均，會造</w:t>
            </w:r>
            <w:r w:rsidRPr="00F32086">
              <w:rPr>
                <w:rFonts w:ascii="標楷體" w:eastAsia="標楷體" w:hAnsi="標楷體" w:cs="標楷體"/>
              </w:rPr>
              <w:lastRenderedPageBreak/>
              <w:t>成個人或</w:t>
            </w:r>
            <w:proofErr w:type="gramStart"/>
            <w:r w:rsidRPr="00F32086">
              <w:rPr>
                <w:rFonts w:ascii="標楷體" w:eastAsia="標楷體" w:hAnsi="標楷體" w:cs="標楷體"/>
              </w:rPr>
              <w:t>群體間的差別待遇</w:t>
            </w:r>
            <w:proofErr w:type="gramEnd"/>
            <w:r w:rsidRPr="00F32086">
              <w:rPr>
                <w:rFonts w:ascii="標楷體" w:eastAsia="標楷體" w:hAnsi="標楷體" w:cs="標楷體"/>
              </w:rPr>
              <w:t>。</w:t>
            </w:r>
          </w:p>
          <w:p w14:paraId="760A6C67" w14:textId="65145B88" w:rsidR="00F04DD3" w:rsidRDefault="00F04DD3" w:rsidP="00F04DD3">
            <w:pPr>
              <w:snapToGrid w:val="0"/>
              <w:jc w:val="both"/>
              <w:rPr>
                <w:rFonts w:ascii="標楷體" w:eastAsia="標楷體" w:hAnsi="標楷體"/>
              </w:rPr>
            </w:pPr>
            <w:r>
              <w:rPr>
                <w:rFonts w:ascii="標楷體" w:eastAsia="標楷體" w:hAnsi="標楷體" w:cs="標楷體"/>
              </w:rPr>
              <w:t xml:space="preserve">Cb-Ⅲ-1 </w:t>
            </w:r>
            <w:r w:rsidRPr="00F32086">
              <w:rPr>
                <w:rFonts w:ascii="標楷體" w:eastAsia="標楷體" w:hAnsi="標楷體" w:cs="標楷體"/>
              </w:rPr>
              <w:t>不同時期臺灣、世界的重要事件與人物，影響臺灣的歷史變遷。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AF0D"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1b-Ⅲ-1 </w:t>
            </w:r>
            <w:r w:rsidRPr="00F32086">
              <w:rPr>
                <w:rFonts w:ascii="標楷體" w:eastAsia="標楷體" w:hAnsi="標楷體" w:cs="標楷體"/>
              </w:rPr>
              <w:t>檢視社會現象中不同的意見，分析其觀點與立場。</w:t>
            </w:r>
          </w:p>
          <w:p w14:paraId="1CDB92C1" w14:textId="56D354B2"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1b-Ⅲ-2 </w:t>
            </w:r>
            <w:r w:rsidRPr="00F32086">
              <w:rPr>
                <w:rFonts w:ascii="標楷體" w:eastAsia="標楷體" w:hAnsi="標楷體" w:cs="標楷體"/>
              </w:rPr>
              <w:t>理解各種事實或社會現象的關係，並歸納出其間的關係或規律性。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EE76"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042C1F28"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E16AE2D" w14:textId="2BB3F66F"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4FC58" w14:textId="2F99BBFF"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：法治</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70F18984" w14:textId="31CCF935"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7D358D14" w14:textId="1F81469D" w:rsidR="00F04DD3" w:rsidRPr="00C2223E" w:rsidRDefault="00F04DD3" w:rsidP="00F04DD3">
            <w:pPr>
              <w:jc w:val="center"/>
              <w:rPr>
                <w:rFonts w:ascii="標楷體" w:eastAsia="標楷體" w:hAnsi="標楷體"/>
              </w:rPr>
            </w:pPr>
          </w:p>
        </w:tc>
      </w:tr>
      <w:tr w:rsidR="00F04DD3" w:rsidRPr="00C2223E" w14:paraId="488AC900"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3F34"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十九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36D6"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4C15D748" w14:textId="46B3731A" w:rsidR="00F04DD3" w:rsidRPr="00AB1E0F" w:rsidRDefault="00F04DD3" w:rsidP="00F04DD3">
            <w:pPr>
              <w:snapToGrid w:val="0"/>
              <w:jc w:val="both"/>
              <w:rPr>
                <w:rFonts w:ascii="標楷體" w:eastAsia="標楷體" w:hAnsi="標楷體"/>
              </w:rPr>
            </w:pPr>
            <w:proofErr w:type="gramStart"/>
            <w:r>
              <w:rPr>
                <w:rFonts w:ascii="標楷體" w:eastAsia="標楷體" w:hAnsi="標楷體" w:cs="標楷體"/>
              </w:rPr>
              <w:t>第3課日治</w:t>
            </w:r>
            <w:proofErr w:type="gramEnd"/>
            <w:r>
              <w:rPr>
                <w:rFonts w:ascii="標楷體" w:eastAsia="標楷體" w:hAnsi="標楷體" w:cs="標楷體"/>
              </w:rPr>
              <w:t>時期的社會文化有什麼改變與影響？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BF11" w14:textId="0923FBD6" w:rsidR="00F04DD3" w:rsidRDefault="00F04DD3" w:rsidP="00F04DD3">
            <w:pPr>
              <w:snapToGrid w:val="0"/>
              <w:jc w:val="both"/>
              <w:rPr>
                <w:rFonts w:ascii="標楷體" w:eastAsia="標楷體" w:hAnsi="標楷體"/>
              </w:rPr>
            </w:pPr>
            <w:r>
              <w:rPr>
                <w:rFonts w:ascii="標楷體" w:eastAsia="標楷體" w:hAnsi="標楷體" w:cs="標楷體"/>
              </w:rPr>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2C900"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163E06">
              <w:rPr>
                <w:rFonts w:ascii="標楷體" w:eastAsia="標楷體" w:hAnsi="標楷體" w:cs="標楷體"/>
              </w:rPr>
              <w:t>權力不平等與資源分配不均，會造成個人或</w:t>
            </w:r>
            <w:proofErr w:type="gramStart"/>
            <w:r w:rsidRPr="00163E06">
              <w:rPr>
                <w:rFonts w:ascii="標楷體" w:eastAsia="標楷體" w:hAnsi="標楷體" w:cs="標楷體"/>
              </w:rPr>
              <w:t>群體間的差別待遇</w:t>
            </w:r>
            <w:proofErr w:type="gramEnd"/>
            <w:r w:rsidRPr="00163E06">
              <w:rPr>
                <w:rFonts w:ascii="標楷體" w:eastAsia="標楷體" w:hAnsi="標楷體" w:cs="標楷體"/>
              </w:rPr>
              <w:t>。</w:t>
            </w:r>
          </w:p>
          <w:p w14:paraId="1564300F" w14:textId="2FF5B781" w:rsidR="00F04DD3" w:rsidRDefault="00F04DD3" w:rsidP="00F04DD3">
            <w:pPr>
              <w:jc w:val="both"/>
              <w:rPr>
                <w:rFonts w:ascii="標楷體" w:eastAsia="標楷體" w:hAnsi="標楷體"/>
              </w:rPr>
            </w:pPr>
            <w:r>
              <w:rPr>
                <w:rFonts w:ascii="標楷體" w:eastAsia="標楷體" w:hAnsi="標楷體" w:cs="標楷體"/>
              </w:rPr>
              <w:t xml:space="preserve">Cb-Ⅲ-2 </w:t>
            </w:r>
            <w:r w:rsidRPr="00163E06">
              <w:rPr>
                <w:rFonts w:ascii="標楷體" w:eastAsia="標楷體" w:hAnsi="標楷體" w:cs="標楷體"/>
              </w:rPr>
              <w:t>臺灣史前文化、原住民族文化、中華文化及世界其他文化隨著時代變遷，都在臺灣留下有形與無形的文化資產，並於生活中展現特色。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156E"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1b-Ⅲ-1 </w:t>
            </w:r>
            <w:r w:rsidRPr="00163E06">
              <w:rPr>
                <w:rFonts w:ascii="標楷體" w:eastAsia="標楷體" w:hAnsi="標楷體" w:cs="標楷體"/>
              </w:rPr>
              <w:t>檢視社會現象中不同的意見，分析其觀點與立場。</w:t>
            </w:r>
          </w:p>
          <w:p w14:paraId="3A001724" w14:textId="5519E318" w:rsidR="00F04DD3" w:rsidRDefault="00F04DD3" w:rsidP="00F04DD3">
            <w:pPr>
              <w:snapToGrid w:val="0"/>
              <w:jc w:val="both"/>
              <w:rPr>
                <w:rFonts w:ascii="標楷體" w:eastAsia="標楷體" w:hAnsi="標楷體"/>
              </w:rPr>
            </w:pPr>
            <w:r>
              <w:rPr>
                <w:rFonts w:ascii="標楷體" w:eastAsia="標楷體" w:hAnsi="標楷體" w:cs="標楷體"/>
              </w:rPr>
              <w:t xml:space="preserve">1b-Ⅲ-2 </w:t>
            </w:r>
            <w:r w:rsidRPr="00163E06">
              <w:rPr>
                <w:rFonts w:ascii="標楷體" w:eastAsia="標楷體" w:hAnsi="標楷體" w:cs="標楷體"/>
              </w:rPr>
              <w:t>理解各種事實或社會現象的關係，並歸納出其間的關係或規律性。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6DC1"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紙筆測驗及表單</w:t>
            </w:r>
          </w:p>
          <w:p w14:paraId="10A84854"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4E967927" w14:textId="22EB6F5F"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5AB61" w14:textId="77777777" w:rsidR="00F04DD3" w:rsidRDefault="00F04DD3" w:rsidP="00F04DD3">
            <w:pPr>
              <w:rPr>
                <w:rFonts w:eastAsia="標楷體"/>
                <w:sz w:val="20"/>
                <w:szCs w:val="20"/>
              </w:rPr>
            </w:pPr>
            <w:proofErr w:type="gramStart"/>
            <w:r>
              <w:rPr>
                <w:rFonts w:eastAsia="標楷體" w:hint="eastAsia"/>
                <w:sz w:val="20"/>
                <w:szCs w:val="20"/>
              </w:rPr>
              <w:t>課綱</w:t>
            </w:r>
            <w:proofErr w:type="gramEnd"/>
            <w:r>
              <w:rPr>
                <w:rFonts w:eastAsia="標楷體" w:hint="eastAsia"/>
                <w:sz w:val="20"/>
                <w:szCs w:val="20"/>
              </w:rPr>
              <w:t>：法治</w:t>
            </w:r>
            <w:r>
              <w:rPr>
                <w:rFonts w:eastAsia="標楷體"/>
                <w:sz w:val="20"/>
                <w:szCs w:val="20"/>
              </w:rPr>
              <w:t>-3</w:t>
            </w:r>
          </w:p>
          <w:p w14:paraId="7DB2B0BF" w14:textId="7B0C7B68"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：環境</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4B337896" w14:textId="77777777" w:rsidR="00F04DD3"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10A5ED3C" w14:textId="77777777" w:rsidR="00F04DD3" w:rsidRDefault="00F04DD3" w:rsidP="00F04DD3">
            <w:pPr>
              <w:jc w:val="center"/>
              <w:rPr>
                <w:rFonts w:ascii="標楷體" w:eastAsia="標楷體" w:hAnsi="標楷體" w:cs="標楷體"/>
                <w:color w:val="FF0000"/>
              </w:rPr>
            </w:pPr>
          </w:p>
        </w:tc>
      </w:tr>
      <w:tr w:rsidR="00F04DD3" w:rsidRPr="00C2223E" w14:paraId="08291286"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D34E"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廿</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56C0" w14:textId="77777777" w:rsidR="00F04DD3" w:rsidRPr="00236963" w:rsidRDefault="00F04DD3" w:rsidP="00F04DD3">
            <w:pPr>
              <w:snapToGrid w:val="0"/>
              <w:jc w:val="both"/>
              <w:rPr>
                <w:rFonts w:ascii="標楷體" w:eastAsia="標楷體" w:hAnsi="標楷體"/>
              </w:rPr>
            </w:pPr>
            <w:r>
              <w:rPr>
                <w:rFonts w:ascii="標楷體" w:eastAsia="標楷體" w:hAnsi="標楷體" w:cs="標楷體"/>
              </w:rPr>
              <w:t>第四單元日治時期的社會變遷</w:t>
            </w:r>
          </w:p>
          <w:p w14:paraId="768A8B84" w14:textId="45E91184" w:rsidR="00F04DD3" w:rsidRPr="00AB1E0F" w:rsidRDefault="00F04DD3" w:rsidP="00F04DD3">
            <w:pPr>
              <w:snapToGrid w:val="0"/>
              <w:jc w:val="both"/>
              <w:rPr>
                <w:rFonts w:ascii="標楷體" w:eastAsia="標楷體" w:hAnsi="標楷體"/>
              </w:rPr>
            </w:pPr>
            <w:proofErr w:type="gramStart"/>
            <w:r>
              <w:rPr>
                <w:rFonts w:ascii="標楷體" w:eastAsia="標楷體" w:hAnsi="標楷體" w:cs="標楷體"/>
              </w:rPr>
              <w:t>第3課日治</w:t>
            </w:r>
            <w:proofErr w:type="gramEnd"/>
            <w:r>
              <w:rPr>
                <w:rFonts w:ascii="標楷體" w:eastAsia="標楷體" w:hAnsi="標楷體" w:cs="標楷體"/>
              </w:rPr>
              <w:t>時期的社會文化有什麼改</w:t>
            </w:r>
            <w:r>
              <w:rPr>
                <w:rFonts w:ascii="標楷體" w:eastAsia="標楷體" w:hAnsi="標楷體" w:cs="標楷體"/>
              </w:rPr>
              <w:lastRenderedPageBreak/>
              <w:t>變與影響？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4E93" w14:textId="2D0F71A8" w:rsidR="00F04DD3" w:rsidRDefault="00F04DD3" w:rsidP="00F04DD3">
            <w:pPr>
              <w:snapToGrid w:val="0"/>
              <w:jc w:val="both"/>
              <w:rPr>
                <w:rFonts w:ascii="標楷體" w:eastAsia="標楷體" w:hAnsi="標楷體"/>
              </w:rPr>
            </w:pPr>
            <w:r>
              <w:rPr>
                <w:rFonts w:ascii="標楷體" w:eastAsia="標楷體" w:hAnsi="標楷體" w:cs="標楷體"/>
              </w:rPr>
              <w:lastRenderedPageBreak/>
              <w:t>社-E-B3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B36D"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Bc-Ⅲ-2 </w:t>
            </w:r>
            <w:r w:rsidRPr="00163E06">
              <w:rPr>
                <w:rFonts w:ascii="標楷體" w:eastAsia="標楷體" w:hAnsi="標楷體" w:cs="標楷體"/>
              </w:rPr>
              <w:t>權力不平等與資源分配不均，會造成個人或</w:t>
            </w:r>
            <w:proofErr w:type="gramStart"/>
            <w:r w:rsidRPr="00163E06">
              <w:rPr>
                <w:rFonts w:ascii="標楷體" w:eastAsia="標楷體" w:hAnsi="標楷體" w:cs="標楷體"/>
              </w:rPr>
              <w:t>群體間的差別待遇</w:t>
            </w:r>
            <w:proofErr w:type="gramEnd"/>
            <w:r w:rsidRPr="00163E06">
              <w:rPr>
                <w:rFonts w:ascii="標楷體" w:eastAsia="標楷體" w:hAnsi="標楷體" w:cs="標楷體"/>
              </w:rPr>
              <w:t>。</w:t>
            </w:r>
          </w:p>
          <w:p w14:paraId="37BCA633" w14:textId="0CD61C71" w:rsidR="00F04DD3" w:rsidRDefault="00F04DD3" w:rsidP="00F04DD3">
            <w:pPr>
              <w:snapToGrid w:val="0"/>
              <w:jc w:val="both"/>
              <w:rPr>
                <w:rFonts w:ascii="標楷體" w:eastAsia="標楷體" w:hAnsi="標楷體"/>
              </w:rPr>
            </w:pPr>
            <w:r>
              <w:rPr>
                <w:rFonts w:ascii="標楷體" w:eastAsia="標楷體" w:hAnsi="標楷體" w:cs="標楷體"/>
              </w:rPr>
              <w:t xml:space="preserve">Cb-Ⅲ-2 </w:t>
            </w:r>
            <w:r w:rsidRPr="00163E06">
              <w:rPr>
                <w:rFonts w:ascii="標楷體" w:eastAsia="標楷體" w:hAnsi="標楷體" w:cs="標楷體"/>
              </w:rPr>
              <w:t>臺灣史前文化、原住民族文化、中華文化及世界其</w:t>
            </w:r>
            <w:r w:rsidRPr="00163E06">
              <w:rPr>
                <w:rFonts w:ascii="標楷體" w:eastAsia="標楷體" w:hAnsi="標楷體" w:cs="標楷體"/>
              </w:rPr>
              <w:lastRenderedPageBreak/>
              <w:t>他文化隨著時代變遷，都在臺灣留下有形與無形的文化資產，並於生活中展現特色。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D046" w14:textId="77777777" w:rsidR="00F04DD3" w:rsidRDefault="00F04DD3" w:rsidP="00F04DD3">
            <w:pPr>
              <w:snapToGrid w:val="0"/>
              <w:jc w:val="both"/>
              <w:rPr>
                <w:rFonts w:ascii="標楷體" w:eastAsia="標楷體" w:hAnsi="標楷體"/>
              </w:rPr>
            </w:pPr>
            <w:r>
              <w:rPr>
                <w:rFonts w:ascii="標楷體" w:eastAsia="標楷體" w:hAnsi="標楷體" w:cs="標楷體"/>
              </w:rPr>
              <w:lastRenderedPageBreak/>
              <w:t xml:space="preserve">1b-Ⅲ-1 </w:t>
            </w:r>
            <w:r w:rsidRPr="00163E06">
              <w:rPr>
                <w:rFonts w:ascii="標楷體" w:eastAsia="標楷體" w:hAnsi="標楷體" w:cs="標楷體"/>
              </w:rPr>
              <w:t>檢視社會現象中不同的意見，分析其觀點與立場。</w:t>
            </w:r>
          </w:p>
          <w:p w14:paraId="5CC2684A" w14:textId="35B60504" w:rsidR="00F04DD3" w:rsidRDefault="00F04DD3" w:rsidP="00F04DD3">
            <w:pPr>
              <w:jc w:val="both"/>
              <w:rPr>
                <w:rFonts w:ascii="標楷體" w:eastAsia="標楷體" w:hAnsi="標楷體"/>
              </w:rPr>
            </w:pPr>
            <w:r>
              <w:rPr>
                <w:rFonts w:ascii="標楷體" w:eastAsia="標楷體" w:hAnsi="標楷體" w:cs="標楷體"/>
              </w:rPr>
              <w:t xml:space="preserve">1b-Ⅲ-2 </w:t>
            </w:r>
            <w:r w:rsidRPr="00163E06">
              <w:rPr>
                <w:rFonts w:ascii="標楷體" w:eastAsia="標楷體" w:hAnsi="標楷體" w:cs="標楷體"/>
              </w:rPr>
              <w:t>理解各種事實或社會現象的關係，並歸納出其間</w:t>
            </w:r>
            <w:r w:rsidRPr="00163E06">
              <w:rPr>
                <w:rFonts w:ascii="標楷體" w:eastAsia="標楷體" w:hAnsi="標楷體" w:cs="標楷體"/>
              </w:rPr>
              <w:lastRenderedPageBreak/>
              <w:t>的關係或規律性。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216B"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lastRenderedPageBreak/>
              <w:t>■</w:t>
            </w:r>
            <w:r w:rsidRPr="00794BCD">
              <w:rPr>
                <w:rFonts w:ascii="標楷體" w:eastAsia="標楷體" w:hAnsi="標楷體" w:cs="標楷體"/>
              </w:rPr>
              <w:t>紙筆測驗及表單</w:t>
            </w:r>
          </w:p>
          <w:p w14:paraId="671A02B3"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7007BB61" w14:textId="6BE67E8B" w:rsidR="00F04DD3" w:rsidRPr="00C2223E" w:rsidRDefault="00F04DD3" w:rsidP="00F04DD3">
            <w:pPr>
              <w:jc w:val="both"/>
              <w:rPr>
                <w:rFonts w:ascii="標楷體" w:eastAsia="標楷體" w:hAnsi="標楷體"/>
              </w:rPr>
            </w:pP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7C7C" w14:textId="4CCE1F0D"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3B3091D1"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5156C0A3" w14:textId="77777777" w:rsidR="00F04DD3" w:rsidRPr="00C2223E" w:rsidRDefault="00F04DD3" w:rsidP="00F04DD3">
            <w:pPr>
              <w:jc w:val="center"/>
              <w:rPr>
                <w:rFonts w:ascii="標楷體" w:eastAsia="標楷體" w:hAnsi="標楷體"/>
              </w:rPr>
            </w:pPr>
          </w:p>
        </w:tc>
      </w:tr>
      <w:tr w:rsidR="00F04DD3" w:rsidRPr="00C2223E" w14:paraId="07FB5C74" w14:textId="77777777" w:rsidTr="00FA45F1">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41F9" w14:textId="77777777" w:rsidR="00F04DD3" w:rsidRPr="00AB1E0F" w:rsidRDefault="00F04DD3" w:rsidP="00F04DD3">
            <w:pPr>
              <w:snapToGrid w:val="0"/>
              <w:jc w:val="both"/>
              <w:rPr>
                <w:rFonts w:ascii="標楷體" w:eastAsia="標楷體" w:hAnsi="標楷體"/>
              </w:rPr>
            </w:pPr>
            <w:r>
              <w:rPr>
                <w:rFonts w:ascii="標楷體" w:eastAsia="標楷體" w:hAnsi="標楷體" w:cs="標楷體"/>
              </w:rPr>
              <w:t>廿</w:t>
            </w: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0805" w14:textId="77777777" w:rsidR="00F04DD3" w:rsidRPr="00236963" w:rsidRDefault="00F04DD3" w:rsidP="00F04DD3">
            <w:pPr>
              <w:snapToGrid w:val="0"/>
              <w:jc w:val="both"/>
              <w:rPr>
                <w:rFonts w:ascii="標楷體" w:eastAsia="標楷體" w:hAnsi="標楷體"/>
              </w:rPr>
            </w:pPr>
            <w:r w:rsidRPr="00236963">
              <w:rPr>
                <w:rFonts w:ascii="標楷體" w:eastAsia="標楷體" w:hAnsi="標楷體" w:cs="標楷體"/>
              </w:rPr>
              <w:t>主題探究與實作單元</w:t>
            </w:r>
          </w:p>
          <w:p w14:paraId="4FDADA64" w14:textId="01B56B8E" w:rsidR="00F04DD3" w:rsidRDefault="00F04DD3" w:rsidP="00F04DD3">
            <w:pPr>
              <w:snapToGrid w:val="0"/>
              <w:jc w:val="both"/>
              <w:rPr>
                <w:rFonts w:ascii="標楷體" w:eastAsia="標楷體" w:hAnsi="標楷體"/>
              </w:rPr>
            </w:pPr>
            <w:r>
              <w:rPr>
                <w:rFonts w:ascii="標楷體" w:eastAsia="標楷體" w:hAnsi="標楷體" w:cs="標楷體"/>
              </w:rPr>
              <w:t>穿越時空探家園</w:t>
            </w:r>
          </w:p>
          <w:p w14:paraId="7DA33DE5" w14:textId="30663727" w:rsidR="00F04DD3" w:rsidRPr="00F04DD3" w:rsidRDefault="00F04DD3" w:rsidP="00F04DD3">
            <w:pPr>
              <w:rPr>
                <w:rFonts w:ascii="標楷體" w:eastAsia="標楷體" w:hAnsi="標楷體"/>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AA8" w14:textId="71557D22" w:rsidR="00F04DD3" w:rsidRDefault="00F04DD3" w:rsidP="00F04DD3">
            <w:pPr>
              <w:snapToGrid w:val="0"/>
              <w:jc w:val="both"/>
              <w:rPr>
                <w:rFonts w:ascii="標楷體" w:eastAsia="標楷體" w:hAnsi="標楷體"/>
              </w:rPr>
            </w:pPr>
            <w:r>
              <w:rPr>
                <w:rFonts w:ascii="標楷體" w:eastAsia="標楷體" w:hAnsi="標楷體" w:cs="標楷體"/>
              </w:rPr>
              <w:t>社-E-C3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EA8"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Ab-Ⅲ-3 </w:t>
            </w:r>
            <w:r w:rsidRPr="0025530C">
              <w:rPr>
                <w:rFonts w:ascii="標楷體" w:eastAsia="標楷體" w:hAnsi="標楷體" w:cs="標楷體"/>
              </w:rPr>
              <w:t>自然環境、自然災害及經濟活動，和生活空間的使用有關聯性。</w:t>
            </w:r>
          </w:p>
          <w:p w14:paraId="1D863A15" w14:textId="59BFA1E5" w:rsidR="00F04DD3" w:rsidRDefault="00F04DD3" w:rsidP="00F04DD3">
            <w:pPr>
              <w:snapToGrid w:val="0"/>
              <w:jc w:val="both"/>
              <w:rPr>
                <w:rFonts w:ascii="標楷體" w:eastAsia="標楷體" w:hAnsi="標楷體"/>
              </w:rPr>
            </w:pPr>
            <w:r>
              <w:rPr>
                <w:rFonts w:ascii="標楷體" w:eastAsia="標楷體" w:hAnsi="標楷體" w:cs="標楷體"/>
              </w:rPr>
              <w:t xml:space="preserve">Ca-Ⅲ-2 </w:t>
            </w:r>
            <w:r w:rsidRPr="0025530C">
              <w:rPr>
                <w:rFonts w:ascii="標楷體" w:eastAsia="標楷體" w:hAnsi="標楷體" w:cs="標楷體"/>
              </w:rPr>
              <w:t>土地利用反映過去和現在的環境變遷，以及對未來的展望。</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2FDC" w14:textId="77777777" w:rsidR="00F04DD3" w:rsidRDefault="00F04DD3" w:rsidP="00F04DD3">
            <w:pPr>
              <w:snapToGrid w:val="0"/>
              <w:jc w:val="both"/>
              <w:rPr>
                <w:rFonts w:ascii="標楷體" w:eastAsia="標楷體" w:hAnsi="標楷體"/>
              </w:rPr>
            </w:pPr>
            <w:r>
              <w:rPr>
                <w:rFonts w:ascii="標楷體" w:eastAsia="標楷體" w:hAnsi="標楷體" w:cs="標楷體"/>
              </w:rPr>
              <w:t xml:space="preserve">3c-Ⅲ-2 </w:t>
            </w:r>
            <w:r w:rsidRPr="0025530C">
              <w:rPr>
                <w:rFonts w:ascii="標楷體" w:eastAsia="標楷體" w:hAnsi="標楷體" w:cs="標楷體"/>
              </w:rPr>
              <w:t>發揮各人不同的專長，透過分工進行團隊合作。</w:t>
            </w:r>
          </w:p>
          <w:p w14:paraId="5B62ECC2" w14:textId="72320F64" w:rsidR="00F04DD3" w:rsidRDefault="00F04DD3" w:rsidP="00F04DD3">
            <w:pPr>
              <w:snapToGrid w:val="0"/>
              <w:jc w:val="both"/>
              <w:rPr>
                <w:rFonts w:ascii="標楷體" w:eastAsia="標楷體" w:hAnsi="標楷體"/>
              </w:rPr>
            </w:pPr>
            <w:r>
              <w:rPr>
                <w:rFonts w:ascii="標楷體" w:eastAsia="標楷體" w:hAnsi="標楷體" w:cs="標楷體"/>
              </w:rPr>
              <w:t xml:space="preserve">3d-Ⅲ-1 </w:t>
            </w:r>
            <w:r w:rsidRPr="0025530C">
              <w:rPr>
                <w:rFonts w:ascii="標楷體" w:eastAsia="標楷體" w:hAnsi="標楷體" w:cs="標楷體"/>
              </w:rPr>
              <w:t>選定學習主題或社會議題，進行探究與實作。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AA28" w14:textId="77777777" w:rsidR="00F04DD3" w:rsidRPr="00794BCD" w:rsidRDefault="00F04DD3" w:rsidP="00F04DD3">
            <w:pPr>
              <w:snapToGrid w:val="0"/>
              <w:jc w:val="both"/>
              <w:rPr>
                <w:rFonts w:ascii="標楷體" w:eastAsia="標楷體" w:hAnsi="標楷體"/>
              </w:rPr>
            </w:pPr>
            <w:r w:rsidRPr="00794BCD">
              <w:rPr>
                <w:rFonts w:ascii="標楷體" w:eastAsia="標楷體" w:hAnsi="標楷體" w:cs="標楷體"/>
              </w:rPr>
              <w:t>□紙筆測驗及表單</w:t>
            </w:r>
          </w:p>
          <w:p w14:paraId="51947CFF" w14:textId="77777777" w:rsidR="00F04DD3" w:rsidRPr="00794BCD" w:rsidRDefault="00F04DD3" w:rsidP="00F04DD3">
            <w:pPr>
              <w:snapToGrid w:val="0"/>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實作評量</w:t>
            </w:r>
          </w:p>
          <w:p w14:paraId="114585F4" w14:textId="488C32E1" w:rsidR="00F04DD3" w:rsidRPr="00C2223E" w:rsidRDefault="00F04DD3" w:rsidP="00F04DD3">
            <w:pPr>
              <w:jc w:val="both"/>
              <w:rPr>
                <w:rFonts w:ascii="標楷體" w:eastAsia="標楷體" w:hAnsi="標楷體"/>
              </w:rPr>
            </w:pPr>
            <w:r>
              <w:rPr>
                <w:rFonts w:ascii="標楷體" w:eastAsia="標楷體" w:hAnsi="標楷體" w:cs="標楷體" w:hint="eastAsia"/>
              </w:rPr>
              <w:t>■</w:t>
            </w:r>
            <w:r w:rsidRPr="00794BCD">
              <w:rPr>
                <w:rFonts w:ascii="標楷體" w:eastAsia="標楷體" w:hAnsi="標楷體" w:cs="標楷體"/>
              </w:rPr>
              <w:t>檔案評量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8BFA" w14:textId="7D39F7EA" w:rsidR="00F04DD3" w:rsidRPr="00C2223E" w:rsidRDefault="00F04DD3" w:rsidP="00F04DD3">
            <w:pPr>
              <w:jc w:val="both"/>
              <w:rPr>
                <w:rFonts w:ascii="標楷體" w:eastAsia="標楷體" w:hAnsi="標楷體"/>
              </w:rPr>
            </w:pPr>
            <w:proofErr w:type="gramStart"/>
            <w:r>
              <w:rPr>
                <w:rFonts w:eastAsia="標楷體" w:hint="eastAsia"/>
                <w:sz w:val="20"/>
                <w:szCs w:val="20"/>
              </w:rPr>
              <w:t>課綱</w:t>
            </w:r>
            <w:proofErr w:type="gramEnd"/>
            <w:r>
              <w:rPr>
                <w:rFonts w:eastAsia="標楷體" w:hint="eastAsia"/>
                <w:sz w:val="20"/>
                <w:szCs w:val="20"/>
              </w:rPr>
              <w:t>：多元文化</w:t>
            </w:r>
            <w:r>
              <w:rPr>
                <w:rFonts w:eastAsia="標楷體"/>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14:paraId="6876C159" w14:textId="77777777" w:rsidR="00F04DD3" w:rsidRPr="00C2223E" w:rsidRDefault="00F04DD3" w:rsidP="00F04DD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2EE450C5" w14:textId="77777777" w:rsidR="00F04DD3" w:rsidRPr="00C2223E" w:rsidRDefault="00F04DD3" w:rsidP="00F04DD3">
            <w:pPr>
              <w:jc w:val="center"/>
              <w:rPr>
                <w:rFonts w:ascii="標楷體" w:eastAsia="標楷體" w:hAnsi="標楷體"/>
              </w:rPr>
            </w:pPr>
          </w:p>
        </w:tc>
      </w:tr>
    </w:tbl>
    <w:p w14:paraId="51167B2C" w14:textId="77777777" w:rsidR="008D2E3D" w:rsidRDefault="008D2E3D" w:rsidP="00933793">
      <w:pPr>
        <w:adjustRightInd w:val="0"/>
        <w:snapToGrid w:val="0"/>
        <w:spacing w:line="240" w:lineRule="atLeast"/>
        <w:jc w:val="both"/>
        <w:rPr>
          <w:rFonts w:ascii="標楷體" w:eastAsia="標楷體" w:hAnsi="標楷體"/>
          <w:sz w:val="23"/>
          <w:szCs w:val="23"/>
        </w:rPr>
      </w:pPr>
    </w:p>
    <w:p w14:paraId="66802731" w14:textId="77777777" w:rsidR="00167F3A" w:rsidRDefault="00167F3A" w:rsidP="00933793">
      <w:pPr>
        <w:adjustRightInd w:val="0"/>
        <w:snapToGrid w:val="0"/>
        <w:spacing w:line="240" w:lineRule="atLeast"/>
        <w:jc w:val="both"/>
        <w:rPr>
          <w:rFonts w:ascii="標楷體" w:eastAsia="標楷體" w:hAnsi="標楷體"/>
          <w:sz w:val="23"/>
          <w:szCs w:val="23"/>
        </w:rPr>
      </w:pPr>
    </w:p>
    <w:p w14:paraId="5D6C6554" w14:textId="77777777" w:rsidR="00167F3A" w:rsidRPr="00167F3A" w:rsidRDefault="00167F3A" w:rsidP="00167F3A">
      <w:pPr>
        <w:widowControl w:val="0"/>
        <w:autoSpaceDE w:val="0"/>
        <w:adjustRightInd w:val="0"/>
        <w:ind w:left="727" w:hangingChars="303" w:hanging="727"/>
        <w:rPr>
          <w:rFonts w:ascii="標楷體" w:eastAsia="標楷體" w:hAnsi="標楷體"/>
          <w:color w:val="000000" w:themeColor="text1"/>
          <w:szCs w:val="23"/>
        </w:rPr>
      </w:pPr>
      <w:r w:rsidRPr="00167F3A">
        <w:rPr>
          <w:rFonts w:ascii="標楷體" w:eastAsia="標楷體" w:hAnsi="標楷體" w:hint="eastAsia"/>
          <w:color w:val="000000" w:themeColor="text1"/>
          <w:szCs w:val="23"/>
        </w:rPr>
        <w:t>備註：</w:t>
      </w:r>
      <w:r w:rsidR="009B3684" w:rsidRPr="00F00FEC">
        <w:rPr>
          <w:rFonts w:ascii="標楷體" w:eastAsia="標楷體" w:hAnsi="標楷體" w:cs="標楷體" w:hint="eastAsia"/>
        </w:rPr>
        <w:t>自</w:t>
      </w:r>
      <w:r w:rsidR="009B3684" w:rsidRPr="00B74138">
        <w:rPr>
          <w:rFonts w:ascii="標楷體" w:eastAsia="標楷體" w:hAnsi="標楷體" w:cs="標楷體" w:hint="eastAsia"/>
          <w:color w:val="FF0000"/>
        </w:rPr>
        <w:t>11</w:t>
      </w:r>
      <w:r w:rsidR="009B3684">
        <w:rPr>
          <w:rFonts w:ascii="標楷體" w:eastAsia="標楷體" w:hAnsi="標楷體" w:cs="標楷體" w:hint="eastAsia"/>
          <w:color w:val="FF0000"/>
        </w:rPr>
        <w:t>4</w:t>
      </w:r>
      <w:r w:rsidR="009B3684" w:rsidRPr="00B74138">
        <w:rPr>
          <w:rFonts w:ascii="標楷體" w:eastAsia="標楷體" w:hAnsi="標楷體" w:cs="標楷體" w:hint="eastAsia"/>
          <w:color w:val="FF0000"/>
        </w:rPr>
        <w:t>年</w:t>
      </w:r>
      <w:r w:rsidR="009B3684" w:rsidRPr="005C2353">
        <w:rPr>
          <w:rFonts w:ascii="標楷體" w:eastAsia="標楷體" w:hAnsi="標楷體" w:cs="標楷體" w:hint="eastAsia"/>
          <w:b/>
          <w:color w:val="FF0000"/>
        </w:rPr>
        <w:t>2月</w:t>
      </w:r>
      <w:r w:rsidR="009B3684">
        <w:rPr>
          <w:rFonts w:ascii="標楷體" w:eastAsia="標楷體" w:hAnsi="標楷體" w:cs="標楷體" w:hint="eastAsia"/>
          <w:b/>
          <w:color w:val="FF0000"/>
        </w:rPr>
        <w:t>11</w:t>
      </w:r>
      <w:r w:rsidR="009B3684" w:rsidRPr="005C2353">
        <w:rPr>
          <w:rFonts w:ascii="標楷體" w:eastAsia="標楷體" w:hAnsi="標楷體" w:cs="標楷體" w:hint="eastAsia"/>
          <w:b/>
          <w:color w:val="FF0000"/>
        </w:rPr>
        <w:t>日(星期</w:t>
      </w:r>
      <w:r w:rsidR="009B3684">
        <w:rPr>
          <w:rFonts w:ascii="標楷體" w:eastAsia="標楷體" w:hAnsi="標楷體" w:cs="標楷體" w:hint="eastAsia"/>
          <w:b/>
          <w:color w:val="FF0000"/>
        </w:rPr>
        <w:t>二</w:t>
      </w:r>
      <w:r w:rsidR="009B3684" w:rsidRPr="005C2353">
        <w:rPr>
          <w:rFonts w:ascii="標楷體" w:eastAsia="標楷體" w:hAnsi="標楷體" w:cs="標楷體" w:hint="eastAsia"/>
          <w:b/>
          <w:color w:val="FF0000"/>
        </w:rPr>
        <w:t>)開學日</w:t>
      </w:r>
      <w:r w:rsidR="009B3684" w:rsidRPr="00B74138">
        <w:rPr>
          <w:rFonts w:ascii="標楷體" w:eastAsia="標楷體" w:hAnsi="標楷體" w:cs="標楷體" w:hint="eastAsia"/>
          <w:color w:val="FF0000"/>
        </w:rPr>
        <w:t>（第1</w:t>
      </w:r>
      <w:proofErr w:type="gramStart"/>
      <w:r w:rsidR="009B3684" w:rsidRPr="00B74138">
        <w:rPr>
          <w:rFonts w:ascii="標楷體" w:eastAsia="標楷體" w:hAnsi="標楷體" w:cs="標楷體" w:hint="eastAsia"/>
          <w:color w:val="FF0000"/>
        </w:rPr>
        <w:t>週</w:t>
      </w:r>
      <w:proofErr w:type="gramEnd"/>
      <w:r w:rsidR="009B3684" w:rsidRPr="00B74138">
        <w:rPr>
          <w:rFonts w:ascii="標楷體" w:eastAsia="標楷體" w:hAnsi="標楷體" w:cs="標楷體" w:hint="eastAsia"/>
          <w:color w:val="FF0000"/>
        </w:rPr>
        <w:t>）</w:t>
      </w:r>
      <w:r w:rsidR="009B3684" w:rsidRPr="00F00FEC">
        <w:rPr>
          <w:rFonts w:ascii="標楷體" w:eastAsia="標楷體" w:hAnsi="標楷體" w:cs="標楷體" w:hint="eastAsia"/>
        </w:rPr>
        <w:t>至</w:t>
      </w:r>
      <w:r w:rsidR="009B3684" w:rsidRPr="00B74138">
        <w:rPr>
          <w:rFonts w:ascii="標楷體" w:eastAsia="標楷體" w:hAnsi="標楷體" w:cs="標楷體" w:hint="eastAsia"/>
          <w:color w:val="FF0000"/>
        </w:rPr>
        <w:t>11</w:t>
      </w:r>
      <w:r w:rsidR="009B3684">
        <w:rPr>
          <w:rFonts w:ascii="標楷體" w:eastAsia="標楷體" w:hAnsi="標楷體" w:cs="標楷體" w:hint="eastAsia"/>
          <w:color w:val="FF0000"/>
        </w:rPr>
        <w:t>4</w:t>
      </w:r>
      <w:r w:rsidR="009B3684" w:rsidRPr="00F00FEC">
        <w:rPr>
          <w:rFonts w:ascii="標楷體" w:eastAsia="標楷體" w:hAnsi="標楷體" w:cs="標楷體" w:hint="eastAsia"/>
        </w:rPr>
        <w:t>年6月</w:t>
      </w:r>
      <w:r w:rsidR="009B3684" w:rsidRPr="000D0258">
        <w:rPr>
          <w:rFonts w:ascii="標楷體" w:eastAsia="標楷體" w:hAnsi="標楷體" w:cs="標楷體" w:hint="eastAsia"/>
          <w:b/>
          <w:color w:val="FF0000"/>
          <w:u w:val="single"/>
        </w:rPr>
        <w:t>30</w:t>
      </w:r>
      <w:r w:rsidR="009B3684" w:rsidRPr="00F00FEC">
        <w:rPr>
          <w:rFonts w:ascii="標楷體" w:eastAsia="標楷體" w:hAnsi="標楷體" w:cs="標楷體" w:hint="eastAsia"/>
        </w:rPr>
        <w:t>日(星期</w:t>
      </w:r>
      <w:r w:rsidR="009B3684">
        <w:rPr>
          <w:rFonts w:ascii="標楷體" w:eastAsia="標楷體" w:hAnsi="標楷體" w:cs="標楷體" w:hint="eastAsia"/>
        </w:rPr>
        <w:t>一</w:t>
      </w:r>
      <w:r w:rsidR="009B3684" w:rsidRPr="00F00FEC">
        <w:rPr>
          <w:rFonts w:ascii="標楷體" w:eastAsia="標楷體" w:hAnsi="標楷體" w:cs="標楷體" w:hint="eastAsia"/>
        </w:rPr>
        <w:t>)第2學期課程結束，</w:t>
      </w:r>
      <w:r w:rsidR="009B3684" w:rsidRPr="005C2353">
        <w:rPr>
          <w:rFonts w:ascii="標楷體" w:eastAsia="標楷體" w:hAnsi="標楷體" w:cs="標楷體" w:hint="eastAsia"/>
          <w:color w:val="FF0000"/>
        </w:rPr>
        <w:t>共2</w:t>
      </w:r>
      <w:r w:rsidR="009B3684">
        <w:rPr>
          <w:rFonts w:ascii="標楷體" w:eastAsia="標楷體" w:hAnsi="標楷體" w:cs="標楷體" w:hint="eastAsia"/>
          <w:color w:val="FF0000"/>
        </w:rPr>
        <w:t>1</w:t>
      </w:r>
      <w:proofErr w:type="gramStart"/>
      <w:r w:rsidR="009B3684" w:rsidRPr="005C2353">
        <w:rPr>
          <w:rFonts w:ascii="標楷體" w:eastAsia="標楷體" w:hAnsi="標楷體" w:cs="標楷體" w:hint="eastAsia"/>
          <w:color w:val="FF0000"/>
        </w:rPr>
        <w:t>週</w:t>
      </w:r>
      <w:proofErr w:type="gramEnd"/>
      <w:r w:rsidR="009B3684" w:rsidRPr="00F00FEC">
        <w:rPr>
          <w:rFonts w:ascii="標楷體" w:eastAsia="標楷體" w:hAnsi="標楷體" w:cs="標楷體" w:hint="eastAsia"/>
        </w:rPr>
        <w:t>，實際上課日數為</w:t>
      </w:r>
      <w:r w:rsidR="009B3684" w:rsidRPr="00D76280">
        <w:rPr>
          <w:rFonts w:ascii="標楷體" w:eastAsia="標楷體" w:hAnsi="標楷體" w:cs="標楷體" w:hint="eastAsia"/>
          <w:b/>
          <w:color w:val="FF0000"/>
          <w:u w:val="single"/>
        </w:rPr>
        <w:t>9</w:t>
      </w:r>
      <w:r w:rsidR="009B3684">
        <w:rPr>
          <w:rFonts w:ascii="標楷體" w:eastAsia="標楷體" w:hAnsi="標楷體" w:cs="標楷體" w:hint="eastAsia"/>
          <w:b/>
          <w:color w:val="FF0000"/>
          <w:u w:val="single"/>
        </w:rPr>
        <w:t>6</w:t>
      </w:r>
      <w:r w:rsidR="009B3684" w:rsidRPr="006441AF">
        <w:rPr>
          <w:rFonts w:ascii="標楷體" w:eastAsia="標楷體" w:hAnsi="標楷體" w:cs="標楷體" w:hint="eastAsia"/>
          <w:color w:val="FF0000"/>
        </w:rPr>
        <w:t>天</w:t>
      </w:r>
      <w:r w:rsidRPr="00167F3A">
        <w:rPr>
          <w:rFonts w:ascii="標楷體" w:eastAsia="標楷體" w:hAnsi="標楷體"/>
          <w:color w:val="000000" w:themeColor="text1"/>
          <w:szCs w:val="23"/>
        </w:rPr>
        <w:t xml:space="preserve"> </w:t>
      </w:r>
    </w:p>
    <w:p w14:paraId="22784240" w14:textId="77777777" w:rsidR="00167F3A" w:rsidRPr="007F042B" w:rsidRDefault="00167F3A" w:rsidP="00167F3A">
      <w:pPr>
        <w:autoSpaceDN/>
        <w:textAlignment w:val="auto"/>
        <w:rPr>
          <w:rFonts w:ascii="標楷體" w:eastAsia="標楷體" w:hAnsi="標楷體"/>
          <w:sz w:val="23"/>
          <w:szCs w:val="23"/>
        </w:rPr>
      </w:pPr>
      <w:r w:rsidRPr="00FA58B9">
        <w:rPr>
          <w:rFonts w:ascii="標楷體" w:eastAsia="標楷體" w:hAnsi="標楷體" w:hint="eastAsia"/>
          <w:sz w:val="23"/>
          <w:szCs w:val="23"/>
          <w:bdr w:val="single" w:sz="4" w:space="0" w:color="auto"/>
        </w:rPr>
        <w:t>撰寫說明</w:t>
      </w:r>
      <w:r>
        <w:rPr>
          <w:rFonts w:ascii="標楷體" w:eastAsia="標楷體" w:hAnsi="標楷體" w:hint="eastAsia"/>
          <w:sz w:val="23"/>
          <w:szCs w:val="23"/>
        </w:rPr>
        <w:t>：</w:t>
      </w:r>
    </w:p>
    <w:p w14:paraId="7A9258F4" w14:textId="77777777" w:rsidR="00167F3A" w:rsidRPr="00B715E8" w:rsidRDefault="00167F3A" w:rsidP="00167F3A">
      <w:pPr>
        <w:autoSpaceDN/>
        <w:textAlignment w:val="auto"/>
        <w:rPr>
          <w:rFonts w:ascii="標楷體" w:eastAsia="標楷體" w:hAnsi="標楷體"/>
          <w:b/>
          <w:color w:val="FF0000"/>
          <w:sz w:val="23"/>
          <w:szCs w:val="23"/>
        </w:rPr>
      </w:pPr>
      <w:r w:rsidRPr="00B715E8">
        <w:rPr>
          <w:rFonts w:ascii="標楷體" w:eastAsia="標楷體" w:hAnsi="標楷體"/>
          <w:b/>
          <w:color w:val="FF0000"/>
          <w:sz w:val="23"/>
          <w:szCs w:val="23"/>
        </w:rPr>
        <w:t>1：</w:t>
      </w:r>
      <w:r w:rsidRPr="00FA58B9">
        <w:rPr>
          <w:rFonts w:ascii="標楷體" w:eastAsia="標楷體" w:hAnsi="標楷體"/>
          <w:b/>
          <w:color w:val="FF0000"/>
          <w:sz w:val="23"/>
          <w:szCs w:val="23"/>
        </w:rPr>
        <w:t>若為一個單元或主題跨數</w:t>
      </w:r>
      <w:proofErr w:type="gramStart"/>
      <w:r w:rsidRPr="00FA58B9">
        <w:rPr>
          <w:rFonts w:ascii="標楷體" w:eastAsia="標楷體" w:hAnsi="標楷體"/>
          <w:b/>
          <w:color w:val="FF0000"/>
          <w:sz w:val="23"/>
          <w:szCs w:val="23"/>
        </w:rPr>
        <w:t>週</w:t>
      </w:r>
      <w:proofErr w:type="gramEnd"/>
      <w:r w:rsidRPr="00FA58B9">
        <w:rPr>
          <w:rFonts w:ascii="標楷體" w:eastAsia="標楷體" w:hAnsi="標楷體"/>
          <w:b/>
          <w:color w:val="FF0000"/>
          <w:sz w:val="23"/>
          <w:szCs w:val="23"/>
        </w:rPr>
        <w:t>實施，可合併欄位書寫</w:t>
      </w:r>
      <w:r w:rsidRPr="00B715E8">
        <w:rPr>
          <w:rFonts w:ascii="標楷體" w:eastAsia="標楷體" w:hAnsi="標楷體"/>
          <w:b/>
          <w:color w:val="FF0000"/>
          <w:sz w:val="23"/>
          <w:szCs w:val="23"/>
        </w:rPr>
        <w:t>。</w:t>
      </w:r>
    </w:p>
    <w:p w14:paraId="5B6B8253" w14:textId="77777777" w:rsidR="00167F3A" w:rsidRPr="00B77512" w:rsidRDefault="00167F3A" w:rsidP="00167F3A">
      <w:pPr>
        <w:adjustRightInd w:val="0"/>
        <w:snapToGrid w:val="0"/>
        <w:spacing w:line="240" w:lineRule="atLeast"/>
        <w:jc w:val="both"/>
        <w:rPr>
          <w:sz w:val="23"/>
          <w:szCs w:val="23"/>
        </w:rPr>
      </w:pPr>
      <w:r w:rsidRPr="00FA58B9">
        <w:rPr>
          <w:rFonts w:ascii="標楷體" w:eastAsia="標楷體" w:hAnsi="標楷體"/>
          <w:b/>
          <w:color w:val="FF0000"/>
          <w:sz w:val="23"/>
          <w:szCs w:val="23"/>
        </w:rPr>
        <w:t>2：</w:t>
      </w:r>
      <w:r w:rsidRPr="00FA58B9">
        <w:rPr>
          <w:rFonts w:ascii="標楷體" w:eastAsia="標楷體" w:hAnsi="標楷體" w:hint="eastAsia"/>
          <w:b/>
          <w:color w:val="FF0000"/>
          <w:sz w:val="23"/>
          <w:szCs w:val="23"/>
        </w:rPr>
        <w:t>「</w:t>
      </w:r>
      <w:r w:rsidRPr="00FA58B9">
        <w:rPr>
          <w:rFonts w:ascii="標楷體" w:eastAsia="標楷體" w:hAnsi="標楷體" w:cs="DFKaiShu-SB-Estd-BF"/>
          <w:b/>
          <w:color w:val="FF0000"/>
          <w:kern w:val="0"/>
          <w:sz w:val="23"/>
          <w:szCs w:val="23"/>
        </w:rPr>
        <w:t>議題融入</w:t>
      </w:r>
      <w:r w:rsidRPr="00FA58B9">
        <w:rPr>
          <w:rFonts w:ascii="標楷體" w:eastAsia="標楷體" w:hAnsi="標楷體" w:cs="DFKaiShu-SB-Estd-BF" w:hint="eastAsia"/>
          <w:b/>
          <w:color w:val="FF0000"/>
          <w:kern w:val="0"/>
          <w:sz w:val="23"/>
          <w:szCs w:val="23"/>
        </w:rPr>
        <w:t>」中「</w:t>
      </w:r>
      <w:r w:rsidRPr="00FA58B9">
        <w:rPr>
          <w:rFonts w:ascii="標楷體" w:eastAsia="標楷體" w:hAnsi="標楷體" w:cs="DFKaiShu-SB-Estd-BF"/>
          <w:b/>
          <w:color w:val="FF0000"/>
          <w:kern w:val="0"/>
          <w:sz w:val="23"/>
          <w:szCs w:val="23"/>
        </w:rPr>
        <w:t>法定議題</w:t>
      </w:r>
      <w:r w:rsidRPr="00FA58B9">
        <w:rPr>
          <w:rFonts w:ascii="標楷體" w:eastAsia="標楷體" w:hAnsi="標楷體" w:cs="DFKaiShu-SB-Estd-BF" w:hint="eastAsia"/>
          <w:b/>
          <w:color w:val="FF0000"/>
          <w:kern w:val="0"/>
          <w:sz w:val="23"/>
          <w:szCs w:val="23"/>
        </w:rPr>
        <w:t>」</w:t>
      </w:r>
      <w:r w:rsidRPr="00FA58B9">
        <w:rPr>
          <w:rFonts w:ascii="標楷體" w:eastAsia="標楷體" w:hAnsi="標楷體" w:cs="DFKaiShu-SB-Estd-BF"/>
          <w:b/>
          <w:color w:val="FF0000"/>
          <w:kern w:val="0"/>
          <w:sz w:val="23"/>
          <w:szCs w:val="23"/>
        </w:rPr>
        <w:t>為必要項目</w:t>
      </w:r>
      <w:r w:rsidRPr="00B77512">
        <w:rPr>
          <w:rFonts w:ascii="標楷體" w:eastAsia="標楷體" w:hAnsi="標楷體" w:cs="DFKaiShu-SB-Estd-BF"/>
          <w:kern w:val="0"/>
          <w:sz w:val="23"/>
          <w:szCs w:val="23"/>
        </w:rPr>
        <w:t>，</w:t>
      </w:r>
      <w:proofErr w:type="gramStart"/>
      <w:r w:rsidRPr="00B77512">
        <w:rPr>
          <w:rFonts w:ascii="標楷體" w:eastAsia="標楷體" w:hAnsi="標楷體" w:cs="DFKaiShu-SB-Estd-BF" w:hint="eastAsia"/>
          <w:kern w:val="0"/>
          <w:sz w:val="23"/>
          <w:szCs w:val="23"/>
        </w:rPr>
        <w:t>課綱</w:t>
      </w:r>
      <w:r w:rsidRPr="00B77512">
        <w:rPr>
          <w:rFonts w:ascii="標楷體" w:eastAsia="標楷體" w:hAnsi="標楷體" w:cs="DFKaiShu-SB-Estd-BF"/>
          <w:kern w:val="0"/>
          <w:sz w:val="23"/>
          <w:szCs w:val="23"/>
        </w:rPr>
        <w:t>議題</w:t>
      </w:r>
      <w:proofErr w:type="gramEnd"/>
      <w:r w:rsidRPr="00B77512">
        <w:rPr>
          <w:rFonts w:ascii="標楷體" w:eastAsia="標楷體" w:hAnsi="標楷體" w:cs="DFKaiShu-SB-Estd-BF"/>
          <w:kern w:val="0"/>
          <w:sz w:val="23"/>
          <w:szCs w:val="23"/>
        </w:rPr>
        <w:t>則</w:t>
      </w:r>
      <w:r w:rsidRPr="00B77512">
        <w:rPr>
          <w:rFonts w:ascii="標楷體" w:eastAsia="標楷體" w:hAnsi="標楷體" w:cs="DFKaiShu-SB-Estd-BF" w:hint="eastAsia"/>
          <w:kern w:val="0"/>
          <w:sz w:val="23"/>
          <w:szCs w:val="23"/>
        </w:rPr>
        <w:t>為</w:t>
      </w:r>
      <w:r w:rsidRPr="00B77512">
        <w:rPr>
          <w:rFonts w:ascii="標楷體" w:eastAsia="標楷體" w:hAnsi="標楷體" w:cs="DFKaiShu-SB-Estd-BF"/>
          <w:kern w:val="0"/>
          <w:sz w:val="23"/>
          <w:szCs w:val="23"/>
        </w:rPr>
        <w:t>鼓勵填寫。</w:t>
      </w:r>
      <w:r w:rsidRPr="00B77512">
        <w:rPr>
          <w:rFonts w:ascii="標楷體" w:eastAsia="標楷體" w:hAnsi="標楷體"/>
          <w:sz w:val="23"/>
          <w:szCs w:val="23"/>
        </w:rPr>
        <w:t>(例：法定/</w:t>
      </w:r>
      <w:proofErr w:type="gramStart"/>
      <w:r w:rsidRPr="00B77512">
        <w:rPr>
          <w:rFonts w:ascii="標楷體" w:eastAsia="標楷體" w:hAnsi="標楷體"/>
          <w:sz w:val="23"/>
          <w:szCs w:val="23"/>
        </w:rPr>
        <w:t>課綱</w:t>
      </w:r>
      <w:proofErr w:type="gramEnd"/>
      <w:r w:rsidRPr="00B77512">
        <w:rPr>
          <w:rFonts w:ascii="標楷體" w:eastAsia="標楷體" w:hAnsi="標楷體"/>
          <w:sz w:val="23"/>
          <w:szCs w:val="23"/>
        </w:rPr>
        <w:t>：領域-</w:t>
      </w:r>
      <w:r w:rsidRPr="00B77512">
        <w:rPr>
          <w:rFonts w:ascii="標楷體" w:eastAsia="標楷體" w:hAnsi="標楷體" w:hint="eastAsia"/>
          <w:sz w:val="23"/>
          <w:szCs w:val="23"/>
        </w:rPr>
        <w:t>議題-</w:t>
      </w:r>
      <w:r w:rsidRPr="00B77512">
        <w:rPr>
          <w:rFonts w:ascii="標楷體" w:eastAsia="標楷體" w:hAnsi="標楷體"/>
          <w:sz w:val="23"/>
          <w:szCs w:val="23"/>
        </w:rPr>
        <w:t>(議題實質內涵代碼)-時數)。</w:t>
      </w:r>
    </w:p>
    <w:p w14:paraId="46738364" w14:textId="77777777" w:rsidR="00167F3A" w:rsidRPr="00B77512" w:rsidRDefault="00167F3A" w:rsidP="00167F3A">
      <w:pPr>
        <w:adjustRightInd w:val="0"/>
        <w:snapToGrid w:val="0"/>
        <w:spacing w:line="240" w:lineRule="atLeast"/>
        <w:jc w:val="both"/>
        <w:rPr>
          <w:sz w:val="23"/>
          <w:szCs w:val="23"/>
        </w:rPr>
      </w:pPr>
      <w:r w:rsidRPr="00B77512">
        <w:rPr>
          <w:rFonts w:ascii="標楷體" w:eastAsia="標楷體" w:hAnsi="標楷體" w:hint="eastAsia"/>
          <w:sz w:val="23"/>
          <w:szCs w:val="23"/>
        </w:rPr>
        <w:t>（一）</w:t>
      </w:r>
      <w:r w:rsidRPr="00B77512">
        <w:rPr>
          <w:rFonts w:ascii="標楷體" w:eastAsia="標楷體" w:hAnsi="標楷體"/>
          <w:sz w:val="23"/>
          <w:szCs w:val="23"/>
        </w:rPr>
        <w:t>法定議題：</w:t>
      </w:r>
      <w:r w:rsidRPr="00B77512">
        <w:rPr>
          <w:rFonts w:ascii="標楷體" w:eastAsia="標楷體" w:hAnsi="標楷體" w:hint="eastAsia"/>
          <w:sz w:val="23"/>
          <w:szCs w:val="23"/>
        </w:rPr>
        <w:t>依每學年度核定函辦理。</w:t>
      </w:r>
    </w:p>
    <w:p w14:paraId="588479FB" w14:textId="77777777" w:rsidR="00167F3A" w:rsidRPr="00B77512" w:rsidRDefault="00167F3A" w:rsidP="00167F3A">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proofErr w:type="gramStart"/>
      <w:r w:rsidRPr="00B77512">
        <w:rPr>
          <w:rFonts w:ascii="標楷體" w:eastAsia="標楷體" w:hAnsi="標楷體"/>
          <w:sz w:val="23"/>
          <w:szCs w:val="23"/>
        </w:rPr>
        <w:t>課綱議題</w:t>
      </w:r>
      <w:proofErr w:type="gramEnd"/>
      <w:r w:rsidRPr="00B77512">
        <w:rPr>
          <w:rFonts w:ascii="標楷體" w:eastAsia="標楷體" w:hAnsi="標楷體"/>
          <w:sz w:val="23"/>
          <w:szCs w:val="23"/>
        </w:rPr>
        <w:t>：</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14:paraId="6D48662D" w14:textId="77777777" w:rsidR="00167F3A" w:rsidRPr="00FA58B9" w:rsidRDefault="00167F3A" w:rsidP="00167F3A">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（三）請與</w:t>
      </w:r>
      <w:r>
        <w:rPr>
          <w:rFonts w:ascii="標楷體" w:eastAsia="標楷體" w:hAnsi="標楷體"/>
          <w:sz w:val="23"/>
          <w:szCs w:val="23"/>
        </w:rPr>
        <w:t>附件</w:t>
      </w:r>
      <w:r w:rsidRPr="00B77512">
        <w:rPr>
          <w:rFonts w:ascii="標楷體" w:eastAsia="標楷體" w:hAnsi="標楷體" w:hint="eastAsia"/>
          <w:sz w:val="23"/>
          <w:szCs w:val="23"/>
        </w:rPr>
        <w:t>「</w:t>
      </w:r>
      <w:r w:rsidRPr="00B77512">
        <w:rPr>
          <w:rFonts w:ascii="標楷體" w:eastAsia="標楷體" w:hAnsi="標楷體"/>
          <w:sz w:val="23"/>
          <w:szCs w:val="23"/>
        </w:rPr>
        <w:t>法</w:t>
      </w:r>
      <w:r w:rsidRPr="00B77512">
        <w:rPr>
          <w:rFonts w:ascii="標楷體" w:eastAsia="標楷體" w:hAnsi="標楷體" w:hint="eastAsia"/>
          <w:sz w:val="23"/>
          <w:szCs w:val="23"/>
        </w:rPr>
        <w:t>律規定教育</w:t>
      </w:r>
      <w:r w:rsidRPr="00B77512">
        <w:rPr>
          <w:rFonts w:ascii="標楷體" w:eastAsia="標楷體" w:hAnsi="標楷體"/>
          <w:sz w:val="23"/>
          <w:szCs w:val="23"/>
        </w:rPr>
        <w:t>議題或重要宣導融入課程</w:t>
      </w:r>
      <w:r w:rsidRPr="00B77512">
        <w:rPr>
          <w:rFonts w:ascii="標楷體" w:eastAsia="標楷體" w:hAnsi="標楷體" w:hint="eastAsia"/>
          <w:sz w:val="23"/>
          <w:szCs w:val="23"/>
        </w:rPr>
        <w:t>規劃</w:t>
      </w:r>
      <w:r w:rsidRPr="00B77512">
        <w:rPr>
          <w:rFonts w:ascii="標楷體" w:eastAsia="標楷體" w:hAnsi="標楷體"/>
          <w:sz w:val="23"/>
          <w:szCs w:val="23"/>
        </w:rPr>
        <w:t>檢核表</w:t>
      </w:r>
      <w:r w:rsidRPr="00B77512">
        <w:rPr>
          <w:rFonts w:ascii="標楷體" w:eastAsia="標楷體" w:hAnsi="標楷體" w:hint="eastAsia"/>
          <w:sz w:val="23"/>
          <w:szCs w:val="23"/>
        </w:rPr>
        <w:t>」相對照。</w:t>
      </w:r>
    </w:p>
    <w:p w14:paraId="0D84BDF1" w14:textId="77777777" w:rsidR="00167F3A" w:rsidRDefault="00167F3A" w:rsidP="00167F3A">
      <w:pPr>
        <w:adjustRightInd w:val="0"/>
        <w:snapToGrid w:val="0"/>
        <w:spacing w:line="240" w:lineRule="atLeast"/>
        <w:ind w:left="599" w:hangingChars="260" w:hanging="599"/>
        <w:jc w:val="both"/>
        <w:rPr>
          <w:rFonts w:ascii="標楷體" w:eastAsia="標楷體" w:hAnsi="標楷體"/>
          <w:sz w:val="23"/>
          <w:szCs w:val="23"/>
        </w:rPr>
      </w:pPr>
      <w:r>
        <w:rPr>
          <w:rFonts w:ascii="標楷體" w:eastAsia="標楷體" w:hAnsi="標楷體" w:cs="DFKaiShu-SB-Estd-BF" w:hint="eastAsia"/>
          <w:b/>
          <w:color w:val="FF0000"/>
          <w:kern w:val="0"/>
          <w:sz w:val="23"/>
          <w:szCs w:val="23"/>
        </w:rPr>
        <w:t>3</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FA58B9">
        <w:rPr>
          <w:rFonts w:ascii="標楷體" w:eastAsia="標楷體" w:hAnsi="標楷體" w:hint="eastAsia"/>
          <w:b/>
          <w:color w:val="FF0000"/>
          <w:sz w:val="23"/>
          <w:szCs w:val="23"/>
        </w:rPr>
        <w:t>請參</w:t>
      </w:r>
      <w:proofErr w:type="gramStart"/>
      <w:r w:rsidRPr="00FA58B9">
        <w:rPr>
          <w:rFonts w:ascii="標楷體" w:eastAsia="標楷體" w:hAnsi="標楷體" w:hint="eastAsia"/>
          <w:b/>
          <w:color w:val="FF0000"/>
          <w:sz w:val="23"/>
          <w:szCs w:val="23"/>
        </w:rPr>
        <w:t>採</w:t>
      </w:r>
      <w:proofErr w:type="gramEnd"/>
      <w:r w:rsidRPr="00FA58B9">
        <w:rPr>
          <w:rFonts w:ascii="標楷體" w:eastAsia="標楷體" w:hAnsi="標楷體" w:hint="eastAsia"/>
          <w:b/>
          <w:color w:val="FF0000"/>
          <w:sz w:val="23"/>
          <w:szCs w:val="23"/>
        </w:rPr>
        <w:t>「國民小學及國民中學學生成績評量準則」</w:t>
      </w:r>
      <w:r w:rsidRPr="00FA58B9">
        <w:rPr>
          <w:rFonts w:ascii="標楷體" w:eastAsia="標楷體" w:hAnsi="標楷體" w:hint="eastAsia"/>
          <w:b/>
          <w:bCs/>
          <w:color w:val="FF0000"/>
          <w:sz w:val="23"/>
          <w:szCs w:val="23"/>
        </w:rPr>
        <w:t>第五條</w:t>
      </w:r>
      <w:r w:rsidRPr="00B77512">
        <w:rPr>
          <w:rFonts w:ascii="標楷體" w:eastAsia="標楷體" w:hAnsi="標楷體" w:hint="eastAsia"/>
          <w:sz w:val="23"/>
          <w:szCs w:val="23"/>
        </w:rPr>
        <w:t>：國民中小學學生成績評量，應依第三條規定，並視學生身心發展、個別差</w:t>
      </w:r>
    </w:p>
    <w:p w14:paraId="3877881D" w14:textId="77777777" w:rsidR="00167F3A" w:rsidRPr="00B77512" w:rsidRDefault="00167F3A" w:rsidP="00167F3A">
      <w:pPr>
        <w:adjustRightInd w:val="0"/>
        <w:snapToGrid w:val="0"/>
        <w:spacing w:line="240" w:lineRule="atLeast"/>
        <w:ind w:leftChars="145" w:left="596" w:hangingChars="108" w:hanging="248"/>
        <w:jc w:val="both"/>
        <w:rPr>
          <w:color w:val="000000" w:themeColor="text1"/>
          <w:sz w:val="23"/>
          <w:szCs w:val="23"/>
        </w:rPr>
      </w:pPr>
      <w:r w:rsidRPr="00B77512">
        <w:rPr>
          <w:rFonts w:ascii="標楷體" w:eastAsia="標楷體" w:hAnsi="標楷體" w:hint="eastAsia"/>
          <w:sz w:val="23"/>
          <w:szCs w:val="23"/>
        </w:rPr>
        <w:t>異、文化差異及核心素養內涵，</w:t>
      </w:r>
      <w:r w:rsidRPr="00734A99">
        <w:rPr>
          <w:rFonts w:ascii="標楷體" w:eastAsia="標楷體" w:hAnsi="標楷體" w:hint="eastAsia"/>
          <w:b/>
          <w:color w:val="FF0000"/>
          <w:sz w:val="23"/>
          <w:szCs w:val="23"/>
        </w:rPr>
        <w:t>採取下列適當之多元評量方式</w:t>
      </w:r>
      <w:r w:rsidRPr="00B77512">
        <w:rPr>
          <w:rFonts w:ascii="標楷體" w:eastAsia="標楷體" w:hAnsi="標楷體" w:hint="eastAsia"/>
          <w:sz w:val="23"/>
          <w:szCs w:val="23"/>
        </w:rPr>
        <w:t>：</w:t>
      </w:r>
    </w:p>
    <w:p w14:paraId="5CAD97E6" w14:textId="77777777" w:rsidR="00167F3A" w:rsidRDefault="00167F3A" w:rsidP="00167F3A">
      <w:pPr>
        <w:adjustRightInd w:val="0"/>
        <w:snapToGrid w:val="0"/>
        <w:spacing w:line="240" w:lineRule="atLeast"/>
        <w:ind w:leftChars="46" w:left="110"/>
        <w:jc w:val="both"/>
        <w:rPr>
          <w:rFonts w:ascii="標楷體" w:eastAsia="標楷體" w:hAnsi="標楷體"/>
          <w:sz w:val="23"/>
          <w:szCs w:val="23"/>
        </w:rPr>
      </w:pPr>
      <w:r>
        <w:rPr>
          <w:rFonts w:ascii="標楷體" w:eastAsia="標楷體" w:hAnsi="標楷體" w:hint="eastAsia"/>
          <w:sz w:val="23"/>
          <w:szCs w:val="23"/>
        </w:rPr>
        <w:t>(</w:t>
      </w:r>
      <w:proofErr w:type="gramStart"/>
      <w:r>
        <w:rPr>
          <w:rFonts w:ascii="標楷體" w:eastAsia="標楷體" w:hAnsi="標楷體" w:hint="eastAsia"/>
          <w:sz w:val="23"/>
          <w:szCs w:val="23"/>
        </w:rPr>
        <w:t>一</w:t>
      </w:r>
      <w:proofErr w:type="gramEnd"/>
      <w:r>
        <w:rPr>
          <w:rFonts w:ascii="標楷體" w:eastAsia="標楷體" w:hAnsi="標楷體" w:hint="eastAsia"/>
          <w:sz w:val="23"/>
          <w:szCs w:val="23"/>
        </w:rPr>
        <w:t>)</w:t>
      </w:r>
      <w:r w:rsidRPr="00B77512">
        <w:rPr>
          <w:rFonts w:ascii="標楷體" w:eastAsia="標楷體" w:hAnsi="標楷體" w:hint="eastAsia"/>
          <w:sz w:val="23"/>
          <w:szCs w:val="23"/>
        </w:rPr>
        <w:t>紙筆測驗及表單：依重要知識與概念性目標，及學習興趣、動機與態度等情意目標，採用學習單、習作作業、紙筆測驗、問卷、檢核表、評定量表</w:t>
      </w:r>
    </w:p>
    <w:p w14:paraId="0AA94AD1" w14:textId="77777777" w:rsidR="00167F3A" w:rsidRPr="00B77512" w:rsidRDefault="00167F3A" w:rsidP="00167F3A">
      <w:pPr>
        <w:adjustRightInd w:val="0"/>
        <w:snapToGrid w:val="0"/>
        <w:spacing w:line="240" w:lineRule="atLeast"/>
        <w:ind w:leftChars="46" w:left="110" w:firstLineChars="201" w:firstLine="462"/>
        <w:jc w:val="both"/>
        <w:rPr>
          <w:rFonts w:ascii="標楷體" w:eastAsia="標楷體" w:hAnsi="標楷體"/>
          <w:sz w:val="23"/>
          <w:szCs w:val="23"/>
        </w:rPr>
      </w:pPr>
      <w:r w:rsidRPr="00B77512">
        <w:rPr>
          <w:rFonts w:ascii="標楷體" w:eastAsia="標楷體" w:hAnsi="標楷體" w:hint="eastAsia"/>
          <w:sz w:val="23"/>
          <w:szCs w:val="23"/>
        </w:rPr>
        <w:t>或其他方式。</w:t>
      </w:r>
    </w:p>
    <w:p w14:paraId="1BA7FBDC" w14:textId="77777777" w:rsidR="00167F3A" w:rsidRDefault="00167F3A" w:rsidP="00167F3A">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(二)</w:t>
      </w:r>
      <w:r w:rsidRPr="00B77512">
        <w:rPr>
          <w:rFonts w:ascii="標楷體" w:eastAsia="標楷體" w:hAnsi="標楷體" w:hint="eastAsia"/>
          <w:sz w:val="23"/>
          <w:szCs w:val="23"/>
        </w:rPr>
        <w:t>實作評量：依問題解決、技能、參與實踐及言行表現目標，</w:t>
      </w:r>
      <w:proofErr w:type="gramStart"/>
      <w:r w:rsidRPr="00B77512">
        <w:rPr>
          <w:rFonts w:ascii="標楷體" w:eastAsia="標楷體" w:hAnsi="標楷體" w:hint="eastAsia"/>
          <w:sz w:val="23"/>
          <w:szCs w:val="23"/>
        </w:rPr>
        <w:t>採</w:t>
      </w:r>
      <w:proofErr w:type="gramEnd"/>
      <w:r w:rsidRPr="00B77512">
        <w:rPr>
          <w:rFonts w:ascii="標楷體" w:eastAsia="標楷體" w:hAnsi="標楷體" w:hint="eastAsia"/>
          <w:sz w:val="23"/>
          <w:szCs w:val="23"/>
        </w:rPr>
        <w:t>書面報告、口頭報告、聽力與口語溝通、實際操作、作品製作、展演、鑑賞、行為觀</w:t>
      </w:r>
    </w:p>
    <w:p w14:paraId="1675E8C9" w14:textId="77777777" w:rsidR="00167F3A" w:rsidRPr="00B77512" w:rsidRDefault="00167F3A" w:rsidP="00167F3A">
      <w:pPr>
        <w:adjustRightInd w:val="0"/>
        <w:snapToGrid w:val="0"/>
        <w:spacing w:line="240" w:lineRule="atLeast"/>
        <w:ind w:leftChars="60" w:left="144" w:firstLineChars="193" w:firstLine="444"/>
        <w:jc w:val="both"/>
        <w:rPr>
          <w:rFonts w:ascii="標楷體" w:eastAsia="標楷體" w:hAnsi="標楷體"/>
          <w:sz w:val="23"/>
          <w:szCs w:val="23"/>
        </w:rPr>
      </w:pPr>
      <w:r w:rsidRPr="00B77512">
        <w:rPr>
          <w:rFonts w:ascii="標楷體" w:eastAsia="標楷體" w:hAnsi="標楷體" w:hint="eastAsia"/>
          <w:sz w:val="23"/>
          <w:szCs w:val="23"/>
        </w:rPr>
        <w:t>察或其他方式。</w:t>
      </w:r>
    </w:p>
    <w:p w14:paraId="447033E5" w14:textId="77777777" w:rsidR="00167F3A" w:rsidRPr="00B77512" w:rsidRDefault="00167F3A" w:rsidP="00167F3A">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lastRenderedPageBreak/>
        <w:t>(三)</w:t>
      </w:r>
      <w:r w:rsidRPr="00B77512">
        <w:rPr>
          <w:rFonts w:ascii="標楷體" w:eastAsia="標楷體" w:hAnsi="標楷體" w:hint="eastAsia"/>
          <w:sz w:val="23"/>
          <w:szCs w:val="23"/>
        </w:rPr>
        <w:t>檔案評量：依學習目標，指導學生本於目的導向系統性彙整之表單、測驗、表現評量與其他資料及相關紀錄，製成檔案，展現其學習歷程及成果。</w:t>
      </w:r>
    </w:p>
    <w:p w14:paraId="1F83BFF8" w14:textId="77777777" w:rsidR="00167F3A" w:rsidRPr="009469A3" w:rsidRDefault="00167F3A" w:rsidP="00167F3A">
      <w:pPr>
        <w:adjustRightInd w:val="0"/>
        <w:snapToGrid w:val="0"/>
        <w:spacing w:line="240" w:lineRule="atLeast"/>
        <w:ind w:leftChars="1" w:left="577" w:hangingChars="250" w:hanging="575"/>
        <w:jc w:val="both"/>
        <w:rPr>
          <w:rFonts w:ascii="標楷體" w:eastAsia="標楷體" w:hAnsi="標楷體" w:cs="標楷體"/>
          <w:b/>
          <w:color w:val="FF0000"/>
          <w:sz w:val="23"/>
          <w:szCs w:val="23"/>
        </w:rPr>
      </w:pPr>
      <w:r w:rsidRPr="009469A3">
        <w:rPr>
          <w:rFonts w:ascii="標楷體" w:eastAsia="標楷體" w:hAnsi="標楷體" w:cs="標楷體" w:hint="eastAsia"/>
          <w:color w:val="0D0D0D" w:themeColor="text1" w:themeTint="F2"/>
          <w:sz w:val="23"/>
          <w:szCs w:val="23"/>
        </w:rPr>
        <w:t>4：依據「高雄市高級中等以下</w:t>
      </w:r>
      <w:proofErr w:type="gramStart"/>
      <w:r w:rsidRPr="009469A3">
        <w:rPr>
          <w:rFonts w:ascii="標楷體" w:eastAsia="標楷體" w:hAnsi="標楷體" w:cs="標楷體" w:hint="eastAsia"/>
          <w:color w:val="0D0D0D" w:themeColor="text1" w:themeTint="F2"/>
          <w:sz w:val="23"/>
          <w:szCs w:val="23"/>
        </w:rPr>
        <w:t>學校線上教學</w:t>
      </w:r>
      <w:proofErr w:type="gramEnd"/>
      <w:r w:rsidRPr="009469A3">
        <w:rPr>
          <w:rFonts w:ascii="標楷體" w:eastAsia="標楷體" w:hAnsi="標楷體" w:cs="標楷體" w:hint="eastAsia"/>
          <w:color w:val="0D0D0D" w:themeColor="text1" w:themeTint="F2"/>
          <w:sz w:val="23"/>
          <w:szCs w:val="23"/>
        </w:rPr>
        <w:t>計畫」第七點所示：「鼓勵學校於各領域課程計畫規劃時，每學期至少實施</w:t>
      </w:r>
      <w:proofErr w:type="gramStart"/>
      <w:r w:rsidRPr="009469A3">
        <w:rPr>
          <w:rFonts w:ascii="標楷體" w:eastAsia="標楷體" w:hAnsi="標楷體" w:cs="標楷體" w:hint="eastAsia"/>
          <w:color w:val="0D0D0D" w:themeColor="text1" w:themeTint="F2"/>
          <w:sz w:val="23"/>
          <w:szCs w:val="23"/>
        </w:rPr>
        <w:t>3次線上教學</w:t>
      </w:r>
      <w:proofErr w:type="gramEnd"/>
      <w:r w:rsidRPr="009469A3">
        <w:rPr>
          <w:rFonts w:ascii="標楷體" w:eastAsia="標楷體" w:hAnsi="標楷體" w:cs="標楷體" w:hint="eastAsia"/>
          <w:color w:val="0D0D0D" w:themeColor="text1" w:themeTint="F2"/>
          <w:sz w:val="23"/>
          <w:szCs w:val="23"/>
        </w:rPr>
        <w:t>」，</w:t>
      </w:r>
      <w:r w:rsidRPr="009469A3">
        <w:rPr>
          <w:rFonts w:ascii="標楷體" w:eastAsia="標楷體" w:hAnsi="標楷體" w:cs="標楷體" w:hint="eastAsia"/>
          <w:b/>
          <w:color w:val="FF0000"/>
          <w:sz w:val="23"/>
          <w:szCs w:val="23"/>
        </w:rPr>
        <w:t>鼓勵於每學</w:t>
      </w:r>
      <w:r>
        <w:rPr>
          <w:rFonts w:ascii="標楷體" w:eastAsia="標楷體" w:hAnsi="標楷體" w:cs="標楷體" w:hint="eastAsia"/>
          <w:b/>
          <w:color w:val="FF0000"/>
          <w:sz w:val="23"/>
          <w:szCs w:val="23"/>
        </w:rPr>
        <w:t>期</w:t>
      </w:r>
      <w:r w:rsidRPr="009469A3">
        <w:rPr>
          <w:rFonts w:ascii="標楷體" w:eastAsia="標楷體" w:hAnsi="標楷體" w:cs="標楷體" w:hint="eastAsia"/>
          <w:b/>
          <w:color w:val="FF0000"/>
          <w:sz w:val="23"/>
          <w:szCs w:val="23"/>
        </w:rPr>
        <w:t>各</w:t>
      </w:r>
    </w:p>
    <w:p w14:paraId="1C685687" w14:textId="77777777" w:rsidR="00167F3A" w:rsidRPr="009469A3" w:rsidRDefault="00167F3A" w:rsidP="00167F3A">
      <w:pPr>
        <w:adjustRightInd w:val="0"/>
        <w:snapToGrid w:val="0"/>
        <w:spacing w:line="240" w:lineRule="atLeast"/>
        <w:ind w:leftChars="128" w:left="574" w:hangingChars="116" w:hanging="267"/>
        <w:jc w:val="both"/>
        <w:rPr>
          <w:rFonts w:ascii="標楷體" w:eastAsia="標楷體" w:hAnsi="標楷體" w:cs="標楷體"/>
          <w:color w:val="0D0D0D" w:themeColor="text1" w:themeTint="F2"/>
          <w:sz w:val="23"/>
          <w:szCs w:val="23"/>
        </w:rPr>
      </w:pPr>
      <w:r w:rsidRPr="009469A3">
        <w:rPr>
          <w:rFonts w:ascii="標楷體" w:eastAsia="標楷體" w:hAnsi="標楷體" w:cs="標楷體" w:hint="eastAsia"/>
          <w:b/>
          <w:color w:val="FF0000"/>
          <w:sz w:val="23"/>
          <w:szCs w:val="23"/>
        </w:rPr>
        <w:t>領域/科目課程計畫「</w:t>
      </w:r>
      <w:proofErr w:type="gramStart"/>
      <w:r w:rsidRPr="009469A3">
        <w:rPr>
          <w:rFonts w:ascii="標楷體" w:eastAsia="標楷體" w:hAnsi="標楷體" w:cs="標楷體" w:hint="eastAsia"/>
          <w:b/>
          <w:color w:val="FF0000"/>
          <w:sz w:val="23"/>
          <w:szCs w:val="23"/>
        </w:rPr>
        <w:t>線上教學</w:t>
      </w:r>
      <w:proofErr w:type="gramEnd"/>
      <w:r w:rsidRPr="009469A3">
        <w:rPr>
          <w:rFonts w:ascii="標楷體" w:eastAsia="標楷體" w:hAnsi="標楷體" w:cs="標楷體" w:hint="eastAsia"/>
          <w:b/>
          <w:color w:val="FF0000"/>
          <w:sz w:val="23"/>
          <w:szCs w:val="23"/>
        </w:rPr>
        <w:t>」欄，註明預計實施</w:t>
      </w:r>
      <w:proofErr w:type="gramStart"/>
      <w:r w:rsidRPr="009469A3">
        <w:rPr>
          <w:rFonts w:ascii="標楷體" w:eastAsia="標楷體" w:hAnsi="標楷體" w:cs="標楷體" w:hint="eastAsia"/>
          <w:b/>
          <w:color w:val="FF0000"/>
          <w:sz w:val="23"/>
          <w:szCs w:val="23"/>
        </w:rPr>
        <w:t>三次線上教學</w:t>
      </w:r>
      <w:proofErr w:type="gramEnd"/>
      <w:r w:rsidRPr="009469A3">
        <w:rPr>
          <w:rFonts w:ascii="標楷體" w:eastAsia="標楷體" w:hAnsi="標楷體" w:cs="標楷體" w:hint="eastAsia"/>
          <w:b/>
          <w:color w:val="FF0000"/>
          <w:sz w:val="23"/>
          <w:szCs w:val="23"/>
        </w:rPr>
        <w:t>之進度</w:t>
      </w:r>
      <w:r w:rsidRPr="009469A3">
        <w:rPr>
          <w:rFonts w:ascii="標楷體" w:eastAsia="標楷體" w:hAnsi="標楷體" w:cs="標楷體" w:hint="eastAsia"/>
          <w:color w:val="0D0D0D" w:themeColor="text1" w:themeTint="F2"/>
          <w:sz w:val="23"/>
          <w:szCs w:val="23"/>
        </w:rPr>
        <w:t>。</w:t>
      </w:r>
    </w:p>
    <w:p w14:paraId="69CC2CD1" w14:textId="77777777" w:rsidR="00167F3A" w:rsidRPr="00DD78A9" w:rsidRDefault="00167F3A" w:rsidP="00167F3A">
      <w:pPr>
        <w:rPr>
          <w:rFonts w:ascii="標楷體" w:eastAsia="標楷體" w:hAnsi="標楷體"/>
        </w:rPr>
      </w:pPr>
      <w:r w:rsidRPr="00DD78A9">
        <w:rPr>
          <w:rFonts w:ascii="標楷體" w:eastAsia="標楷體" w:hAnsi="標楷體" w:hint="eastAsia"/>
        </w:rPr>
        <w:t>5：完成課程計畫撰寫後，請刪除範例欄</w:t>
      </w:r>
    </w:p>
    <w:p w14:paraId="58E03B78" w14:textId="77777777" w:rsidR="00167F3A" w:rsidRPr="00167F3A" w:rsidRDefault="00167F3A" w:rsidP="00933793">
      <w:pPr>
        <w:adjustRightInd w:val="0"/>
        <w:snapToGrid w:val="0"/>
        <w:spacing w:line="240" w:lineRule="atLeast"/>
        <w:jc w:val="both"/>
        <w:rPr>
          <w:rFonts w:ascii="標楷體" w:eastAsia="標楷體" w:hAnsi="標楷體"/>
          <w:sz w:val="23"/>
          <w:szCs w:val="23"/>
        </w:rPr>
      </w:pPr>
    </w:p>
    <w:sectPr w:rsidR="00167F3A" w:rsidRPr="00167F3A" w:rsidSect="00933793">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3596" w14:textId="77777777" w:rsidR="006D3C71" w:rsidRDefault="006D3C71" w:rsidP="008D2E3D">
      <w:r>
        <w:separator/>
      </w:r>
    </w:p>
  </w:endnote>
  <w:endnote w:type="continuationSeparator" w:id="0">
    <w:p w14:paraId="7383534C" w14:textId="77777777" w:rsidR="006D3C71" w:rsidRDefault="006D3C71" w:rsidP="008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1640" w14:textId="77777777" w:rsidR="006D3C71" w:rsidRDefault="006D3C71" w:rsidP="008D2E3D">
      <w:r>
        <w:separator/>
      </w:r>
    </w:p>
  </w:footnote>
  <w:footnote w:type="continuationSeparator" w:id="0">
    <w:p w14:paraId="53BB2637" w14:textId="77777777" w:rsidR="006D3C71" w:rsidRDefault="006D3C71" w:rsidP="008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93"/>
    <w:rsid w:val="0005670B"/>
    <w:rsid w:val="00167D99"/>
    <w:rsid w:val="00167F3A"/>
    <w:rsid w:val="00174FAC"/>
    <w:rsid w:val="00181E59"/>
    <w:rsid w:val="00264BB0"/>
    <w:rsid w:val="002D3E34"/>
    <w:rsid w:val="003235CD"/>
    <w:rsid w:val="0039088B"/>
    <w:rsid w:val="00456A76"/>
    <w:rsid w:val="004A66B9"/>
    <w:rsid w:val="005243C8"/>
    <w:rsid w:val="005D5ED1"/>
    <w:rsid w:val="006507C8"/>
    <w:rsid w:val="006B3689"/>
    <w:rsid w:val="006D3C71"/>
    <w:rsid w:val="007003BB"/>
    <w:rsid w:val="0075769C"/>
    <w:rsid w:val="007C0842"/>
    <w:rsid w:val="007D4730"/>
    <w:rsid w:val="008A12F5"/>
    <w:rsid w:val="008A61CD"/>
    <w:rsid w:val="008D2E3D"/>
    <w:rsid w:val="009262FD"/>
    <w:rsid w:val="00933793"/>
    <w:rsid w:val="009A6AD5"/>
    <w:rsid w:val="009B3684"/>
    <w:rsid w:val="00A06F1C"/>
    <w:rsid w:val="00A60DCF"/>
    <w:rsid w:val="00B60D88"/>
    <w:rsid w:val="00BA13EA"/>
    <w:rsid w:val="00BC6631"/>
    <w:rsid w:val="00D642A9"/>
    <w:rsid w:val="00E150D7"/>
    <w:rsid w:val="00E22C58"/>
    <w:rsid w:val="00F04DD3"/>
    <w:rsid w:val="00F953CF"/>
    <w:rsid w:val="00FA45F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65D23"/>
  <w15:chartTrackingRefBased/>
  <w15:docId w15:val="{6121DF00-F3FD-4EF8-B962-F84A8F14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33793"/>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3D"/>
    <w:pPr>
      <w:tabs>
        <w:tab w:val="center" w:pos="4153"/>
        <w:tab w:val="right" w:pos="8306"/>
      </w:tabs>
      <w:snapToGrid w:val="0"/>
    </w:pPr>
    <w:rPr>
      <w:sz w:val="20"/>
      <w:szCs w:val="20"/>
    </w:rPr>
  </w:style>
  <w:style w:type="character" w:customStyle="1" w:styleId="a4">
    <w:name w:val="頁首 字元"/>
    <w:basedOn w:val="a0"/>
    <w:link w:val="a3"/>
    <w:uiPriority w:val="99"/>
    <w:rsid w:val="008D2E3D"/>
    <w:rPr>
      <w:rFonts w:ascii="Times New Roman" w:eastAsia="新細明體" w:hAnsi="Times New Roman" w:cs="Times New Roman"/>
      <w:kern w:val="3"/>
      <w:sz w:val="20"/>
      <w:szCs w:val="20"/>
    </w:rPr>
  </w:style>
  <w:style w:type="paragraph" w:styleId="a5">
    <w:name w:val="footer"/>
    <w:basedOn w:val="a"/>
    <w:link w:val="a6"/>
    <w:uiPriority w:val="99"/>
    <w:unhideWhenUsed/>
    <w:rsid w:val="008D2E3D"/>
    <w:pPr>
      <w:tabs>
        <w:tab w:val="center" w:pos="4153"/>
        <w:tab w:val="right" w:pos="8306"/>
      </w:tabs>
      <w:snapToGrid w:val="0"/>
    </w:pPr>
    <w:rPr>
      <w:sz w:val="20"/>
      <w:szCs w:val="20"/>
    </w:rPr>
  </w:style>
  <w:style w:type="character" w:customStyle="1" w:styleId="a6">
    <w:name w:val="頁尾 字元"/>
    <w:basedOn w:val="a0"/>
    <w:link w:val="a5"/>
    <w:uiPriority w:val="99"/>
    <w:rsid w:val="008D2E3D"/>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dc:description/>
  <cp:lastModifiedBy>11 11</cp:lastModifiedBy>
  <cp:revision>7</cp:revision>
  <dcterms:created xsi:type="dcterms:W3CDTF">2025-06-04T08:05:00Z</dcterms:created>
  <dcterms:modified xsi:type="dcterms:W3CDTF">2025-06-08T13:22:00Z</dcterms:modified>
</cp:coreProperties>
</file>