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D8C" w:rsidRPr="00AB7010" w:rsidRDefault="00597D8C" w:rsidP="00597D8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97D8C" w:rsidTr="004C121A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597D8C" w:rsidRPr="00AB7010" w:rsidRDefault="00597D8C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736A76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597D8C" w:rsidRPr="00AB7010" w:rsidRDefault="00597D8C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597D8C" w:rsidRPr="00AB7010" w:rsidRDefault="00597D8C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597D8C" w:rsidRPr="00AB7010" w:rsidRDefault="00597D8C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97D8C" w:rsidRPr="00AB7010" w:rsidRDefault="00597D8C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753D02" w:rsidTr="004C121A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753D02" w:rsidRDefault="00753D02" w:rsidP="00753D0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753D02" w:rsidRPr="00414E52" w:rsidRDefault="00753D02" w:rsidP="00753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4E52">
              <w:rPr>
                <w:rFonts w:ascii="標楷體" w:eastAsia="標楷體" w:hAnsi="標楷體" w:hint="eastAsia"/>
                <w:szCs w:val="24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</w:tcPr>
          <w:p w:rsidR="00753D02" w:rsidRDefault="00753D02" w:rsidP="00753D02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753D02" w:rsidRDefault="00753D02" w:rsidP="00753D02">
            <w:pPr>
              <w:pStyle w:val="TableParagraph"/>
              <w:kinsoku w:val="0"/>
              <w:overflowPunct w:val="0"/>
              <w:spacing w:before="92"/>
              <w:ind w:right="411"/>
              <w:jc w:val="center"/>
            </w:pPr>
            <w:r>
              <w:rPr>
                <w:rFonts w:hint="eastAsia"/>
              </w:rPr>
              <w:t>六年級</w:t>
            </w:r>
            <w:r>
              <w:t>/A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</w:tcPr>
          <w:p w:rsidR="00753D02" w:rsidRDefault="00753D02" w:rsidP="00753D02">
            <w:pPr>
              <w:pStyle w:val="TableParagraph"/>
              <w:kinsoku w:val="0"/>
              <w:overflowPunct w:val="0"/>
              <w:spacing w:before="92"/>
              <w:ind w:left="544" w:right="538"/>
              <w:jc w:val="center"/>
            </w:pPr>
            <w:r>
              <w:rPr>
                <w:rFonts w:hint="eastAsia"/>
              </w:rPr>
              <w:t>曾薇靜</w:t>
            </w:r>
          </w:p>
        </w:tc>
      </w:tr>
      <w:tr w:rsidR="005D7728" w:rsidRPr="006C27E1" w:rsidTr="004C121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7728" w:rsidRDefault="005D7728" w:rsidP="005D772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D7728" w:rsidRDefault="005D7728" w:rsidP="005D77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7728" w:rsidRPr="00AB7010" w:rsidRDefault="005D7728" w:rsidP="005D772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D7728" w:rsidRPr="00584D81" w:rsidRDefault="005D7728" w:rsidP="005D772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5D7728" w:rsidTr="004C121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7728" w:rsidRDefault="005D7728" w:rsidP="005D772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D7728" w:rsidRPr="00AB7010" w:rsidRDefault="005D7728" w:rsidP="005D772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D7728" w:rsidRPr="00584D81" w:rsidRDefault="005D7728" w:rsidP="005D772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科技資訊與媒體素養 ■B3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5D7728" w:rsidTr="004C121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D7728" w:rsidRDefault="005D7728" w:rsidP="005D772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7728" w:rsidRPr="00AB7010" w:rsidRDefault="005D7728" w:rsidP="005D772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D7728" w:rsidRPr="00584D81" w:rsidRDefault="005D7728" w:rsidP="005D772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人際關係與團隊合作 ■C3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875A9A" w:rsidTr="004C121A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5A9A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75A9A" w:rsidRPr="00D10EC9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75A9A" w:rsidRPr="005B08A2" w:rsidRDefault="00875A9A" w:rsidP="00875A9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【聆聽】</w:t>
            </w:r>
          </w:p>
          <w:p w:rsidR="00875A9A" w:rsidRPr="005B08A2" w:rsidRDefault="00875A9A" w:rsidP="00875A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B08A2">
              <w:rPr>
                <w:rFonts w:ascii="標楷體" w:eastAsia="標楷體" w:hAnsi="標楷體" w:cs="標楷體"/>
                <w:szCs w:val="24"/>
              </w:rPr>
              <w:t>1-Ⅲ-</w:t>
            </w:r>
            <w:r w:rsidR="004C3D51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5B08A2">
              <w:rPr>
                <w:rFonts w:ascii="標楷體" w:eastAsia="標楷體" w:hAnsi="標楷體" w:cs="標楷體"/>
                <w:szCs w:val="24"/>
              </w:rPr>
              <w:t>根據演講、新聞話語情境及其情感，聽出不同語氣，理解對方所傳達的情意，表現適切的回應。</w:t>
            </w:r>
          </w:p>
          <w:p w:rsidR="00875A9A" w:rsidRPr="005B08A2" w:rsidRDefault="00875A9A" w:rsidP="00875A9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【口語表達】</w:t>
            </w:r>
          </w:p>
          <w:p w:rsidR="003D236F" w:rsidRPr="005B08A2" w:rsidRDefault="003D236F" w:rsidP="003D236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B08A2">
              <w:rPr>
                <w:rFonts w:ascii="標楷體" w:eastAsia="標楷體" w:hAnsi="標楷體" w:cs="標楷體"/>
                <w:szCs w:val="24"/>
              </w:rPr>
              <w:t>2-Ⅲ-1觀察生活情境的變化，培養個人感受和思維能力，積累說話材料。</w:t>
            </w:r>
          </w:p>
          <w:p w:rsidR="00875A9A" w:rsidRPr="005B08A2" w:rsidRDefault="00875A9A" w:rsidP="00875A9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08A2">
              <w:rPr>
                <w:rFonts w:ascii="標楷體" w:eastAsia="標楷體" w:hAnsi="標楷體" w:cs="新細明體"/>
                <w:kern w:val="0"/>
                <w:szCs w:val="24"/>
              </w:rPr>
              <w:t>2-</w:t>
            </w: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5B08A2">
              <w:rPr>
                <w:rFonts w:ascii="標楷體" w:eastAsia="標楷體" w:hAnsi="標楷體" w:cs="新細明體"/>
                <w:kern w:val="0"/>
                <w:szCs w:val="24"/>
              </w:rPr>
              <w:t>-3</w:t>
            </w: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靈活運用詞句和說話技巧，豐富表達內容。</w:t>
            </w:r>
          </w:p>
          <w:p w:rsidR="00875A9A" w:rsidRPr="005B08A2" w:rsidRDefault="00875A9A" w:rsidP="00875A9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08A2">
              <w:rPr>
                <w:rFonts w:ascii="標楷體" w:eastAsia="標楷體" w:hAnsi="標楷體" w:cs="新細明體"/>
                <w:kern w:val="0"/>
                <w:szCs w:val="24"/>
              </w:rPr>
              <w:t>2-</w:t>
            </w: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5B08A2">
              <w:rPr>
                <w:rFonts w:ascii="標楷體" w:eastAsia="標楷體" w:hAnsi="標楷體" w:cs="新細明體"/>
                <w:kern w:val="0"/>
                <w:szCs w:val="24"/>
              </w:rPr>
              <w:t>-4</w:t>
            </w: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運用語調、表情和肢體等變化輔助口語表達。</w:t>
            </w:r>
          </w:p>
          <w:p w:rsidR="00875A9A" w:rsidRPr="005B08A2" w:rsidRDefault="00875A9A" w:rsidP="00875A9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08A2">
              <w:rPr>
                <w:rFonts w:ascii="標楷體" w:eastAsia="標楷體" w:hAnsi="標楷體" w:cs="新細明體"/>
                <w:kern w:val="0"/>
                <w:szCs w:val="24"/>
              </w:rPr>
              <w:t>2-</w:t>
            </w: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5B08A2">
              <w:rPr>
                <w:rFonts w:ascii="標楷體" w:eastAsia="標楷體" w:hAnsi="標楷體" w:cs="新細明體"/>
                <w:kern w:val="0"/>
                <w:szCs w:val="24"/>
              </w:rPr>
              <w:t>-5</w:t>
            </w: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把握說話內容的主題、重要細節與結構邏輯。</w:t>
            </w:r>
          </w:p>
          <w:p w:rsidR="00C47E7A" w:rsidRPr="005B08A2" w:rsidRDefault="00C47E7A" w:rsidP="00C47E7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B08A2">
              <w:rPr>
                <w:rFonts w:ascii="標楷體" w:eastAsia="標楷體" w:hAnsi="標楷體" w:cs="標楷體"/>
                <w:szCs w:val="24"/>
              </w:rPr>
              <w:t>2-Ⅲ-7與他人溝通時能尊重不同意見。</w:t>
            </w:r>
          </w:p>
          <w:p w:rsidR="00875A9A" w:rsidRPr="005B08A2" w:rsidRDefault="00875A9A" w:rsidP="00875A9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【識字與寫字】</w:t>
            </w:r>
          </w:p>
          <w:p w:rsidR="00875A9A" w:rsidRPr="005B08A2" w:rsidRDefault="00875A9A" w:rsidP="00875A9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B08A2">
              <w:rPr>
                <w:rFonts w:ascii="標楷體" w:eastAsia="標楷體" w:hAnsi="標楷體" w:hint="eastAsia"/>
                <w:kern w:val="0"/>
                <w:szCs w:val="24"/>
              </w:rPr>
              <w:t>4-Ⅲ-2認識文字的字形結構，運用字的部件了解文字的字音與字義。</w:t>
            </w:r>
          </w:p>
          <w:p w:rsidR="00875A9A" w:rsidRPr="005B08A2" w:rsidRDefault="00875A9A" w:rsidP="00875A9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B08A2">
              <w:rPr>
                <w:rFonts w:ascii="標楷體" w:eastAsia="標楷體" w:hAnsi="標楷體" w:hint="eastAsia"/>
                <w:kern w:val="0"/>
                <w:szCs w:val="24"/>
              </w:rPr>
              <w:t>4-Ⅲ-3運用字辭典、成語辭典等，擴充詞彙，分辨詞義。</w:t>
            </w:r>
          </w:p>
          <w:p w:rsidR="00875A9A" w:rsidRPr="005B08A2" w:rsidRDefault="00875A9A" w:rsidP="00875A9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【閱讀】</w:t>
            </w:r>
          </w:p>
          <w:p w:rsidR="00875A9A" w:rsidRPr="005B08A2" w:rsidRDefault="00875A9A" w:rsidP="00875A9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B08A2">
              <w:rPr>
                <w:rFonts w:ascii="標楷體" w:eastAsia="標楷體" w:hAnsi="標楷體" w:hint="eastAsia"/>
                <w:kern w:val="0"/>
                <w:szCs w:val="24"/>
              </w:rPr>
              <w:t>5-Ⅲ-3讀懂與學習階段相符的文本。</w:t>
            </w:r>
          </w:p>
          <w:p w:rsidR="00875A9A" w:rsidRPr="005B08A2" w:rsidRDefault="00875A9A" w:rsidP="00875A9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B08A2">
              <w:rPr>
                <w:rFonts w:ascii="標楷體" w:eastAsia="標楷體" w:hAnsi="標楷體" w:hint="eastAsia"/>
                <w:kern w:val="0"/>
                <w:szCs w:val="24"/>
              </w:rPr>
              <w:t>5-Ⅲ-6熟習適合學習階段的摘要策略，擷取大意。</w:t>
            </w:r>
          </w:p>
          <w:p w:rsidR="00875A9A" w:rsidRPr="005B08A2" w:rsidRDefault="00875A9A" w:rsidP="00875A9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B08A2">
              <w:rPr>
                <w:rFonts w:ascii="標楷體" w:eastAsia="標楷體" w:hAnsi="標楷體" w:cs="標楷體"/>
                <w:szCs w:val="24"/>
              </w:rPr>
              <w:t>5-Ⅲ-8運用自我提問、推論等策略，推論文本隱含的因果訊息或觀點。</w:t>
            </w:r>
          </w:p>
          <w:p w:rsidR="00875A9A" w:rsidRPr="005B08A2" w:rsidRDefault="00875A9A" w:rsidP="00875A9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B08A2">
              <w:rPr>
                <w:rFonts w:ascii="標楷體" w:eastAsia="標楷體" w:hAnsi="標楷體" w:hint="eastAsia"/>
                <w:kern w:val="0"/>
                <w:szCs w:val="24"/>
              </w:rPr>
              <w:t>5-Ⅲ-9因應不同的目的，運用不同的閱讀策略。</w:t>
            </w:r>
          </w:p>
          <w:p w:rsidR="00875A9A" w:rsidRPr="005B08A2" w:rsidRDefault="00875A9A" w:rsidP="00875A9A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5B08A2">
              <w:rPr>
                <w:rFonts w:ascii="標楷體" w:eastAsia="標楷體" w:hAnsi="標楷體" w:cs="標楷體"/>
                <w:szCs w:val="24"/>
              </w:rPr>
              <w:t>5-Ⅲ-11大量閱讀多元文本，辨識文本中議題的訊息或觀點。</w:t>
            </w:r>
          </w:p>
          <w:p w:rsidR="00875A9A" w:rsidRPr="005B08A2" w:rsidRDefault="00875A9A" w:rsidP="00875A9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【寫作】</w:t>
            </w:r>
          </w:p>
          <w:p w:rsidR="00875A9A" w:rsidRPr="005B08A2" w:rsidRDefault="00875A9A" w:rsidP="00875A9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B08A2">
              <w:rPr>
                <w:rFonts w:ascii="標楷體" w:eastAsia="標楷體" w:hAnsi="標楷體" w:hint="eastAsia"/>
                <w:kern w:val="0"/>
                <w:szCs w:val="24"/>
              </w:rPr>
              <w:t>6-Ⅲ-2培養思考力、聯想力等寫作基本能力。</w:t>
            </w:r>
          </w:p>
          <w:p w:rsidR="00875A9A" w:rsidRPr="005B08A2" w:rsidRDefault="00875A9A" w:rsidP="00875A9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B08A2">
              <w:rPr>
                <w:rFonts w:ascii="標楷體" w:eastAsia="標楷體" w:hAnsi="標楷體" w:hint="eastAsia"/>
                <w:kern w:val="0"/>
                <w:szCs w:val="24"/>
              </w:rPr>
              <w:t>6-Ⅲ-3掌握寫作步驟，寫出表達清楚、段落分明、符合主題的作品。</w:t>
            </w:r>
          </w:p>
          <w:p w:rsidR="003D236F" w:rsidRPr="005B08A2" w:rsidRDefault="003D236F" w:rsidP="00875A9A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B08A2">
              <w:rPr>
                <w:rFonts w:ascii="標楷體" w:eastAsia="標楷體" w:hAnsi="標楷體" w:cs="標楷體"/>
                <w:szCs w:val="24"/>
              </w:rPr>
              <w:t>6-Ⅲ-5書寫說明事理、議論的作品。</w:t>
            </w:r>
          </w:p>
          <w:p w:rsidR="00875A9A" w:rsidRPr="005B08A2" w:rsidRDefault="00875A9A" w:rsidP="00875A9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B08A2">
              <w:rPr>
                <w:rFonts w:ascii="標楷體" w:eastAsia="標楷體" w:hAnsi="標楷體" w:hint="eastAsia"/>
                <w:kern w:val="0"/>
                <w:szCs w:val="24"/>
              </w:rPr>
              <w:t>6-Ⅲ-6運用改寫、縮寫、擴寫等技巧寫作。</w:t>
            </w:r>
          </w:p>
          <w:p w:rsidR="003D236F" w:rsidRPr="00B666C3" w:rsidRDefault="003D236F" w:rsidP="00875A9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08A2">
              <w:rPr>
                <w:rFonts w:ascii="標楷體" w:eastAsia="標楷體" w:hAnsi="標楷體" w:cs="標楷體"/>
                <w:szCs w:val="24"/>
              </w:rPr>
              <w:t>6-Ⅲ-7修改、潤飾作品內容。</w:t>
            </w:r>
          </w:p>
        </w:tc>
      </w:tr>
      <w:tr w:rsidR="00875A9A" w:rsidTr="004C121A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75A9A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75A9A" w:rsidRPr="00D10EC9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3D236F" w:rsidRPr="005B08A2" w:rsidRDefault="003D236F" w:rsidP="003D236F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【字詞】</w:t>
            </w:r>
          </w:p>
          <w:p w:rsidR="003D236F" w:rsidRPr="005B08A2" w:rsidRDefault="003D236F" w:rsidP="003D236F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B08A2">
              <w:rPr>
                <w:rFonts w:ascii="標楷體" w:eastAsia="標楷體" w:hAnsi="標楷體" w:hint="eastAsia"/>
                <w:kern w:val="0"/>
                <w:szCs w:val="24"/>
              </w:rPr>
              <w:t>Ab-Ⅲ-3常用字部首及部件的表音及表義功能。</w:t>
            </w:r>
          </w:p>
          <w:p w:rsidR="003D236F" w:rsidRPr="005B08A2" w:rsidRDefault="003D236F" w:rsidP="003D236F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B08A2">
              <w:rPr>
                <w:rFonts w:ascii="標楷體" w:eastAsia="標楷體" w:hAnsi="標楷體" w:hint="eastAsia"/>
                <w:kern w:val="0"/>
                <w:szCs w:val="24"/>
              </w:rPr>
              <w:t>Ab-Ⅲ-4多音字及多義字。</w:t>
            </w:r>
          </w:p>
          <w:p w:rsidR="003D236F" w:rsidRPr="005B08A2" w:rsidRDefault="003D236F" w:rsidP="003D236F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08A2">
              <w:rPr>
                <w:rFonts w:ascii="標楷體" w:eastAsia="標楷體" w:hAnsi="標楷體" w:hint="eastAsia"/>
                <w:szCs w:val="24"/>
              </w:rPr>
              <w:t>Ab-Ⅲ-5常用語詞的認念。</w:t>
            </w:r>
          </w:p>
          <w:p w:rsidR="003D236F" w:rsidRPr="005B08A2" w:rsidRDefault="003D236F" w:rsidP="003D236F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08A2">
              <w:rPr>
                <w:rFonts w:ascii="標楷體" w:eastAsia="標楷體" w:hAnsi="標楷體" w:cs="新細明體"/>
                <w:kern w:val="0"/>
                <w:szCs w:val="24"/>
              </w:rPr>
              <w:t>Ab-Ⅲ-6</w:t>
            </w: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常用語詞的使用。</w:t>
            </w:r>
          </w:p>
          <w:p w:rsidR="003D236F" w:rsidRPr="005B08A2" w:rsidRDefault="003D236F" w:rsidP="003D236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08A2">
              <w:rPr>
                <w:rFonts w:ascii="標楷體" w:eastAsia="標楷體" w:hAnsi="標楷體" w:cs="新細明體"/>
                <w:kern w:val="0"/>
                <w:szCs w:val="24"/>
              </w:rPr>
              <w:t>Ab-Ⅲ-</w:t>
            </w: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8詞類的分辨。</w:t>
            </w:r>
          </w:p>
          <w:p w:rsidR="003D236F" w:rsidRPr="005B08A2" w:rsidRDefault="003D236F" w:rsidP="003D236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【句段】</w:t>
            </w:r>
          </w:p>
          <w:p w:rsidR="003D236F" w:rsidRPr="005B08A2" w:rsidRDefault="003D236F" w:rsidP="003D236F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08A2">
              <w:rPr>
                <w:rFonts w:ascii="標楷體" w:eastAsia="標楷體" w:hAnsi="標楷體" w:cs="新細明體"/>
                <w:kern w:val="0"/>
                <w:szCs w:val="24"/>
              </w:rPr>
              <w:t>Ac-Ⅲ-3各種複句的意義。</w:t>
            </w:r>
          </w:p>
          <w:p w:rsidR="003D236F" w:rsidRDefault="003D236F" w:rsidP="003D236F">
            <w:p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B08A2">
              <w:rPr>
                <w:rFonts w:ascii="標楷體" w:eastAsia="標楷體" w:hAnsi="標楷體" w:cs="標楷體"/>
                <w:szCs w:val="24"/>
              </w:rPr>
              <w:t>Ac-Ⅲ-4各類文句表達的情感與意義。</w:t>
            </w:r>
          </w:p>
          <w:p w:rsidR="00062A2B" w:rsidRPr="005B08A2" w:rsidRDefault="00062A2B" w:rsidP="003D236F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D236F" w:rsidRPr="005B08A2" w:rsidRDefault="003D236F" w:rsidP="003D236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【</w:t>
            </w:r>
            <w:r w:rsidRPr="005B08A2">
              <w:rPr>
                <w:rFonts w:ascii="標楷體" w:eastAsia="標楷體" w:hAnsi="標楷體" w:cs="新細明體" w:hint="eastAsia"/>
                <w:kern w:val="0"/>
              </w:rPr>
              <w:t>篇章</w:t>
            </w: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3D236F" w:rsidRPr="005B08A2" w:rsidRDefault="003D236F" w:rsidP="003D236F">
            <w:pPr>
              <w:widowControl/>
              <w:rPr>
                <w:rFonts w:ascii="標楷體" w:eastAsia="標楷體" w:hAnsi="標楷體"/>
                <w:kern w:val="0"/>
              </w:rPr>
            </w:pPr>
            <w:r w:rsidRPr="005B08A2">
              <w:rPr>
                <w:rFonts w:ascii="標楷體" w:eastAsia="標楷體" w:hAnsi="標楷體" w:hint="eastAsia"/>
                <w:kern w:val="0"/>
              </w:rPr>
              <w:t>Ad-Ⅲ-1意義段與篇章結構。</w:t>
            </w:r>
          </w:p>
          <w:p w:rsidR="003D236F" w:rsidRPr="005B08A2" w:rsidRDefault="003D236F" w:rsidP="003D236F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B08A2">
              <w:rPr>
                <w:rFonts w:ascii="標楷體" w:eastAsia="標楷體" w:hAnsi="標楷體" w:cs="新細明體"/>
                <w:kern w:val="0"/>
              </w:rPr>
              <w:t>Ad-Ⅲ-2篇章的大意、主旨、結構與寓意。</w:t>
            </w:r>
          </w:p>
          <w:p w:rsidR="003D236F" w:rsidRPr="005B08A2" w:rsidRDefault="003D236F" w:rsidP="003D236F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B08A2">
              <w:rPr>
                <w:rFonts w:ascii="標楷體" w:eastAsia="標楷體" w:hAnsi="標楷體" w:cs="標楷體"/>
              </w:rPr>
              <w:t>Ad-Ⅲ-4古典詩文。</w:t>
            </w:r>
          </w:p>
          <w:p w:rsidR="003D236F" w:rsidRPr="005B08A2" w:rsidRDefault="003D236F" w:rsidP="003D236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B08A2">
              <w:rPr>
                <w:rFonts w:ascii="標楷體" w:eastAsia="標楷體" w:hAnsi="標楷體" w:cs="新細明體" w:hint="eastAsia"/>
                <w:kern w:val="0"/>
              </w:rPr>
              <w:t>記敘文本</w:t>
            </w: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3D236F" w:rsidRPr="005B08A2" w:rsidRDefault="003D236F" w:rsidP="003D236F">
            <w:pPr>
              <w:widowControl/>
              <w:rPr>
                <w:rFonts w:ascii="標楷體" w:eastAsia="標楷體" w:hAnsi="標楷體"/>
                <w:kern w:val="0"/>
              </w:rPr>
            </w:pPr>
            <w:r w:rsidRPr="005B08A2">
              <w:rPr>
                <w:rFonts w:ascii="標楷體" w:eastAsia="標楷體" w:hAnsi="標楷體" w:hint="eastAsia"/>
                <w:kern w:val="0"/>
              </w:rPr>
              <w:t>Ba-Ⅲ-1順敘與倒敘法。</w:t>
            </w:r>
          </w:p>
          <w:p w:rsidR="003D236F" w:rsidRPr="005B08A2" w:rsidRDefault="003D236F" w:rsidP="003D236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B08A2">
              <w:rPr>
                <w:rFonts w:ascii="標楷體" w:eastAsia="標楷體" w:hAnsi="標楷體" w:cs="新細明體" w:hint="eastAsia"/>
                <w:kern w:val="0"/>
              </w:rPr>
              <w:t>抒情文本</w:t>
            </w: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3D236F" w:rsidRPr="005B08A2" w:rsidRDefault="003D236F" w:rsidP="003D236F">
            <w:pPr>
              <w:widowControl/>
              <w:rPr>
                <w:rFonts w:ascii="標楷體" w:eastAsia="標楷體" w:hAnsi="標楷體" w:cs="標楷體"/>
              </w:rPr>
            </w:pPr>
            <w:r w:rsidRPr="005B08A2">
              <w:rPr>
                <w:rFonts w:ascii="標楷體" w:eastAsia="標楷體" w:hAnsi="標楷體" w:cs="標楷體"/>
              </w:rPr>
              <w:t>Bb-Ⅲ-3對物或自然的感悟。</w:t>
            </w:r>
          </w:p>
          <w:p w:rsidR="003D236F" w:rsidRPr="005B08A2" w:rsidRDefault="003D236F" w:rsidP="003D236F">
            <w:pPr>
              <w:widowControl/>
              <w:rPr>
                <w:rFonts w:ascii="標楷體" w:eastAsia="標楷體" w:hAnsi="標楷體" w:cs="標楷體"/>
              </w:rPr>
            </w:pPr>
            <w:r w:rsidRPr="005B08A2">
              <w:rPr>
                <w:rFonts w:ascii="標楷體" w:eastAsia="標楷體" w:hAnsi="標楷體" w:cs="標楷體"/>
              </w:rPr>
              <w:t>Bb-Ⅲ-5藉由敘述事件與描寫景物間接抒情。</w:t>
            </w:r>
          </w:p>
          <w:p w:rsidR="003D236F" w:rsidRPr="005B08A2" w:rsidRDefault="003D236F" w:rsidP="003D236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【說明</w:t>
            </w:r>
            <w:r w:rsidRPr="005B08A2">
              <w:rPr>
                <w:rFonts w:ascii="標楷體" w:eastAsia="標楷體" w:hAnsi="標楷體" w:cs="新細明體" w:hint="eastAsia"/>
                <w:kern w:val="0"/>
              </w:rPr>
              <w:t>文本</w:t>
            </w: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3D236F" w:rsidRPr="005B08A2" w:rsidRDefault="003D236F" w:rsidP="003D236F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5B08A2">
              <w:rPr>
                <w:rFonts w:ascii="標楷體" w:eastAsia="標楷體" w:hAnsi="標楷體" w:cs="標楷體"/>
              </w:rPr>
              <w:t>Bc-Ⅲ-2描述、列舉、因果、問題解決、比較等寫作手法。</w:t>
            </w:r>
          </w:p>
          <w:p w:rsidR="003D236F" w:rsidRPr="005B08A2" w:rsidRDefault="003D236F" w:rsidP="003D236F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5B08A2">
              <w:rPr>
                <w:rFonts w:ascii="標楷體" w:eastAsia="標楷體" w:hAnsi="標楷體" w:cs="標楷體"/>
              </w:rPr>
              <w:t>Bc-Ⅲ-4說明文本的結構。</w:t>
            </w:r>
          </w:p>
          <w:p w:rsidR="00C47E7A" w:rsidRPr="005B08A2" w:rsidRDefault="00C47E7A" w:rsidP="00C47E7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【議論</w:t>
            </w:r>
            <w:r w:rsidRPr="005B08A2">
              <w:rPr>
                <w:rFonts w:ascii="標楷體" w:eastAsia="標楷體" w:hAnsi="標楷體" w:cs="新細明體" w:hint="eastAsia"/>
                <w:kern w:val="0"/>
              </w:rPr>
              <w:t>文本</w:t>
            </w: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C47E7A" w:rsidRPr="005B08A2" w:rsidRDefault="00C47E7A" w:rsidP="00C47E7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5B08A2">
              <w:rPr>
                <w:rFonts w:ascii="標楷體" w:eastAsia="標楷體" w:hAnsi="標楷體" w:cs="標楷體"/>
              </w:rPr>
              <w:t>Bd-Ⅲ-1以事實、理論為論據，達到說服、建構、批判等目的。</w:t>
            </w:r>
          </w:p>
          <w:p w:rsidR="00C47E7A" w:rsidRPr="005B08A2" w:rsidRDefault="00C47E7A" w:rsidP="00C47E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8A2">
              <w:rPr>
                <w:rFonts w:ascii="標楷體" w:eastAsia="標楷體" w:hAnsi="標楷體" w:cs="標楷體"/>
              </w:rPr>
              <w:t>Bd-Ⅲ-2論證方式如舉例、正證、反證等。</w:t>
            </w:r>
          </w:p>
          <w:p w:rsidR="00C47E7A" w:rsidRPr="005B08A2" w:rsidRDefault="00C47E7A" w:rsidP="00C47E7A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5B08A2">
              <w:rPr>
                <w:rFonts w:ascii="標楷體" w:eastAsia="標楷體" w:hAnsi="標楷體" w:cs="標楷體"/>
              </w:rPr>
              <w:t>Bd-Ⅲ-3議論文本的結構。</w:t>
            </w:r>
          </w:p>
          <w:p w:rsidR="003D236F" w:rsidRPr="005B08A2" w:rsidRDefault="003D236F" w:rsidP="00C47E7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B08A2">
              <w:rPr>
                <w:rFonts w:ascii="標楷體" w:eastAsia="標楷體" w:hAnsi="標楷體" w:cs="新細明體" w:hint="eastAsia"/>
                <w:kern w:val="0"/>
              </w:rPr>
              <w:t>應用文本</w:t>
            </w: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3D236F" w:rsidRPr="005B08A2" w:rsidRDefault="003D236F" w:rsidP="003D236F">
            <w:pPr>
              <w:widowControl/>
              <w:rPr>
                <w:rFonts w:ascii="標楷體" w:eastAsia="標楷體" w:hAnsi="標楷體"/>
                <w:kern w:val="0"/>
              </w:rPr>
            </w:pPr>
            <w:r w:rsidRPr="005B08A2">
              <w:rPr>
                <w:rFonts w:ascii="標楷體" w:eastAsia="標楷體" w:hAnsi="標楷體" w:cs="標楷體"/>
              </w:rPr>
              <w:t>Be-Ⅲ-3在學習應用方面，以簡報、讀書報告、演講稿等格式與寫作方法為主。</w:t>
            </w:r>
          </w:p>
          <w:p w:rsidR="003D236F" w:rsidRPr="005B08A2" w:rsidRDefault="003D236F" w:rsidP="003D236F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C47E7A" w:rsidRPr="005B08A2">
              <w:rPr>
                <w:rFonts w:ascii="標楷體" w:eastAsia="標楷體" w:hAnsi="標楷體" w:cs="新細明體" w:hint="eastAsia"/>
                <w:kern w:val="0"/>
              </w:rPr>
              <w:t>物質文化</w:t>
            </w: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875A9A" w:rsidRPr="005B08A2" w:rsidRDefault="00875A9A" w:rsidP="00875A9A">
            <w:pPr>
              <w:widowControl/>
              <w:rPr>
                <w:rFonts w:ascii="標楷體" w:eastAsia="標楷體" w:hAnsi="標楷體"/>
                <w:kern w:val="0"/>
              </w:rPr>
            </w:pPr>
            <w:r w:rsidRPr="005B08A2">
              <w:rPr>
                <w:rFonts w:ascii="標楷體" w:eastAsia="標楷體" w:hAnsi="標楷體" w:hint="eastAsia"/>
                <w:kern w:val="0"/>
              </w:rPr>
              <w:t>Ca-Ⅲ-1各類文本中的飲食、服飾、建築形式、交通工具、名勝古蹟及休閒娛樂等文化內涵。</w:t>
            </w:r>
          </w:p>
          <w:p w:rsidR="00875A9A" w:rsidRPr="005B08A2" w:rsidRDefault="00C47E7A" w:rsidP="00875A9A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875A9A" w:rsidRPr="005B08A2">
              <w:rPr>
                <w:rFonts w:ascii="標楷體" w:eastAsia="標楷體" w:hAnsi="標楷體" w:cs="新細明體" w:hint="eastAsia"/>
                <w:kern w:val="0"/>
              </w:rPr>
              <w:t>社群文化</w:t>
            </w:r>
            <w:r w:rsidRPr="005B08A2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875A9A" w:rsidRPr="00B666C3" w:rsidRDefault="00875A9A" w:rsidP="00875A9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08A2">
              <w:rPr>
                <w:rFonts w:ascii="標楷體" w:eastAsia="標楷體" w:hAnsi="標楷體" w:hint="eastAsia"/>
                <w:kern w:val="0"/>
              </w:rPr>
              <w:t>Cb-Ⅲ-2各類文本中所反映的個人與家庭、鄉里、國族及其他社群的關係。</w:t>
            </w:r>
          </w:p>
        </w:tc>
      </w:tr>
      <w:tr w:rsidR="00875A9A" w:rsidRPr="00E27F20" w:rsidTr="004C121A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75A9A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875A9A" w:rsidRPr="00D10EC9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75A9A" w:rsidRDefault="00875A9A" w:rsidP="00875A9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75A9A" w:rsidRDefault="00875A9A" w:rsidP="00875A9A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75A9A" w:rsidRPr="00D10EC9" w:rsidRDefault="00875A9A" w:rsidP="00875A9A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6A7C6A"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75A9A" w:rsidTr="004C121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75A9A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75A9A" w:rsidRPr="00D10EC9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75A9A" w:rsidRPr="00BD68CB" w:rsidRDefault="00875A9A" w:rsidP="00875A9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75A9A" w:rsidRDefault="00875A9A" w:rsidP="00875A9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E36ACE">
              <w:rPr>
                <w:rFonts w:ascii="標楷體" w:eastAsia="標楷體" w:hAnsi="標楷體" w:hint="eastAsia"/>
                <w:sz w:val="22"/>
                <w:szCs w:val="28"/>
              </w:rPr>
              <w:t>康軒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版第十二冊</w:t>
            </w:r>
          </w:p>
          <w:p w:rsidR="00875A9A" w:rsidRDefault="00875A9A" w:rsidP="00875A9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75A9A" w:rsidRPr="00BD68CB" w:rsidRDefault="00875A9A" w:rsidP="00875A9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75A9A" w:rsidRPr="00D10EC9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75A9A" w:rsidRPr="00D10EC9" w:rsidRDefault="00875A9A" w:rsidP="00875A9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75A9A" w:rsidTr="004C121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75A9A" w:rsidRDefault="00875A9A" w:rsidP="00875A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75A9A" w:rsidRPr="00BD68CB" w:rsidRDefault="00875A9A" w:rsidP="00875A9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75A9A" w:rsidRDefault="00875A9A" w:rsidP="00875A9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75A9A" w:rsidRPr="00D10EC9" w:rsidRDefault="00875A9A" w:rsidP="00875A9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75A9A" w:rsidTr="00062A2B">
        <w:trPr>
          <w:trHeight w:val="292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75A9A" w:rsidRDefault="00875A9A" w:rsidP="00875A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75A9A" w:rsidRPr="00BD68CB" w:rsidRDefault="00875A9A" w:rsidP="00875A9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75A9A" w:rsidRPr="00D10EC9" w:rsidRDefault="00875A9A" w:rsidP="00875A9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其他：觀察評量</w:t>
            </w:r>
          </w:p>
        </w:tc>
      </w:tr>
      <w:tr w:rsidR="00875A9A" w:rsidTr="004C121A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A9A" w:rsidRPr="00D10EC9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A9A" w:rsidRPr="00D10EC9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A9A" w:rsidRPr="00D10EC9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875A9A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A9A" w:rsidRPr="00D10EC9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E36ACE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單元主題引導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F76CD7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單元主題內容介紹(一)</w:t>
            </w:r>
          </w:p>
        </w:tc>
      </w:tr>
      <w:tr w:rsidR="00875A9A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A9A" w:rsidRPr="00D10EC9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E36ACE" w:rsidRDefault="00875A9A" w:rsidP="00875A9A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第一課</w:t>
            </w:r>
          </w:p>
          <w:p w:rsidR="00875A9A" w:rsidRPr="00C54538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hint="eastAsia"/>
              </w:rPr>
              <w:t>馬達加斯加，出發！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第一課課文解析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第一課語詞教學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第一課生字教學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Pr="00F76CD7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第一課句型教學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句型分析、造</w:t>
            </w:r>
            <w:r w:rsidR="004C121A">
              <w:rPr>
                <w:rFonts w:ascii="標楷體" w:eastAsia="標楷體" w:hAnsi="標楷體" w:cs="標楷體" w:hint="eastAsia"/>
              </w:rPr>
              <w:t>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875A9A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A9A" w:rsidRPr="00D10EC9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E36ACE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第二課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 w:rsidRPr="00E36ACE">
              <w:rPr>
                <w:rFonts w:ascii="標楷體" w:eastAsia="標楷體" w:hAnsi="標楷體" w:hint="eastAsia"/>
              </w:rPr>
              <w:t>沉睡的天空之城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第二課課文解析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第二課語詞教學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第二課生字教學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Pr="00F76CD7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第二課句型教學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</w:t>
            </w:r>
            <w:r w:rsidR="004C121A">
              <w:rPr>
                <w:rFonts w:ascii="標楷體" w:eastAsia="標楷體" w:hAnsi="標楷體" w:cs="標楷體" w:hint="eastAsia"/>
              </w:rPr>
              <w:t>造句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875A9A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A9A" w:rsidRPr="00D10EC9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E36ACE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第三課</w:t>
            </w:r>
          </w:p>
          <w:p w:rsidR="00875A9A" w:rsidRPr="00E36ACE" w:rsidRDefault="00875A9A" w:rsidP="00875A9A">
            <w:pPr>
              <w:spacing w:beforeLines="20" w:before="72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走進太陽之城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第三課課文解析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第三課語詞教學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第三課生字教學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Pr="00F76CD7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第三課句型教學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</w:t>
            </w:r>
            <w:r w:rsidR="004C121A">
              <w:rPr>
                <w:rFonts w:ascii="標楷體" w:eastAsia="標楷體" w:hAnsi="標楷體" w:cs="標楷體" w:hint="eastAsia"/>
              </w:rPr>
              <w:t>造句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875A9A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A9A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E36ACE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統整活動一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F76CD7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複習第一課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第三課教學內容</w:t>
            </w:r>
          </w:p>
        </w:tc>
      </w:tr>
      <w:tr w:rsidR="00875A9A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A9A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E36ACE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第四課</w:t>
            </w:r>
          </w:p>
          <w:p w:rsidR="00875A9A" w:rsidRPr="00E36ACE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送友人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第四課課文解析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第四課語詞教學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第四課生字教學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Pr="00F76CD7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第四課句型教學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</w:t>
            </w:r>
            <w:r w:rsidR="004C121A">
              <w:rPr>
                <w:rFonts w:ascii="標楷體" w:eastAsia="標楷體" w:hAnsi="標楷體" w:cs="標楷體" w:hint="eastAsia"/>
              </w:rPr>
              <w:t>造句</w:t>
            </w:r>
            <w:r>
              <w:rPr>
                <w:rFonts w:ascii="標楷體" w:eastAsia="標楷體" w:hAnsi="標楷體" w:cs="標楷體"/>
              </w:rPr>
              <w:t>)</w:t>
            </w:r>
            <w:r w:rsidRPr="00F76CD7">
              <w:rPr>
                <w:rFonts w:ascii="標楷體" w:eastAsia="標楷體" w:hAnsi="標楷體"/>
              </w:rPr>
              <w:t xml:space="preserve"> </w:t>
            </w:r>
          </w:p>
        </w:tc>
      </w:tr>
      <w:tr w:rsidR="00875A9A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A9A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E36ACE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第五課</w:t>
            </w:r>
          </w:p>
          <w:p w:rsidR="00875A9A" w:rsidRPr="00E36ACE" w:rsidRDefault="00875A9A" w:rsidP="00875A9A">
            <w:pPr>
              <w:spacing w:beforeLines="20" w:before="72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蚵鄉風情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第五課課文解析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第五課語詞教學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第五課生字教學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Pr="00F76CD7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第五課句型教學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</w:t>
            </w:r>
            <w:r w:rsidR="004C121A">
              <w:rPr>
                <w:rFonts w:ascii="標楷體" w:eastAsia="標楷體" w:hAnsi="標楷體" w:cs="標楷體" w:hint="eastAsia"/>
              </w:rPr>
              <w:t>造句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875A9A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A9A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E36ACE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第六課</w:t>
            </w:r>
          </w:p>
          <w:p w:rsidR="00875A9A" w:rsidRPr="0054148B" w:rsidRDefault="00875A9A" w:rsidP="00875A9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36ACE">
              <w:rPr>
                <w:rFonts w:ascii="標楷體" w:eastAsia="標楷體" w:hAnsi="標楷體" w:hint="eastAsia"/>
              </w:rPr>
              <w:t>童年•夏日•棉花糖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第六課課文解析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第六課語詞教學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第六課生字教學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Pr="00F76CD7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第六課句型教學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</w:t>
            </w:r>
            <w:r w:rsidR="004C121A">
              <w:rPr>
                <w:rFonts w:ascii="標楷體" w:eastAsia="標楷體" w:hAnsi="標楷體" w:cs="標楷體" w:hint="eastAsia"/>
              </w:rPr>
              <w:t>造句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875A9A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A9A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E36ACE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統整活動二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F76CD7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複習第四課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第六課教學內容</w:t>
            </w:r>
          </w:p>
        </w:tc>
      </w:tr>
      <w:tr w:rsidR="00875A9A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A9A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E36ACE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F76CD7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複習第一課~第六課內容</w:t>
            </w:r>
          </w:p>
        </w:tc>
      </w:tr>
      <w:tr w:rsidR="00875A9A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A9A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E36ACE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單元主題引導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F76CD7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單元主題內容介紹(二)</w:t>
            </w:r>
          </w:p>
        </w:tc>
      </w:tr>
      <w:tr w:rsidR="00875A9A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A9A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E36ACE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第七課</w:t>
            </w:r>
          </w:p>
          <w:p w:rsidR="00875A9A" w:rsidRPr="00E36ACE" w:rsidRDefault="00875A9A" w:rsidP="00875A9A">
            <w:pPr>
              <w:spacing w:beforeLines="20" w:before="72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我的少年</w:t>
            </w:r>
            <w:r w:rsidRPr="00E36ACE">
              <w:rPr>
                <w:rFonts w:ascii="標楷體" w:eastAsia="標楷體" w:hAnsi="標楷體" w:hint="eastAsia"/>
              </w:rPr>
              <w:t>夢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第七課課文解析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第七課語詞教學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第七課生字教學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Pr="00F76CD7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第七課句型教學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</w:t>
            </w:r>
            <w:r w:rsidR="004C121A">
              <w:rPr>
                <w:rFonts w:ascii="標楷體" w:eastAsia="標楷體" w:hAnsi="標楷體" w:cs="標楷體" w:hint="eastAsia"/>
              </w:rPr>
              <w:t>造句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875A9A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A9A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E36ACE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第八課</w:t>
            </w:r>
          </w:p>
          <w:p w:rsidR="00875A9A" w:rsidRPr="00E36ACE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如何張開追夢的翅膀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第八課課文解析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第八課語詞教學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第八課生字教學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Pr="00F76CD7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第八課句型教學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</w:t>
            </w:r>
            <w:r w:rsidR="004C121A">
              <w:rPr>
                <w:rFonts w:ascii="標楷體" w:eastAsia="標楷體" w:hAnsi="標楷體" w:cs="標楷體" w:hint="eastAsia"/>
              </w:rPr>
              <w:t>造句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875A9A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A9A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E36ACE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第九課</w:t>
            </w:r>
          </w:p>
          <w:p w:rsidR="00875A9A" w:rsidRPr="00E36ACE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成為人生的開拓者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第九課課文解析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第九課語詞教學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第九課生字教學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A9A" w:rsidRPr="00F76CD7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第九課句型教學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</w:t>
            </w:r>
            <w:r w:rsidR="004C121A">
              <w:rPr>
                <w:rFonts w:ascii="標楷體" w:eastAsia="標楷體" w:hAnsi="標楷體" w:cs="標楷體" w:hint="eastAsia"/>
              </w:rPr>
              <w:t>造句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875A9A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A9A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E36ACE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統整活動三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F76CD7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複習第七課~第九課教學內容</w:t>
            </w:r>
          </w:p>
        </w:tc>
      </w:tr>
      <w:tr w:rsidR="00875A9A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A9A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E36ACE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畢業考週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Pr="00E36ACE" w:rsidRDefault="00875A9A" w:rsidP="00875A9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畢業考</w:t>
            </w:r>
          </w:p>
        </w:tc>
      </w:tr>
      <w:tr w:rsidR="00875A9A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A9A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畢業活動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Default="00875A9A" w:rsidP="00875A9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活動心得分享</w:t>
            </w:r>
          </w:p>
        </w:tc>
      </w:tr>
      <w:tr w:rsidR="00875A9A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A9A" w:rsidRDefault="00875A9A" w:rsidP="00875A9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5A9A" w:rsidRDefault="00875A9A" w:rsidP="00875A9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課程回顧和分享</w:t>
            </w:r>
          </w:p>
        </w:tc>
      </w:tr>
    </w:tbl>
    <w:p w:rsidR="00725F1D" w:rsidRPr="00AB7010" w:rsidRDefault="00597D8C" w:rsidP="00725F1D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  <w:r>
        <w:rPr>
          <w:rFonts w:ascii="標楷體" w:eastAsia="標楷體" w:hAnsi="標楷體"/>
          <w:sz w:val="28"/>
          <w:bdr w:val="single" w:sz="4" w:space="0" w:color="auto"/>
        </w:rPr>
        <w:br w:type="page"/>
      </w:r>
      <w:r w:rsidR="00725F1D"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 w:rsidR="00725F1D"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="00725F1D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725F1D" w:rsidRPr="00A60AD2">
        <w:rPr>
          <w:rFonts w:ascii="標楷體" w:eastAsia="標楷體" w:hAnsi="標楷體" w:hint="eastAsia"/>
          <w:sz w:val="28"/>
        </w:rPr>
        <w:t>：</w:t>
      </w:r>
      <w:r w:rsidR="00725F1D">
        <w:rPr>
          <w:rFonts w:ascii="標楷體" w:eastAsia="標楷體" w:hAnsi="標楷體" w:hint="eastAsia"/>
          <w:sz w:val="28"/>
        </w:rPr>
        <w:t>課程進度計畫表</w:t>
      </w:r>
      <w:r w:rsidR="00725F1D" w:rsidRPr="007F2C2E">
        <w:rPr>
          <w:rFonts w:ascii="標楷體" w:eastAsia="標楷體" w:hAnsi="標楷體" w:hint="eastAsia"/>
          <w:sz w:val="28"/>
        </w:rPr>
        <w:t>/</w:t>
      </w:r>
      <w:r w:rsidR="00725F1D">
        <w:rPr>
          <w:rFonts w:ascii="標楷體" w:eastAsia="標楷體" w:hAnsi="標楷體" w:hint="eastAsia"/>
          <w:b/>
          <w:sz w:val="36"/>
        </w:rPr>
        <w:t>分散式資源</w:t>
      </w:r>
      <w:r w:rsidR="00725F1D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725F1D" w:rsidTr="004C121A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725F1D" w:rsidRPr="00AB7010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725F1D" w:rsidRPr="00AB7010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725F1D" w:rsidRPr="00AB7010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725F1D" w:rsidRPr="00AB7010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725F1D" w:rsidRPr="00AB7010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725F1D" w:rsidTr="004C121A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725F1D" w:rsidRPr="00414E52" w:rsidRDefault="00725F1D" w:rsidP="004C121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4E52">
              <w:rPr>
                <w:rFonts w:ascii="標楷體" w:eastAsia="標楷體" w:hAnsi="標楷體" w:hint="eastAsia"/>
                <w:szCs w:val="24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</w:tcPr>
          <w:p w:rsidR="00725F1D" w:rsidRDefault="00725F1D" w:rsidP="004C121A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725F1D" w:rsidRDefault="00725F1D" w:rsidP="004C121A">
            <w:pPr>
              <w:pStyle w:val="TableParagraph"/>
              <w:kinsoku w:val="0"/>
              <w:overflowPunct w:val="0"/>
              <w:spacing w:before="92"/>
              <w:ind w:right="411"/>
              <w:jc w:val="center"/>
            </w:pPr>
            <w:r>
              <w:rPr>
                <w:rFonts w:hint="eastAsia"/>
              </w:rPr>
              <w:t>六年級</w:t>
            </w:r>
            <w:r>
              <w:t>/</w:t>
            </w:r>
            <w:r>
              <w:rPr>
                <w:rFonts w:hint="eastAsia"/>
              </w:rPr>
              <w:t>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</w:tcPr>
          <w:p w:rsidR="00725F1D" w:rsidRDefault="00725F1D" w:rsidP="004C121A">
            <w:pPr>
              <w:pStyle w:val="TableParagraph"/>
              <w:kinsoku w:val="0"/>
              <w:overflowPunct w:val="0"/>
              <w:spacing w:before="92"/>
              <w:ind w:left="544" w:right="538"/>
              <w:jc w:val="center"/>
            </w:pPr>
            <w:r>
              <w:rPr>
                <w:rFonts w:hint="eastAsia"/>
              </w:rPr>
              <w:t>曾薇靜</w:t>
            </w:r>
          </w:p>
        </w:tc>
      </w:tr>
      <w:tr w:rsidR="006A7C6A" w:rsidRPr="006C27E1" w:rsidTr="004C121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7C6A" w:rsidRDefault="006A7C6A" w:rsidP="006A7C6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A7C6A" w:rsidRDefault="006A7C6A" w:rsidP="006A7C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A7C6A" w:rsidRPr="00AB7010" w:rsidRDefault="006A7C6A" w:rsidP="006A7C6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A7C6A" w:rsidRPr="00584D81" w:rsidRDefault="006A7C6A" w:rsidP="006A7C6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6A7C6A" w:rsidTr="004C121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A7C6A" w:rsidRDefault="006A7C6A" w:rsidP="006A7C6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A7C6A" w:rsidRPr="00AB7010" w:rsidRDefault="006A7C6A" w:rsidP="006A7C6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A7C6A" w:rsidRPr="00584D81" w:rsidRDefault="006A7C6A" w:rsidP="006A7C6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科技資訊與媒體素養 ■B3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6A7C6A" w:rsidTr="004C121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A7C6A" w:rsidRDefault="006A7C6A" w:rsidP="006A7C6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A7C6A" w:rsidRPr="00AB7010" w:rsidRDefault="006A7C6A" w:rsidP="006A7C6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A7C6A" w:rsidRPr="00584D81" w:rsidRDefault="006A7C6A" w:rsidP="006A7C6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人際關係與團隊合作 ■C3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725F1D" w:rsidTr="004C121A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725F1D" w:rsidRDefault="00725F1D" w:rsidP="004C121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聆聽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4C3D51" w:rsidRPr="005B08A2" w:rsidRDefault="004C3D51" w:rsidP="004C3D5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B08A2">
              <w:rPr>
                <w:rFonts w:ascii="標楷體" w:eastAsia="標楷體" w:hAnsi="標楷體" w:cs="標楷體"/>
                <w:szCs w:val="24"/>
              </w:rPr>
              <w:t>1-Ⅲ-1能夠聆聽他人的發言，並簡要記錄。</w:t>
            </w:r>
          </w:p>
          <w:p w:rsidR="00725F1D" w:rsidRPr="00B666C3" w:rsidRDefault="00725F1D" w:rsidP="004C121A">
            <w:pPr>
              <w:jc w:val="both"/>
              <w:rPr>
                <w:rFonts w:ascii="標楷體" w:eastAsia="標楷體" w:hAnsi="標楷體"/>
              </w:rPr>
            </w:pPr>
            <w:r w:rsidRPr="00B666C3">
              <w:rPr>
                <w:rFonts w:ascii="標楷體" w:eastAsia="標楷體" w:hAnsi="標楷體" w:cs="標楷體"/>
              </w:rPr>
              <w:t>1-Ⅲ-2根據演講、新聞話語情境及其情感，聽出不同語氣，理解對方所傳達的情意，表現適切的回應。</w:t>
            </w:r>
          </w:p>
          <w:p w:rsidR="00725F1D" w:rsidRPr="00B666C3" w:rsidRDefault="00725F1D" w:rsidP="004C121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口語表達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666C3">
              <w:rPr>
                <w:rFonts w:ascii="標楷體" w:eastAsia="標楷體" w:hAnsi="標楷體" w:cs="標楷體"/>
              </w:rPr>
              <w:t>2-Ⅲ-1觀察生活情境的變化，培養個人感受和思維能力，積累說話材料。</w:t>
            </w: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/>
                <w:kern w:val="0"/>
              </w:rPr>
              <w:t>2-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Ⅲ</w:t>
            </w:r>
            <w:r w:rsidRPr="00B666C3">
              <w:rPr>
                <w:rFonts w:ascii="標楷體" w:eastAsia="標楷體" w:hAnsi="標楷體" w:cs="新細明體"/>
                <w:kern w:val="0"/>
              </w:rPr>
              <w:t>-3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靈活運用詞句和說話技巧，豐富表達內容。</w:t>
            </w: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/>
                <w:kern w:val="0"/>
              </w:rPr>
              <w:t>2-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Ⅲ</w:t>
            </w:r>
            <w:r w:rsidRPr="00B666C3">
              <w:rPr>
                <w:rFonts w:ascii="標楷體" w:eastAsia="標楷體" w:hAnsi="標楷體" w:cs="新細明體"/>
                <w:kern w:val="0"/>
              </w:rPr>
              <w:t>-4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運用語調、表情和肢體等變化輔助口語表達。</w:t>
            </w: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/>
                <w:kern w:val="0"/>
              </w:rPr>
              <w:t>2-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Ⅲ</w:t>
            </w:r>
            <w:r w:rsidRPr="00B666C3">
              <w:rPr>
                <w:rFonts w:ascii="標楷體" w:eastAsia="標楷體" w:hAnsi="標楷體" w:cs="新細明體"/>
                <w:kern w:val="0"/>
              </w:rPr>
              <w:t>-5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把握說話內容的主題、重要細節與結構邏輯。</w:t>
            </w:r>
          </w:p>
          <w:p w:rsidR="00725F1D" w:rsidRPr="00B666C3" w:rsidRDefault="00725F1D" w:rsidP="004C121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666C3">
              <w:rPr>
                <w:rFonts w:ascii="標楷體" w:eastAsia="標楷體" w:hAnsi="標楷體" w:cs="標楷體"/>
              </w:rPr>
              <w:t>2-Ⅲ-7與他人溝通時能尊重不同意見。</w:t>
            </w:r>
          </w:p>
          <w:p w:rsidR="00725F1D" w:rsidRPr="00B666C3" w:rsidRDefault="00725F1D" w:rsidP="004C121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識字與寫字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4-Ⅲ-2認識文字的字形結構，運用字的部件了解文字的字音與字義。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4-Ⅲ-3運用字辭典、成語辭典等，擴充詞彙，分辨詞義。</w:t>
            </w:r>
          </w:p>
          <w:p w:rsidR="00725F1D" w:rsidRPr="00B666C3" w:rsidRDefault="00725F1D" w:rsidP="004C121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閱讀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5-Ⅲ-3讀懂與學習階段相符的文本。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5-Ⅲ-6熟習適合學習階段的摘要策略，擷取大意。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cs="標楷體"/>
              </w:rPr>
              <w:t>5-Ⅲ-8運用自我提問、推論等策略，推論文本隱含的因果訊息或觀點。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5-Ⅲ-9因應不同的目的，運用不同的閱讀策略。</w:t>
            </w:r>
          </w:p>
          <w:p w:rsidR="00725F1D" w:rsidRPr="00B666C3" w:rsidRDefault="00725F1D" w:rsidP="004C121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寫作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6-Ⅲ-2培養思考力、聯想力等寫作基本能力。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6-Ⅲ-3掌握寫作步驟，寫出表達清楚、段落分明、符合主題的作品。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cs="標楷體"/>
              </w:rPr>
              <w:t>6-Ⅲ-5書寫說明事理、議論的作品。</w:t>
            </w:r>
          </w:p>
          <w:p w:rsidR="00725F1D" w:rsidRPr="00B666C3" w:rsidRDefault="00725F1D" w:rsidP="004C121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6-Ⅲ-6運用改寫、縮寫、擴寫等技巧寫作。</w:t>
            </w:r>
          </w:p>
          <w:p w:rsidR="00725F1D" w:rsidRPr="00B666C3" w:rsidRDefault="00725F1D" w:rsidP="004C121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66C3">
              <w:rPr>
                <w:rFonts w:ascii="標楷體" w:eastAsia="標楷體" w:hAnsi="標楷體" w:cs="標楷體"/>
              </w:rPr>
              <w:t>6-Ⅲ-7修改、潤飾作品內容。</w:t>
            </w:r>
          </w:p>
        </w:tc>
      </w:tr>
      <w:tr w:rsidR="00725F1D" w:rsidTr="004C121A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字詞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Ab-Ⅲ-3常用字部首及部件的表音及表義功能。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Ab-Ⅲ-4多音字及多義字。</w:t>
            </w:r>
          </w:p>
          <w:p w:rsidR="00725F1D" w:rsidRPr="00B666C3" w:rsidRDefault="00725F1D" w:rsidP="004C121A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hint="eastAsia"/>
              </w:rPr>
              <w:t>Ab-Ⅲ-5常用語詞的認念。</w:t>
            </w:r>
          </w:p>
          <w:p w:rsidR="00725F1D" w:rsidRPr="00B666C3" w:rsidRDefault="00725F1D" w:rsidP="004C121A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/>
                <w:kern w:val="0"/>
              </w:rPr>
              <w:t>Ab-Ⅲ-6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常用語詞的使用。</w:t>
            </w: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/>
                <w:kern w:val="0"/>
              </w:rPr>
              <w:t>Ab-Ⅲ-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8詞類的分辨。</w:t>
            </w: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句段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/>
                <w:kern w:val="0"/>
              </w:rPr>
              <w:t>Ac-Ⅲ-3各種複句的意義。</w:t>
            </w:r>
          </w:p>
          <w:p w:rsidR="00725F1D" w:rsidRDefault="00725F1D" w:rsidP="004C121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B666C3">
              <w:rPr>
                <w:rFonts w:ascii="標楷體" w:eastAsia="標楷體" w:hAnsi="標楷體" w:cs="標楷體"/>
              </w:rPr>
              <w:t>Ac-Ⅲ-4各類文句表達的情感與意義。</w:t>
            </w:r>
          </w:p>
          <w:p w:rsidR="00062A2B" w:rsidRPr="00B666C3" w:rsidRDefault="00062A2B" w:rsidP="004C121A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篇章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Ad-Ⅲ-1意義段與篇章結構。</w:t>
            </w:r>
          </w:p>
          <w:p w:rsidR="00725F1D" w:rsidRPr="00B666C3" w:rsidRDefault="00725F1D" w:rsidP="004C121A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/>
                <w:kern w:val="0"/>
              </w:rPr>
              <w:t>Ad-Ⅲ-2篇章的大意、主旨、結構與寓意。</w:t>
            </w:r>
          </w:p>
          <w:p w:rsidR="00725F1D" w:rsidRPr="00B666C3" w:rsidRDefault="00725F1D" w:rsidP="004C121A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標楷體"/>
              </w:rPr>
              <w:t>Ad-Ⅲ-4古典詩文。</w:t>
            </w: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記敘文本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Ba-Ⅲ-1順敘與倒敘法。</w:t>
            </w: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抒情文本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 w:cs="標楷體"/>
              </w:rPr>
            </w:pPr>
            <w:r w:rsidRPr="00B666C3">
              <w:rPr>
                <w:rFonts w:ascii="標楷體" w:eastAsia="標楷體" w:hAnsi="標楷體" w:cs="標楷體"/>
              </w:rPr>
              <w:t>Bb-Ⅲ-3對物或自然的感悟。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 w:cs="標楷體"/>
              </w:rPr>
            </w:pPr>
            <w:r w:rsidRPr="00B666C3">
              <w:rPr>
                <w:rFonts w:ascii="標楷體" w:eastAsia="標楷體" w:hAnsi="標楷體" w:cs="標楷體"/>
              </w:rPr>
              <w:t>Bb-Ⅲ-5藉由敘述事件與描寫景物間接抒情。</w:t>
            </w: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【說明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文本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B666C3">
              <w:rPr>
                <w:rFonts w:ascii="標楷體" w:eastAsia="標楷體" w:hAnsi="標楷體" w:cs="標楷體"/>
              </w:rPr>
              <w:t>Bc-Ⅲ-2描述、列舉、因果、問題解決、比較等寫作手法。</w:t>
            </w:r>
          </w:p>
          <w:p w:rsidR="00725F1D" w:rsidRPr="00B666C3" w:rsidRDefault="00725F1D" w:rsidP="004C121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B666C3">
              <w:rPr>
                <w:rFonts w:ascii="標楷體" w:eastAsia="標楷體" w:hAnsi="標楷體" w:cs="標楷體"/>
              </w:rPr>
              <w:t>Bc-Ⅲ-4說明文本的結構。</w:t>
            </w: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【議論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文本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B666C3">
              <w:rPr>
                <w:rFonts w:ascii="標楷體" w:eastAsia="標楷體" w:hAnsi="標楷體" w:cs="標楷體"/>
              </w:rPr>
              <w:t>Bd-Ⅲ-1以事實、理論為論據，達到說服、建構、批判等目的。</w:t>
            </w:r>
          </w:p>
          <w:p w:rsidR="00725F1D" w:rsidRPr="00B666C3" w:rsidRDefault="00725F1D" w:rsidP="004C121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666C3">
              <w:rPr>
                <w:rFonts w:ascii="標楷體" w:eastAsia="標楷體" w:hAnsi="標楷體" w:cs="標楷體"/>
              </w:rPr>
              <w:t>Bd-Ⅲ-2論證方式如舉例、正證、反證等。</w:t>
            </w: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666C3">
              <w:rPr>
                <w:rFonts w:ascii="標楷體" w:eastAsia="標楷體" w:hAnsi="標楷體" w:cs="標楷體"/>
              </w:rPr>
              <w:t>Bd-Ⅲ-3議論文本的結構。</w:t>
            </w: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應用文本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cs="標楷體"/>
              </w:rPr>
              <w:t>Be-Ⅲ-3在學習應用方面，以簡報、讀書報告、演講稿等格式與寫作方法為主。</w:t>
            </w:r>
          </w:p>
          <w:p w:rsidR="00725F1D" w:rsidRPr="00B666C3" w:rsidRDefault="00725F1D" w:rsidP="004C121A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物質文化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Ca-Ⅲ-1各類文本中的飲食、服飾、建築形式、交通工具、名勝古蹟及休閒娛樂等文化內涵。</w:t>
            </w:r>
          </w:p>
          <w:p w:rsidR="00725F1D" w:rsidRPr="00B666C3" w:rsidRDefault="00725F1D" w:rsidP="004C121A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社群文化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66C3">
              <w:rPr>
                <w:rFonts w:ascii="Times New Roman" w:eastAsia="標楷體" w:hAnsi="Times New Roman" w:hint="eastAsia"/>
                <w:kern w:val="0"/>
              </w:rPr>
              <w:t>Cb-</w:t>
            </w:r>
            <w:r w:rsidRPr="00B666C3">
              <w:rPr>
                <w:rFonts w:ascii="Times New Roman" w:eastAsia="標楷體" w:hAnsi="Times New Roman" w:hint="eastAsia"/>
                <w:kern w:val="0"/>
              </w:rPr>
              <w:t>Ⅲ</w:t>
            </w:r>
            <w:r w:rsidRPr="00B666C3">
              <w:rPr>
                <w:rFonts w:ascii="Times New Roman" w:eastAsia="標楷體" w:hAnsi="Times New Roman" w:hint="eastAsia"/>
                <w:kern w:val="0"/>
              </w:rPr>
              <w:t>-2</w:t>
            </w:r>
            <w:r w:rsidRPr="00B666C3">
              <w:rPr>
                <w:rFonts w:ascii="Times New Roman" w:eastAsia="標楷體" w:hAnsi="Times New Roman" w:hint="eastAsia"/>
                <w:kern w:val="0"/>
              </w:rPr>
              <w:t>各類文本中所反映的個人與家庭、鄉里、國族及其他社群的關係。</w:t>
            </w:r>
          </w:p>
        </w:tc>
      </w:tr>
      <w:tr w:rsidR="00725F1D" w:rsidRPr="00E27F20" w:rsidTr="004C121A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725F1D" w:rsidRDefault="00725F1D" w:rsidP="004C121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725F1D" w:rsidRDefault="00725F1D" w:rsidP="004C121A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725F1D" w:rsidRPr="00D10EC9" w:rsidRDefault="00725F1D" w:rsidP="004C121A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6A7C6A"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725F1D" w:rsidTr="004C121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25F1D" w:rsidRPr="00BD68CB" w:rsidRDefault="00725F1D" w:rsidP="004C121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725F1D" w:rsidRDefault="00725F1D" w:rsidP="004C121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E36ACE">
              <w:rPr>
                <w:rFonts w:ascii="標楷體" w:eastAsia="標楷體" w:hAnsi="標楷體" w:hint="eastAsia"/>
                <w:sz w:val="22"/>
                <w:szCs w:val="28"/>
              </w:rPr>
              <w:t>康軒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版第十二冊</w:t>
            </w:r>
          </w:p>
          <w:p w:rsidR="00725F1D" w:rsidRDefault="00725F1D" w:rsidP="004C121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25F1D" w:rsidRPr="00BD68CB" w:rsidRDefault="00725F1D" w:rsidP="004C121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725F1D" w:rsidRPr="00D10EC9" w:rsidRDefault="00725F1D" w:rsidP="004C121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725F1D" w:rsidTr="004C121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25F1D" w:rsidRPr="00BD68CB" w:rsidRDefault="00725F1D" w:rsidP="004C121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725F1D" w:rsidRDefault="00725F1D" w:rsidP="004C121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725F1D" w:rsidRPr="00D10EC9" w:rsidRDefault="00725F1D" w:rsidP="004C121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725F1D" w:rsidTr="00062A2B">
        <w:trPr>
          <w:trHeight w:val="292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25F1D" w:rsidRPr="00BD68CB" w:rsidRDefault="00725F1D" w:rsidP="004C121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725F1D" w:rsidRPr="00D10EC9" w:rsidRDefault="00725F1D" w:rsidP="004C121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其他：觀察評量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單元主題引導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單元主題內容介紹(一)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第一課</w:t>
            </w:r>
          </w:p>
          <w:p w:rsidR="00725F1D" w:rsidRPr="00C54538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hint="eastAsia"/>
              </w:rPr>
              <w:t>馬達加斯加，出發！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第一課課文解析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第一課語詞教學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第一課生字教學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第一課句型教學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第二課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 w:rsidRPr="00E36ACE">
              <w:rPr>
                <w:rFonts w:ascii="標楷體" w:eastAsia="標楷體" w:hAnsi="標楷體" w:hint="eastAsia"/>
              </w:rPr>
              <w:t>沉睡的天空之城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第二課課文解析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第二課語詞教學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第二課生字教學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第二課句型教學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第三課</w:t>
            </w:r>
          </w:p>
          <w:p w:rsidR="00725F1D" w:rsidRPr="00E36ACE" w:rsidRDefault="00725F1D" w:rsidP="004C121A">
            <w:pPr>
              <w:spacing w:beforeLines="20" w:before="72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走進太陽之城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第三課課文解析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第三課語詞教學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第三課生字教學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第三課句型教學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統整活動一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複習第一課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第三課教學內容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第四課</w:t>
            </w:r>
          </w:p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送友人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第四課課文解析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第四課語詞教學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第四課生字教學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第四課句型教學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  <w:r w:rsidRPr="00F76CD7">
              <w:rPr>
                <w:rFonts w:ascii="標楷體" w:eastAsia="標楷體" w:hAnsi="標楷體"/>
              </w:rPr>
              <w:t xml:space="preserve"> 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第五課</w:t>
            </w:r>
          </w:p>
          <w:p w:rsidR="00725F1D" w:rsidRPr="00E36ACE" w:rsidRDefault="00725F1D" w:rsidP="004C121A">
            <w:pPr>
              <w:spacing w:beforeLines="20" w:before="72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蚵鄉風情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第五課課文解析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第五課語詞教學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第五課生字教學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第五課句型教學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第六課</w:t>
            </w:r>
          </w:p>
          <w:p w:rsidR="00725F1D" w:rsidRPr="0054148B" w:rsidRDefault="00725F1D" w:rsidP="004C121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36ACE">
              <w:rPr>
                <w:rFonts w:ascii="標楷體" w:eastAsia="標楷體" w:hAnsi="標楷體" w:hint="eastAsia"/>
              </w:rPr>
              <w:t>童年•夏日•棉花糖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第六課課文解析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第六課語詞教學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第六課生字教學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第六課句型教學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統整活動二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複習第四課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第六課教學內容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複習第一課~第六課內容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單元主題引導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單元主題內容介紹(二)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第七課</w:t>
            </w:r>
          </w:p>
          <w:p w:rsidR="00725F1D" w:rsidRPr="00E36ACE" w:rsidRDefault="00725F1D" w:rsidP="004C121A">
            <w:pPr>
              <w:spacing w:beforeLines="20" w:before="72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我的少年</w:t>
            </w:r>
            <w:r w:rsidRPr="00E36ACE">
              <w:rPr>
                <w:rFonts w:ascii="標楷體" w:eastAsia="標楷體" w:hAnsi="標楷體" w:hint="eastAsia"/>
              </w:rPr>
              <w:t>夢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第七課課文解析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第七課語詞教學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第七課生字教學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第七課句型教學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第八課</w:t>
            </w:r>
          </w:p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如何張開追夢的翅膀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第八課課文解析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第八課語詞教學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第八課生字教學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第八課句型教學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第九課</w:t>
            </w:r>
          </w:p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成為人生的開拓者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第九課課文解析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第九課語詞教學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第九課生字教學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第九課句型教學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統整活動三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複習第七課~第九課教學內容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畢業考週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畢業考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畢業活動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活動心得分享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課程回顧和分享</w:t>
            </w:r>
          </w:p>
        </w:tc>
      </w:tr>
    </w:tbl>
    <w:p w:rsidR="00725F1D" w:rsidRDefault="00725F1D" w:rsidP="00725F1D">
      <w:pPr>
        <w:spacing w:line="240" w:lineRule="exact"/>
        <w:rPr>
          <w:rFonts w:ascii="標楷體" w:eastAsia="標楷體" w:hAnsi="標楷體"/>
          <w:sz w:val="28"/>
          <w:bdr w:val="single" w:sz="4" w:space="0" w:color="auto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725F1D" w:rsidRPr="00AB7010" w:rsidRDefault="00725F1D" w:rsidP="00725F1D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725F1D" w:rsidTr="004C121A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725F1D" w:rsidRPr="00AB7010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725F1D" w:rsidRPr="00AB7010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725F1D" w:rsidRPr="00AB7010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725F1D" w:rsidRPr="00AB7010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725F1D" w:rsidRPr="00AB7010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725F1D" w:rsidTr="004C121A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725F1D" w:rsidRPr="00414E52" w:rsidRDefault="00725F1D" w:rsidP="004C121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4E52">
              <w:rPr>
                <w:rFonts w:ascii="標楷體" w:eastAsia="標楷體" w:hAnsi="標楷體" w:hint="eastAsia"/>
                <w:szCs w:val="24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</w:tcPr>
          <w:p w:rsidR="00725F1D" w:rsidRDefault="00725F1D" w:rsidP="004C121A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725F1D" w:rsidRDefault="00725F1D" w:rsidP="004C121A">
            <w:pPr>
              <w:pStyle w:val="TableParagraph"/>
              <w:kinsoku w:val="0"/>
              <w:overflowPunct w:val="0"/>
              <w:spacing w:before="92"/>
              <w:ind w:right="411"/>
              <w:jc w:val="center"/>
            </w:pPr>
            <w:r>
              <w:rPr>
                <w:rFonts w:hint="eastAsia"/>
              </w:rPr>
              <w:t>六年級</w:t>
            </w:r>
            <w:r>
              <w:t>/</w:t>
            </w:r>
            <w:r>
              <w:rPr>
                <w:rFonts w:hint="eastAsia"/>
              </w:rPr>
              <w:t>C</w:t>
            </w:r>
          </w:p>
        </w:tc>
        <w:tc>
          <w:tcPr>
            <w:tcW w:w="2093" w:type="dxa"/>
            <w:tcBorders>
              <w:bottom w:val="single" w:sz="18" w:space="0" w:color="auto"/>
            </w:tcBorders>
          </w:tcPr>
          <w:p w:rsidR="00725F1D" w:rsidRDefault="00725F1D" w:rsidP="004C121A">
            <w:pPr>
              <w:pStyle w:val="TableParagraph"/>
              <w:kinsoku w:val="0"/>
              <w:overflowPunct w:val="0"/>
              <w:spacing w:before="92"/>
              <w:ind w:left="544" w:right="538"/>
              <w:jc w:val="center"/>
            </w:pPr>
            <w:r>
              <w:rPr>
                <w:rFonts w:hint="eastAsia"/>
              </w:rPr>
              <w:t>曾薇靜</w:t>
            </w:r>
          </w:p>
        </w:tc>
      </w:tr>
      <w:tr w:rsidR="00BB3BAC" w:rsidRPr="006C27E1" w:rsidTr="004C121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BAC" w:rsidRDefault="00BB3BAC" w:rsidP="00BB3BA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B3BAC" w:rsidRDefault="00BB3BAC" w:rsidP="00BB3B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3BAC" w:rsidRPr="00AB7010" w:rsidRDefault="00BB3BAC" w:rsidP="00BB3BA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B3BAC" w:rsidRPr="00584D81" w:rsidRDefault="00BB3BAC" w:rsidP="00BB3BA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BB3BAC" w:rsidTr="004C121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B3BAC" w:rsidRDefault="00BB3BAC" w:rsidP="00BB3BA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B3BAC" w:rsidRPr="00AB7010" w:rsidRDefault="00BB3BAC" w:rsidP="00BB3BA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B3BAC" w:rsidRPr="00584D81" w:rsidRDefault="00BB3BAC" w:rsidP="00BB3BA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科技資訊與媒體素養 ■B3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BB3BAC" w:rsidTr="004C121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B3BAC" w:rsidRDefault="00BB3BAC" w:rsidP="00BB3BA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3BAC" w:rsidRPr="00AB7010" w:rsidRDefault="00BB3BAC" w:rsidP="00BB3BA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B3BAC" w:rsidRPr="00584D81" w:rsidRDefault="00BB3BAC" w:rsidP="00BB3BA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人際關係與團隊合作 ■C3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725F1D" w:rsidTr="004C121A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725F1D" w:rsidRDefault="00725F1D" w:rsidP="004C121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聆聽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4C3D51" w:rsidRPr="005B08A2" w:rsidRDefault="004C3D51" w:rsidP="004C3D5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B08A2">
              <w:rPr>
                <w:rFonts w:ascii="標楷體" w:eastAsia="標楷體" w:hAnsi="標楷體" w:cs="標楷體"/>
                <w:szCs w:val="24"/>
              </w:rPr>
              <w:t>1-Ⅲ-1能夠聆聽他人的發言，並簡要記錄。</w:t>
            </w:r>
          </w:p>
          <w:p w:rsidR="00725F1D" w:rsidRPr="00B666C3" w:rsidRDefault="00725F1D" w:rsidP="004C121A">
            <w:pPr>
              <w:jc w:val="both"/>
              <w:rPr>
                <w:rFonts w:ascii="標楷體" w:eastAsia="標楷體" w:hAnsi="標楷體"/>
              </w:rPr>
            </w:pPr>
            <w:r w:rsidRPr="00B666C3">
              <w:rPr>
                <w:rFonts w:ascii="標楷體" w:eastAsia="標楷體" w:hAnsi="標楷體" w:cs="標楷體"/>
              </w:rPr>
              <w:t>1-Ⅲ-2根據演講、新聞話語情境及其情感，聽出不同語氣，理解對方所傳達的情意，表現適切的回應。</w:t>
            </w:r>
          </w:p>
          <w:p w:rsidR="00725F1D" w:rsidRPr="00B666C3" w:rsidRDefault="00725F1D" w:rsidP="004C121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口語表達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666C3">
              <w:rPr>
                <w:rFonts w:ascii="標楷體" w:eastAsia="標楷體" w:hAnsi="標楷體" w:cs="標楷體"/>
              </w:rPr>
              <w:t>2-Ⅲ-1觀察生活情境的變化，培養個人感受和思維能力，積累說話材料。</w:t>
            </w: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/>
                <w:kern w:val="0"/>
              </w:rPr>
              <w:t>2-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Ⅲ</w:t>
            </w:r>
            <w:r w:rsidRPr="00B666C3">
              <w:rPr>
                <w:rFonts w:ascii="標楷體" w:eastAsia="標楷體" w:hAnsi="標楷體" w:cs="新細明體"/>
                <w:kern w:val="0"/>
              </w:rPr>
              <w:t>-3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靈活運用詞句和說話技巧，豐富表達內容。</w:t>
            </w: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/>
                <w:kern w:val="0"/>
              </w:rPr>
              <w:t>2-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Ⅲ</w:t>
            </w:r>
            <w:r w:rsidRPr="00B666C3">
              <w:rPr>
                <w:rFonts w:ascii="標楷體" w:eastAsia="標楷體" w:hAnsi="標楷體" w:cs="新細明體"/>
                <w:kern w:val="0"/>
              </w:rPr>
              <w:t>-4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運用語調、表情和肢體等變化輔助口語表達。</w:t>
            </w: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/>
                <w:kern w:val="0"/>
              </w:rPr>
              <w:t>2-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Ⅲ</w:t>
            </w:r>
            <w:r w:rsidRPr="00B666C3">
              <w:rPr>
                <w:rFonts w:ascii="標楷體" w:eastAsia="標楷體" w:hAnsi="標楷體" w:cs="新細明體"/>
                <w:kern w:val="0"/>
              </w:rPr>
              <w:t>-5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把握說話內容的主題、重要細節與結構邏輯。</w:t>
            </w:r>
          </w:p>
          <w:p w:rsidR="00725F1D" w:rsidRPr="00B666C3" w:rsidRDefault="00725F1D" w:rsidP="004C121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666C3">
              <w:rPr>
                <w:rFonts w:ascii="標楷體" w:eastAsia="標楷體" w:hAnsi="標楷體" w:cs="標楷體"/>
              </w:rPr>
              <w:t>2-Ⅲ-7與他人溝通時能尊重不同意見。</w:t>
            </w:r>
          </w:p>
          <w:p w:rsidR="00725F1D" w:rsidRPr="00B666C3" w:rsidRDefault="00725F1D" w:rsidP="004C121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識字與寫字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4-Ⅲ-2認識文字的字形結構，運用字的部件了解文字的字音與字義。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4-Ⅲ-3運用字辭典、成語辭典等，擴充詞彙，分辨詞義。</w:t>
            </w:r>
          </w:p>
          <w:p w:rsidR="00725F1D" w:rsidRPr="00B666C3" w:rsidRDefault="00725F1D" w:rsidP="004C121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閱讀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5-Ⅲ-3讀懂與學習階段相符的文本。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5-Ⅲ-6熟習適合學習階段的摘要策略，擷取大意。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cs="標楷體"/>
              </w:rPr>
              <w:t>5-Ⅲ-8運用自我提問、推論等策略，推論文本隱含的因果訊息或觀點。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5-Ⅲ-9因應不同的目的，運用不同的閱讀策略。</w:t>
            </w:r>
          </w:p>
          <w:p w:rsidR="00725F1D" w:rsidRPr="00B666C3" w:rsidRDefault="00725F1D" w:rsidP="004C121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寫作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6-Ⅲ-2培養思考力、聯想力等寫作基本能力。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6-Ⅲ-3掌握寫作步驟，寫出表達清楚、段落分明、符合主題的作品。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cs="標楷體"/>
              </w:rPr>
              <w:t>6-Ⅲ-5書寫說明事理、議論的作品。</w:t>
            </w:r>
          </w:p>
          <w:p w:rsidR="00725F1D" w:rsidRPr="00B666C3" w:rsidRDefault="00725F1D" w:rsidP="004C121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6-Ⅲ-6運用改寫、縮寫、擴寫等技巧寫作。</w:t>
            </w:r>
          </w:p>
          <w:p w:rsidR="00725F1D" w:rsidRPr="00B666C3" w:rsidRDefault="00725F1D" w:rsidP="004C121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66C3">
              <w:rPr>
                <w:rFonts w:ascii="標楷體" w:eastAsia="標楷體" w:hAnsi="標楷體" w:cs="標楷體"/>
              </w:rPr>
              <w:t>6-Ⅲ-7修改、潤飾作品內容。</w:t>
            </w:r>
          </w:p>
        </w:tc>
      </w:tr>
      <w:tr w:rsidR="00725F1D" w:rsidTr="004C121A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字詞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Ab-Ⅲ-3常用字部首及部件的表音及表義功能。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Ab-Ⅲ-4多音字及多義字。</w:t>
            </w:r>
          </w:p>
          <w:p w:rsidR="00725F1D" w:rsidRPr="00B666C3" w:rsidRDefault="00725F1D" w:rsidP="004C121A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hint="eastAsia"/>
              </w:rPr>
              <w:t>Ab-Ⅲ-5常用語詞的認念。</w:t>
            </w:r>
          </w:p>
          <w:p w:rsidR="00725F1D" w:rsidRPr="00B666C3" w:rsidRDefault="00725F1D" w:rsidP="004C121A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/>
                <w:kern w:val="0"/>
              </w:rPr>
              <w:t>Ab-Ⅲ-6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常用語詞的使用。</w:t>
            </w: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/>
                <w:kern w:val="0"/>
              </w:rPr>
              <w:t>Ab-Ⅲ-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8詞類的分辨。</w:t>
            </w: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句段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/>
                <w:kern w:val="0"/>
              </w:rPr>
              <w:t>Ac-Ⅲ-3各種複句的意義。</w:t>
            </w:r>
          </w:p>
          <w:p w:rsidR="00725F1D" w:rsidRDefault="00725F1D" w:rsidP="004C121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B666C3">
              <w:rPr>
                <w:rFonts w:ascii="標楷體" w:eastAsia="標楷體" w:hAnsi="標楷體" w:cs="標楷體"/>
              </w:rPr>
              <w:t>Ac-Ⅲ-4各類文句表達的情感與意義。</w:t>
            </w:r>
          </w:p>
          <w:p w:rsidR="00062A2B" w:rsidRPr="00B666C3" w:rsidRDefault="00062A2B" w:rsidP="004C121A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篇章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Ad-Ⅲ-1意義段與篇章結構。</w:t>
            </w:r>
          </w:p>
          <w:p w:rsidR="00725F1D" w:rsidRPr="00B666C3" w:rsidRDefault="00725F1D" w:rsidP="004C121A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/>
                <w:kern w:val="0"/>
              </w:rPr>
              <w:t>Ad-Ⅲ-2篇章的大意、主旨、結構與寓意。</w:t>
            </w:r>
          </w:p>
          <w:p w:rsidR="00725F1D" w:rsidRPr="00B666C3" w:rsidRDefault="00725F1D" w:rsidP="004C121A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標楷體"/>
              </w:rPr>
              <w:t>Ad-Ⅲ-4古典詩文。</w:t>
            </w: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記敘文本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Ba-Ⅲ-1順敘與倒敘法。</w:t>
            </w: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抒情文本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 w:cs="標楷體"/>
              </w:rPr>
            </w:pPr>
            <w:r w:rsidRPr="00B666C3">
              <w:rPr>
                <w:rFonts w:ascii="標楷體" w:eastAsia="標楷體" w:hAnsi="標楷體" w:cs="標楷體"/>
              </w:rPr>
              <w:t>Bb-Ⅲ-3對物或自然的感悟。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 w:cs="標楷體"/>
              </w:rPr>
            </w:pPr>
            <w:r w:rsidRPr="00B666C3">
              <w:rPr>
                <w:rFonts w:ascii="標楷體" w:eastAsia="標楷體" w:hAnsi="標楷體" w:cs="標楷體"/>
              </w:rPr>
              <w:t>Bb-Ⅲ-5藉由敘述事件與描寫景物間接抒情。</w:t>
            </w: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【說明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文本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B666C3">
              <w:rPr>
                <w:rFonts w:ascii="標楷體" w:eastAsia="標楷體" w:hAnsi="標楷體" w:cs="標楷體"/>
              </w:rPr>
              <w:t>Bc-Ⅲ-2描述、列舉、因果、問題解決、比較等寫作手法。</w:t>
            </w:r>
          </w:p>
          <w:p w:rsidR="00725F1D" w:rsidRPr="00B666C3" w:rsidRDefault="00725F1D" w:rsidP="004C121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B666C3">
              <w:rPr>
                <w:rFonts w:ascii="標楷體" w:eastAsia="標楷體" w:hAnsi="標楷體" w:cs="標楷體"/>
              </w:rPr>
              <w:t>Bc-Ⅲ-4說明文本的結構。</w:t>
            </w: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【議論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文本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B666C3">
              <w:rPr>
                <w:rFonts w:ascii="標楷體" w:eastAsia="標楷體" w:hAnsi="標楷體" w:cs="標楷體"/>
              </w:rPr>
              <w:t>Bd-Ⅲ-1以事實、理論為論據，達到說服、建構、批判等目的。</w:t>
            </w:r>
          </w:p>
          <w:p w:rsidR="00725F1D" w:rsidRPr="00B666C3" w:rsidRDefault="00725F1D" w:rsidP="004C121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666C3">
              <w:rPr>
                <w:rFonts w:ascii="標楷體" w:eastAsia="標楷體" w:hAnsi="標楷體" w:cs="標楷體"/>
              </w:rPr>
              <w:t>Bd-Ⅲ-2論證方式如舉例、正證、反證等。</w:t>
            </w: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666C3">
              <w:rPr>
                <w:rFonts w:ascii="標楷體" w:eastAsia="標楷體" w:hAnsi="標楷體" w:cs="標楷體"/>
              </w:rPr>
              <w:t>Bd-Ⅲ-3議論文本的結構。</w:t>
            </w:r>
          </w:p>
          <w:p w:rsidR="00725F1D" w:rsidRPr="00B666C3" w:rsidRDefault="00725F1D" w:rsidP="004C121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應用文本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cs="標楷體"/>
              </w:rPr>
              <w:t>Be-Ⅲ-3在學習應用方面，以簡報、讀書報告、演講稿等格式與寫作方法為主。</w:t>
            </w:r>
          </w:p>
          <w:p w:rsidR="00725F1D" w:rsidRPr="00B666C3" w:rsidRDefault="00725F1D" w:rsidP="004C121A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物質文化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widowControl/>
              <w:rPr>
                <w:rFonts w:ascii="標楷體" w:eastAsia="標楷體" w:hAnsi="標楷體"/>
                <w:kern w:val="0"/>
              </w:rPr>
            </w:pPr>
            <w:r w:rsidRPr="00B666C3">
              <w:rPr>
                <w:rFonts w:ascii="標楷體" w:eastAsia="標楷體" w:hAnsi="標楷體" w:hint="eastAsia"/>
                <w:kern w:val="0"/>
              </w:rPr>
              <w:t>Ca-Ⅲ-1各類文本中的飲食、服飾、建築形式、交通工具、名勝古蹟及休閒娛樂等文化內涵。</w:t>
            </w:r>
          </w:p>
          <w:p w:rsidR="00725F1D" w:rsidRPr="00B666C3" w:rsidRDefault="00725F1D" w:rsidP="004C121A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666C3">
              <w:rPr>
                <w:rFonts w:ascii="標楷體" w:eastAsia="標楷體" w:hAnsi="標楷體" w:cs="新細明體" w:hint="eastAsia"/>
                <w:kern w:val="0"/>
              </w:rPr>
              <w:t>社群文化</w:t>
            </w:r>
            <w:r w:rsidRPr="00B666C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25F1D" w:rsidRPr="00B666C3" w:rsidRDefault="00725F1D" w:rsidP="004C121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66C3">
              <w:rPr>
                <w:rFonts w:ascii="Times New Roman" w:eastAsia="標楷體" w:hAnsi="Times New Roman" w:hint="eastAsia"/>
                <w:kern w:val="0"/>
              </w:rPr>
              <w:t>Cb-</w:t>
            </w:r>
            <w:r w:rsidRPr="00B666C3">
              <w:rPr>
                <w:rFonts w:ascii="Times New Roman" w:eastAsia="標楷體" w:hAnsi="Times New Roman" w:hint="eastAsia"/>
                <w:kern w:val="0"/>
              </w:rPr>
              <w:t>Ⅲ</w:t>
            </w:r>
            <w:r w:rsidRPr="00B666C3">
              <w:rPr>
                <w:rFonts w:ascii="Times New Roman" w:eastAsia="標楷體" w:hAnsi="Times New Roman" w:hint="eastAsia"/>
                <w:kern w:val="0"/>
              </w:rPr>
              <w:t>-2</w:t>
            </w:r>
            <w:r w:rsidRPr="00B666C3">
              <w:rPr>
                <w:rFonts w:ascii="Times New Roman" w:eastAsia="標楷體" w:hAnsi="Times New Roman" w:hint="eastAsia"/>
                <w:kern w:val="0"/>
              </w:rPr>
              <w:t>各類文本中所反映的個人與家庭、鄉里、國族及其他社群的關係。</w:t>
            </w:r>
          </w:p>
        </w:tc>
      </w:tr>
      <w:tr w:rsidR="00725F1D" w:rsidRPr="00E27F20" w:rsidTr="004C121A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725F1D" w:rsidRDefault="00725F1D" w:rsidP="004C121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725F1D" w:rsidRDefault="00725F1D" w:rsidP="004C121A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725F1D" w:rsidRPr="00D10EC9" w:rsidRDefault="00725F1D" w:rsidP="004C121A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6A7C6A"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725F1D" w:rsidTr="004C121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25F1D" w:rsidRPr="00BD68CB" w:rsidRDefault="00725F1D" w:rsidP="004C121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725F1D" w:rsidRDefault="00725F1D" w:rsidP="004C121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E36ACE">
              <w:rPr>
                <w:rFonts w:ascii="標楷體" w:eastAsia="標楷體" w:hAnsi="標楷體" w:hint="eastAsia"/>
                <w:sz w:val="22"/>
                <w:szCs w:val="28"/>
              </w:rPr>
              <w:t>康軒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版第十二冊</w:t>
            </w:r>
          </w:p>
          <w:p w:rsidR="00725F1D" w:rsidRDefault="00725F1D" w:rsidP="004C121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25F1D" w:rsidRPr="00BD68CB" w:rsidRDefault="00725F1D" w:rsidP="004C121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725F1D" w:rsidRPr="00D10EC9" w:rsidRDefault="00725F1D" w:rsidP="004C121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725F1D" w:rsidTr="004C121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25F1D" w:rsidRPr="00BD68CB" w:rsidRDefault="00725F1D" w:rsidP="004C121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725F1D" w:rsidRDefault="00725F1D" w:rsidP="004C121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725F1D" w:rsidRPr="00D10EC9" w:rsidRDefault="00725F1D" w:rsidP="004C121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725F1D" w:rsidTr="00062A2B">
        <w:trPr>
          <w:trHeight w:val="434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25F1D" w:rsidRPr="00BD68CB" w:rsidRDefault="00725F1D" w:rsidP="004C121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725F1D" w:rsidRPr="00D10EC9" w:rsidRDefault="00725F1D" w:rsidP="004C121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其他：觀察評量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單元主題引導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單元主題內容介紹(一)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第一課</w:t>
            </w:r>
          </w:p>
          <w:p w:rsidR="00725F1D" w:rsidRPr="00C54538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hint="eastAsia"/>
              </w:rPr>
              <w:t>馬達加斯加，出發！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第一課課文解析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第一課語詞教學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第一課生字教學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第一課句型教學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第二課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 w:rsidRPr="00E36ACE">
              <w:rPr>
                <w:rFonts w:ascii="標楷體" w:eastAsia="標楷體" w:hAnsi="標楷體" w:hint="eastAsia"/>
              </w:rPr>
              <w:t>沉睡的天空之城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第二課課文解析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第二課語詞教學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第二課生字教學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第二課句型教學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Pr="00D10EC9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第三課</w:t>
            </w:r>
          </w:p>
          <w:p w:rsidR="00725F1D" w:rsidRPr="00E36ACE" w:rsidRDefault="00725F1D" w:rsidP="004C121A">
            <w:pPr>
              <w:spacing w:beforeLines="20" w:before="72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走進太陽之城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第三課課文解析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第三課語詞教學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第三課生字教學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第三課句型教學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統整活動一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複習第一課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第三課教學內容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第四課</w:t>
            </w:r>
          </w:p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送友人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第四課課文解析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第四課語詞教學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第四課生字教學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第四課句型教學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  <w:r w:rsidRPr="00F76CD7">
              <w:rPr>
                <w:rFonts w:ascii="標楷體" w:eastAsia="標楷體" w:hAnsi="標楷體"/>
              </w:rPr>
              <w:t xml:space="preserve"> 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第五課</w:t>
            </w:r>
          </w:p>
          <w:p w:rsidR="00725F1D" w:rsidRPr="00E36ACE" w:rsidRDefault="00725F1D" w:rsidP="004C121A">
            <w:pPr>
              <w:spacing w:beforeLines="20" w:before="72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蚵鄉風情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第五課課文解析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第五課語詞教學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第五課生字教學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第五課句型教學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第六課</w:t>
            </w:r>
          </w:p>
          <w:p w:rsidR="00725F1D" w:rsidRPr="0054148B" w:rsidRDefault="00725F1D" w:rsidP="004C121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36ACE">
              <w:rPr>
                <w:rFonts w:ascii="標楷體" w:eastAsia="標楷體" w:hAnsi="標楷體" w:hint="eastAsia"/>
              </w:rPr>
              <w:t>童年•夏日•棉花糖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第六課課文解析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第六課語詞教學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第六課生字教學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第六課句型教學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統整活動二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複習第四課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第六課教學內容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複習第一課~第六課內容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單元主題引導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單元主題內容介紹(二)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第七課</w:t>
            </w:r>
          </w:p>
          <w:p w:rsidR="00725F1D" w:rsidRPr="00E36ACE" w:rsidRDefault="00725F1D" w:rsidP="004C121A">
            <w:pPr>
              <w:spacing w:beforeLines="20" w:before="72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我的少年</w:t>
            </w:r>
            <w:r w:rsidRPr="00E36ACE">
              <w:rPr>
                <w:rFonts w:ascii="標楷體" w:eastAsia="標楷體" w:hAnsi="標楷體" w:hint="eastAsia"/>
              </w:rPr>
              <w:t>夢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第七課課文解析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第七課語詞教學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第七課生字教學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第七課句型教學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第八課</w:t>
            </w:r>
          </w:p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如何張開追夢的翅膀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第八課課文解析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第八課語詞教學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第八課生字教學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第八課句型教學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第九課</w:t>
            </w:r>
          </w:p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成為人生的開拓者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第九課課文解析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第九課語詞教學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第九課生字教學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第九課句型教學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統整活動三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F76CD7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複習第七課~第九課教學內容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畢業考週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Pr="00E36ACE" w:rsidRDefault="00725F1D" w:rsidP="004C121A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畢業考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畢業活動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活動心得分享</w:t>
            </w:r>
          </w:p>
        </w:tc>
      </w:tr>
      <w:tr w:rsidR="00725F1D" w:rsidTr="004C121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1D" w:rsidRDefault="00725F1D" w:rsidP="004C121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F1D" w:rsidRDefault="00725F1D" w:rsidP="004C121A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課程回顧和分享</w:t>
            </w:r>
          </w:p>
        </w:tc>
      </w:tr>
    </w:tbl>
    <w:p w:rsidR="00725F1D" w:rsidRDefault="00725F1D" w:rsidP="00725F1D">
      <w:pPr>
        <w:spacing w:line="240" w:lineRule="exact"/>
        <w:rPr>
          <w:rFonts w:ascii="標楷體" w:eastAsia="標楷體" w:hAnsi="標楷體"/>
          <w:sz w:val="28"/>
          <w:bdr w:val="single" w:sz="4" w:space="0" w:color="auto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DE4C63" w:rsidRPr="00AB7010" w:rsidRDefault="00DE4C63" w:rsidP="00DE4C63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235"/>
      </w:tblGrid>
      <w:tr w:rsidR="00DE4C63" w:rsidTr="00EF1CDF">
        <w:trPr>
          <w:trHeight w:val="165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E4C63" w:rsidRPr="00AB7010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E4C63" w:rsidRPr="00AB7010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DE4C63" w:rsidRPr="00AB7010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E4C63" w:rsidRPr="00AB7010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E4C63" w:rsidRPr="00AB7010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E4C63" w:rsidTr="00EF1CDF">
        <w:trPr>
          <w:trHeight w:val="214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E4C63" w:rsidRPr="00381C9B" w:rsidRDefault="00DE4C63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數學/數學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DE4C63" w:rsidRPr="00381C9B" w:rsidRDefault="00DE4C63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E4C63" w:rsidRPr="00381C9B" w:rsidRDefault="00DE4C63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六年級/A</w:t>
            </w:r>
          </w:p>
        </w:tc>
        <w:tc>
          <w:tcPr>
            <w:tcW w:w="2235" w:type="dxa"/>
            <w:tcBorders>
              <w:bottom w:val="single" w:sz="18" w:space="0" w:color="auto"/>
            </w:tcBorders>
            <w:vAlign w:val="center"/>
          </w:tcPr>
          <w:p w:rsidR="00DE4C63" w:rsidRPr="00381C9B" w:rsidRDefault="00DE4C63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代理教師</w:t>
            </w:r>
          </w:p>
        </w:tc>
      </w:tr>
      <w:tr w:rsidR="00DE4C63" w:rsidRPr="006C27E1" w:rsidTr="00EF1CDF">
        <w:trPr>
          <w:trHeight w:val="241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E4C63" w:rsidRDefault="00DE4C63" w:rsidP="00EF1C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4C63" w:rsidRPr="00AB7010" w:rsidRDefault="00DE4C63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81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E4C63" w:rsidRPr="00584D81" w:rsidRDefault="00DE4C63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系統思考與問題解決 ▓A3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DE4C63" w:rsidTr="00EF1CDF">
        <w:trPr>
          <w:trHeight w:val="341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E4C63" w:rsidRDefault="00DE4C63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E4C63" w:rsidRPr="00AB7010" w:rsidRDefault="00DE4C63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81" w:type="dxa"/>
            <w:gridSpan w:val="7"/>
            <w:tcBorders>
              <w:right w:val="single" w:sz="4" w:space="0" w:color="auto"/>
            </w:tcBorders>
            <w:vAlign w:val="center"/>
          </w:tcPr>
          <w:p w:rsidR="00DE4C63" w:rsidRPr="00584D81" w:rsidRDefault="00DE4C63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符號運用與溝通表達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DE4C63" w:rsidTr="00EF1CDF">
        <w:trPr>
          <w:trHeight w:val="105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E4C63" w:rsidRDefault="00DE4C63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4C63" w:rsidRPr="00AB7010" w:rsidRDefault="00DE4C63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81" w:type="dxa"/>
            <w:gridSpan w:val="7"/>
            <w:tcBorders>
              <w:right w:val="single" w:sz="4" w:space="0" w:color="auto"/>
            </w:tcBorders>
            <w:vAlign w:val="center"/>
          </w:tcPr>
          <w:p w:rsidR="00DE4C63" w:rsidRPr="00584D81" w:rsidRDefault="00DE4C63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DE4C63" w:rsidTr="00EF1CD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56" w:type="dxa"/>
            <w:gridSpan w:val="8"/>
            <w:tcBorders>
              <w:top w:val="single" w:sz="18" w:space="0" w:color="auto"/>
            </w:tcBorders>
          </w:tcPr>
          <w:p w:rsidR="00DE4C63" w:rsidRPr="00F9335F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n-III-2 在具體情境中，解決三步驟以上之常見應用問題。</w:t>
            </w:r>
          </w:p>
          <w:p w:rsidR="00DE4C63" w:rsidRPr="00F9335F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n-III-9 理解比例關係的意義，並能據以觀察、表述、計算與解題，如比率、比</w:t>
            </w:r>
            <w:r>
              <w:rPr>
                <w:rFonts w:ascii="標楷體" w:eastAsia="標楷體" w:hAnsi="標楷體" w:hint="eastAsia"/>
                <w:szCs w:val="28"/>
              </w:rPr>
              <w:t>例</w:t>
            </w:r>
            <w:r w:rsidRPr="00F9335F">
              <w:rPr>
                <w:rFonts w:ascii="標楷體" w:eastAsia="標楷體" w:hAnsi="標楷體" w:hint="eastAsia"/>
                <w:szCs w:val="28"/>
              </w:rPr>
              <w:t>尺、速度、基準量等。</w:t>
            </w:r>
          </w:p>
          <w:p w:rsidR="00DE4C63" w:rsidRPr="00F9335F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CCD">
              <w:rPr>
                <w:rFonts w:ascii="標楷體" w:eastAsia="標楷體" w:hAnsi="標楷體" w:hint="eastAsia"/>
                <w:szCs w:val="28"/>
              </w:rPr>
              <w:t>n-III-1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Pr="001D4CCD">
              <w:rPr>
                <w:rFonts w:ascii="標楷體" w:eastAsia="標楷體" w:hAnsi="標楷體" w:hint="eastAsia"/>
                <w:szCs w:val="28"/>
              </w:rPr>
              <w:t>嘗試將較複雜的情境或模式中的數量關係以算式正確表述，並據以推理或解題。</w:t>
            </w:r>
          </w:p>
          <w:p w:rsidR="00DE4C63" w:rsidRPr="00F9335F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r-III-2 熟練數（含分數、小數）的四則混合計算。</w:t>
            </w:r>
          </w:p>
          <w:p w:rsidR="00DE4C63" w:rsidRPr="00F9335F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r-III-3 觀察情境或模式中的數量關係，並用文字或符號正確表述，協助推理與解題。</w:t>
            </w:r>
          </w:p>
          <w:p w:rsidR="00DE4C63" w:rsidRPr="00F9335F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CCD">
              <w:rPr>
                <w:rFonts w:ascii="標楷體" w:eastAsia="標楷體" w:hAnsi="標楷體" w:hint="eastAsia"/>
                <w:szCs w:val="28"/>
              </w:rPr>
              <w:t>s-III-2 認識圓周率的意義，理解圓面積、圓周長、扇形面積與弧長之計算方式。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CCD">
              <w:rPr>
                <w:rFonts w:ascii="標楷體" w:eastAsia="標楷體" w:hAnsi="標楷體" w:hint="eastAsia"/>
                <w:szCs w:val="28"/>
              </w:rPr>
              <w:t>s-III-4 理解角柱（含正方體、長方體）與圓柱的體積與表面積的計算方式。</w:t>
            </w:r>
          </w:p>
          <w:p w:rsidR="00DE4C63" w:rsidRPr="001D4CCD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CCD">
              <w:rPr>
                <w:rFonts w:ascii="標楷體" w:eastAsia="標楷體" w:hAnsi="標楷體" w:hint="eastAsia"/>
                <w:szCs w:val="28"/>
              </w:rPr>
              <w:t>d-III-1 報讀圓形圖，製作折線圖與圓形圖，並據以做簡單推論。</w:t>
            </w:r>
          </w:p>
          <w:p w:rsidR="00DE4C63" w:rsidRPr="00F9335F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d-III-2 能從資料或圖表的資料數據，解決關於「可能性」的簡單問題。</w:t>
            </w:r>
          </w:p>
        </w:tc>
      </w:tr>
      <w:tr w:rsidR="00DE4C63" w:rsidTr="00EF1CDF">
        <w:trPr>
          <w:trHeight w:val="13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56" w:type="dxa"/>
            <w:gridSpan w:val="8"/>
          </w:tcPr>
          <w:p w:rsidR="00DE4C63" w:rsidRPr="00F9335F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N-6-5 解題：整數、分數、小數的四則運算。二到三步驟的應用解題。含使用概數協助解題。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N-6-7 解題：速度。比和比值的應用。速率的意義。能做單位換算（大單位到小</w:t>
            </w:r>
            <w:r>
              <w:rPr>
                <w:rFonts w:ascii="標楷體" w:eastAsia="標楷體" w:hAnsi="標楷體" w:hint="eastAsia"/>
                <w:szCs w:val="28"/>
              </w:rPr>
              <w:t>單</w:t>
            </w:r>
            <w:r w:rsidRPr="00F9335F">
              <w:rPr>
                <w:rFonts w:ascii="標楷體" w:eastAsia="標楷體" w:hAnsi="標楷體" w:hint="eastAsia"/>
                <w:szCs w:val="28"/>
              </w:rPr>
              <w:t>位）。含不同時間區段的平均速度。含「距離＝速度×時間」公式。用比例思考協助解題。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N-6-9 解題：由問題中的數量關係，列出恰當的算式解題（同R-6-4）。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R-6-1 數的計算規律：小學最後應認識（1）整數、小數、分數都是數，享有一樣的計算規律。（2）整數乘除計算及規律，因分數運算更容易理解。（3）逐漸體會乘法和除法的計算實為一體。併入其他教學活動。R-6-3 數量關係的表示：代數與函數的前置經驗。將具體情境或模式中的數量關係，學習以文字或符號列出數量關係的關係式。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S-6-3 圓周率、圓周長、圓面積、扇形面積：用分割說明圓面積公式。求扇形弧長與面積知道以下三個比相等：（1）圓心角：360；（2）扇形弧長：圓周長；（3）扇形面積：圓面積，但應用問題只處理用（1）求弧長或面積。</w:t>
            </w:r>
          </w:p>
          <w:p w:rsidR="00DE4C63" w:rsidRPr="00F9335F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S-6-4 柱體體積與表面積：含角柱和圓柱。利用簡單柱體，理解「柱體體積＝底面積×高」的公式。簡單複合形體體積。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D-6-1 圓形圖：報讀、說明與製作生活中的圓形圖。包含以百分率分配之圓形圖（製</w:t>
            </w:r>
          </w:p>
          <w:p w:rsidR="00DE4C63" w:rsidRPr="00F9335F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作時應提供學生已分成百格的圓形圖）。</w:t>
            </w:r>
          </w:p>
          <w:p w:rsidR="00DE4C63" w:rsidRPr="001B0030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D-6-2 解題：可能性。從統計圖表資料，回答可能性問題。機率前置經驗。「很有可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F9335F">
              <w:rPr>
                <w:rFonts w:ascii="標楷體" w:eastAsia="標楷體" w:hAnsi="標楷體" w:hint="eastAsia"/>
                <w:szCs w:val="28"/>
              </w:rPr>
              <w:t>能」、「很不可能」、「A比B可能」。</w:t>
            </w:r>
          </w:p>
        </w:tc>
      </w:tr>
      <w:tr w:rsidR="00DE4C63" w:rsidRPr="00E27F20" w:rsidTr="00EF1CDF">
        <w:trPr>
          <w:trHeight w:val="13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56" w:type="dxa"/>
            <w:gridSpan w:val="8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E4C63" w:rsidRDefault="00DE4C63" w:rsidP="00EF1CDF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▓環境教育　▓海洋教育　▓能源教育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▓科技教育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E4C63" w:rsidRPr="00D10EC9" w:rsidRDefault="00DE4C63" w:rsidP="00EF1CD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▓國際教育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生涯規劃　▓閱讀素養</w:t>
            </w:r>
          </w:p>
        </w:tc>
      </w:tr>
      <w:tr w:rsidR="00DE4C63" w:rsidTr="00EF1CDF">
        <w:trPr>
          <w:trHeight w:val="603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教學與評量</w:t>
            </w:r>
          </w:p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E4C63" w:rsidRPr="00BD68CB" w:rsidRDefault="00DE4C63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▓翰林版第十二冊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4C63" w:rsidRPr="00BD68CB" w:rsidRDefault="00DE4C63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8" w:type="dxa"/>
            <w:gridSpan w:val="3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▓減量　▓分解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E4C63" w:rsidTr="00EF1CDF">
        <w:trPr>
          <w:trHeight w:val="44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E4C63" w:rsidRPr="00BD68CB" w:rsidRDefault="00DE4C63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81" w:type="dxa"/>
            <w:gridSpan w:val="7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▓直接教學　▓工作分析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協同教學　▓多層次教學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E4C63" w:rsidTr="00EF1CDF">
        <w:trPr>
          <w:trHeight w:val="157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E4C63" w:rsidRPr="00BD68CB" w:rsidRDefault="00DE4C63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81" w:type="dxa"/>
            <w:gridSpan w:val="7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▓口語評量　</w:t>
            </w:r>
            <w:bookmarkStart w:id="0" w:name="_GoBack"/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bookmarkEnd w:id="0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E4C63" w:rsidTr="00EF1CDF">
        <w:trPr>
          <w:trHeight w:val="25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804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E4C63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bookmarkStart w:id="1" w:name="_Hlk199447443"/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E4C63" w:rsidRPr="00B10665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10665">
              <w:rPr>
                <w:rFonts w:ascii="標楷體" w:eastAsia="標楷體" w:hAnsi="標楷體" w:hint="eastAsia"/>
                <w:szCs w:val="28"/>
              </w:rPr>
              <w:t>一、小數與分數的四則運算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bCs/>
                <w:szCs w:val="28"/>
              </w:rPr>
              <w:t>1-1</w:t>
            </w:r>
            <w:r w:rsidRPr="00F8685B">
              <w:rPr>
                <w:rFonts w:ascii="標楷體" w:eastAsia="標楷體" w:hAnsi="標楷體" w:hint="eastAsia"/>
                <w:szCs w:val="28"/>
              </w:rPr>
              <w:t>小數的四則運算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bCs/>
                <w:szCs w:val="28"/>
              </w:rPr>
              <w:t>1-2</w:t>
            </w:r>
            <w:r w:rsidRPr="00F8685B">
              <w:rPr>
                <w:rFonts w:ascii="標楷體" w:eastAsia="標楷體" w:hAnsi="標楷體" w:hint="eastAsia"/>
                <w:szCs w:val="28"/>
              </w:rPr>
              <w:t>分數的四則運算</w:t>
            </w:r>
          </w:p>
        </w:tc>
      </w:tr>
      <w:tr w:rsidR="00DE4C63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1-3小數與分數的混合運算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bCs/>
                <w:szCs w:val="28"/>
              </w:rPr>
              <w:t>1-4</w:t>
            </w:r>
            <w:r w:rsidRPr="00F8685B">
              <w:rPr>
                <w:rFonts w:ascii="標楷體" w:eastAsia="標楷體" w:hAnsi="標楷體" w:hint="eastAsia"/>
                <w:szCs w:val="28"/>
              </w:rPr>
              <w:t>小數與分數的簡化計算</w:t>
            </w:r>
          </w:p>
        </w:tc>
      </w:tr>
      <w:tr w:rsidR="00DE4C63" w:rsidTr="00EF1CDF">
        <w:trPr>
          <w:trHeight w:val="28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二、圓面積與扇形面積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bCs/>
                <w:szCs w:val="28"/>
              </w:rPr>
              <w:t>2-1</w:t>
            </w:r>
            <w:r w:rsidRPr="00F8685B">
              <w:rPr>
                <w:rFonts w:ascii="標楷體" w:eastAsia="標楷體" w:hAnsi="標楷體" w:hint="eastAsia"/>
                <w:szCs w:val="28"/>
              </w:rPr>
              <w:t>圓面積</w:t>
            </w:r>
          </w:p>
        </w:tc>
      </w:tr>
      <w:tr w:rsidR="00DE4C63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bCs/>
                <w:szCs w:val="28"/>
              </w:rPr>
              <w:t>2-2</w:t>
            </w:r>
            <w:r w:rsidRPr="00F8685B">
              <w:rPr>
                <w:rFonts w:ascii="標楷體" w:eastAsia="標楷體" w:hAnsi="標楷體" w:hint="eastAsia"/>
                <w:szCs w:val="28"/>
              </w:rPr>
              <w:t>扇形面積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bCs/>
                <w:szCs w:val="28"/>
              </w:rPr>
              <w:t>2-3</w:t>
            </w:r>
            <w:r w:rsidRPr="00F8685B">
              <w:rPr>
                <w:rFonts w:ascii="標楷體" w:eastAsia="標楷體" w:hAnsi="標楷體" w:hint="eastAsia"/>
                <w:szCs w:val="28"/>
              </w:rPr>
              <w:t>圓面積與扇形面積的應用</w:t>
            </w:r>
          </w:p>
        </w:tc>
      </w:tr>
      <w:tr w:rsidR="00DE4C63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三、速率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3-1認識速率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3-2距離、速率與時間的關係</w:t>
            </w:r>
          </w:p>
        </w:tc>
      </w:tr>
      <w:tr w:rsidR="00DE4C63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3-3秒速、分速、時速的換算</w:t>
            </w:r>
          </w:p>
        </w:tc>
      </w:tr>
      <w:tr w:rsidR="00DE4C63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3-4平均速率</w:t>
            </w:r>
          </w:p>
        </w:tc>
      </w:tr>
      <w:tr w:rsidR="00DE4C63" w:rsidTr="00EF1CDF">
        <w:trPr>
          <w:trHeight w:val="58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四、統計圖表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4-1報讀圓形圖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4-2繪製圓形圖</w:t>
            </w:r>
          </w:p>
        </w:tc>
      </w:tr>
      <w:tr w:rsidR="00DE4C63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4-3可能性</w:t>
            </w:r>
          </w:p>
        </w:tc>
      </w:tr>
      <w:tr w:rsidR="00DE4C63" w:rsidTr="00EF1CDF">
        <w:trPr>
          <w:trHeight w:val="31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期中評量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第一到第四單元複習</w:t>
            </w:r>
          </w:p>
        </w:tc>
      </w:tr>
      <w:tr w:rsidR="00DE4C63" w:rsidTr="00EF1CDF">
        <w:trPr>
          <w:trHeight w:val="27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五、怎樣解題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5-1追趕問題</w:t>
            </w:r>
          </w:p>
        </w:tc>
      </w:tr>
      <w:tr w:rsidR="00DE4C63" w:rsidTr="00EF1CDF">
        <w:trPr>
          <w:trHeight w:val="2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5-2年齡問題</w:t>
            </w:r>
          </w:p>
        </w:tc>
      </w:tr>
      <w:tr w:rsidR="00DE4C63" w:rsidTr="00EF1CDF">
        <w:trPr>
          <w:trHeight w:val="4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5-3平均問題</w:t>
            </w:r>
          </w:p>
        </w:tc>
      </w:tr>
      <w:tr w:rsidR="00DE4C63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E4C63" w:rsidRPr="00F8685B" w:rsidRDefault="00DE4C63" w:rsidP="00EF1CDF">
            <w:pPr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F8685B">
              <w:rPr>
                <w:rFonts w:ascii="標楷體" w:eastAsia="標楷體" w:hAnsi="標楷體" w:hint="eastAsia"/>
                <w:bCs/>
                <w:szCs w:val="28"/>
              </w:rPr>
              <w:t>六、</w:t>
            </w:r>
            <w:r w:rsidRPr="00F8685B">
              <w:rPr>
                <w:rFonts w:ascii="標楷體" w:eastAsia="標楷體" w:hAnsi="標楷體" w:hint="eastAsia"/>
                <w:szCs w:val="28"/>
              </w:rPr>
              <w:t>角柱與圓柱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6-1角柱與圓柱的體積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00BCE">
              <w:rPr>
                <w:rFonts w:ascii="標楷體" w:eastAsia="標楷體" w:hAnsi="標楷體" w:hint="eastAsia"/>
                <w:szCs w:val="28"/>
              </w:rPr>
              <w:t>6-2柱體體積的應用</w:t>
            </w:r>
          </w:p>
        </w:tc>
      </w:tr>
      <w:tr w:rsidR="00DE4C63" w:rsidTr="00EF1CDF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00BCE">
              <w:rPr>
                <w:rFonts w:ascii="標楷體" w:eastAsia="標楷體" w:hAnsi="標楷體" w:hint="eastAsia"/>
                <w:szCs w:val="28"/>
              </w:rPr>
              <w:t>6-3角柱與圓柱的表面積</w:t>
            </w:r>
          </w:p>
        </w:tc>
      </w:tr>
      <w:tr w:rsidR="00DE4C63" w:rsidTr="00EF1CDF">
        <w:trPr>
          <w:trHeight w:val="26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畢業考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第五到第六單元複習</w:t>
            </w:r>
          </w:p>
        </w:tc>
      </w:tr>
      <w:tr w:rsidR="00DE4C63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畢業活動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活動心得分享</w:t>
            </w:r>
          </w:p>
        </w:tc>
      </w:tr>
      <w:bookmarkEnd w:id="1"/>
      <w:tr w:rsidR="00DE4C63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畢業週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課程回顧與回饋</w:t>
            </w:r>
          </w:p>
        </w:tc>
      </w:tr>
    </w:tbl>
    <w:p w:rsidR="00DE4C63" w:rsidRPr="00DD2DBE" w:rsidRDefault="00DE4C63" w:rsidP="00DE4C63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DE4C63" w:rsidRDefault="00DE4C63" w:rsidP="00DE4C63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DE4C63" w:rsidRPr="00AB7010" w:rsidRDefault="00DE4C63" w:rsidP="00DE4C63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235"/>
      </w:tblGrid>
      <w:tr w:rsidR="00DE4C63" w:rsidTr="00EF1CDF">
        <w:trPr>
          <w:trHeight w:val="293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E4C63" w:rsidRPr="00AB7010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E4C63" w:rsidRPr="00AB7010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DE4C63" w:rsidRPr="00AB7010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E4C63" w:rsidRPr="00AB7010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E4C63" w:rsidRPr="00AB7010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E4C63" w:rsidTr="00EF1CDF">
        <w:trPr>
          <w:trHeight w:val="214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E4C63" w:rsidRPr="00381C9B" w:rsidRDefault="00DE4C63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數學/數學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DE4C63" w:rsidRPr="00381C9B" w:rsidRDefault="00DE4C63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E4C63" w:rsidRPr="00381C9B" w:rsidRDefault="00DE4C63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六年級/</w:t>
            </w:r>
            <w:r>
              <w:rPr>
                <w:rFonts w:ascii="標楷體" w:eastAsia="標楷體" w:hAnsi="標楷體"/>
                <w:szCs w:val="28"/>
              </w:rPr>
              <w:t>B</w:t>
            </w:r>
          </w:p>
        </w:tc>
        <w:tc>
          <w:tcPr>
            <w:tcW w:w="2235" w:type="dxa"/>
            <w:tcBorders>
              <w:bottom w:val="single" w:sz="18" w:space="0" w:color="auto"/>
            </w:tcBorders>
            <w:vAlign w:val="center"/>
          </w:tcPr>
          <w:p w:rsidR="00DE4C63" w:rsidRPr="00381C9B" w:rsidRDefault="00DE4C63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代理教師</w:t>
            </w:r>
          </w:p>
        </w:tc>
      </w:tr>
      <w:tr w:rsidR="00DE4C63" w:rsidRPr="006C27E1" w:rsidTr="00EF1CDF">
        <w:trPr>
          <w:trHeight w:val="240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E4C63" w:rsidRDefault="00DE4C63" w:rsidP="00EF1C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4C63" w:rsidRPr="00AB7010" w:rsidRDefault="00DE4C63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81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E4C63" w:rsidRPr="00584D81" w:rsidRDefault="00DE4C63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系統思考與問題解決 ▓A3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DE4C63" w:rsidTr="00EF1CDF">
        <w:trPr>
          <w:trHeight w:val="152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E4C63" w:rsidRDefault="00DE4C63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E4C63" w:rsidRPr="00AB7010" w:rsidRDefault="00DE4C63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81" w:type="dxa"/>
            <w:gridSpan w:val="7"/>
            <w:tcBorders>
              <w:right w:val="single" w:sz="4" w:space="0" w:color="auto"/>
            </w:tcBorders>
            <w:vAlign w:val="center"/>
          </w:tcPr>
          <w:p w:rsidR="00DE4C63" w:rsidRPr="00584D81" w:rsidRDefault="00DE4C63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符號運用與溝通表達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DE4C63" w:rsidTr="00EF1CDF">
        <w:trPr>
          <w:trHeight w:val="59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E4C63" w:rsidRDefault="00DE4C63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4C63" w:rsidRPr="00AB7010" w:rsidRDefault="00DE4C63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81" w:type="dxa"/>
            <w:gridSpan w:val="7"/>
            <w:tcBorders>
              <w:right w:val="single" w:sz="4" w:space="0" w:color="auto"/>
            </w:tcBorders>
            <w:vAlign w:val="center"/>
          </w:tcPr>
          <w:p w:rsidR="00DE4C63" w:rsidRPr="00584D81" w:rsidRDefault="00DE4C63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DE4C63" w:rsidTr="00EF1CD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56" w:type="dxa"/>
            <w:gridSpan w:val="8"/>
            <w:tcBorders>
              <w:top w:val="single" w:sz="18" w:space="0" w:color="auto"/>
            </w:tcBorders>
          </w:tcPr>
          <w:p w:rsidR="00DE4C63" w:rsidRPr="00F9335F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n-III-2 在具體情境中，解決三步驟以上之常見應用問題。</w:t>
            </w:r>
          </w:p>
          <w:p w:rsidR="00DE4C63" w:rsidRPr="00F9335F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n-III-9 理解比例關係的意義，並能據以觀察、表述、計算與解題，如比率、比例尺、速度、基準量等。</w:t>
            </w:r>
          </w:p>
          <w:p w:rsidR="00DE4C63" w:rsidRPr="00F9335F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CCD">
              <w:rPr>
                <w:rFonts w:ascii="標楷體" w:eastAsia="標楷體" w:hAnsi="標楷體" w:hint="eastAsia"/>
                <w:szCs w:val="28"/>
              </w:rPr>
              <w:t>n-III-1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Pr="001D4CCD">
              <w:rPr>
                <w:rFonts w:ascii="標楷體" w:eastAsia="標楷體" w:hAnsi="標楷體" w:hint="eastAsia"/>
                <w:szCs w:val="28"/>
              </w:rPr>
              <w:t>嘗試將較複雜的情境或模式中的數量關係以算式正確表述，並據以推理或解題。</w:t>
            </w:r>
          </w:p>
          <w:p w:rsidR="00DE4C63" w:rsidRPr="00F9335F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r-III-2 熟練數（含分數、小數）的四則混合計算。</w:t>
            </w:r>
          </w:p>
          <w:p w:rsidR="00DE4C63" w:rsidRPr="00F9335F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r-III-3 觀察情境或模式中的數量關係，並用文字或符號正確表述，協助推理與解題。</w:t>
            </w:r>
          </w:p>
          <w:p w:rsidR="00DE4C63" w:rsidRPr="00F9335F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CCD">
              <w:rPr>
                <w:rFonts w:ascii="標楷體" w:eastAsia="標楷體" w:hAnsi="標楷體" w:hint="eastAsia"/>
                <w:szCs w:val="28"/>
              </w:rPr>
              <w:t>s-III-2 認識圓周率的意義，理解圓面積、圓周長、扇形面積與弧長之計算方式。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CCD">
              <w:rPr>
                <w:rFonts w:ascii="標楷體" w:eastAsia="標楷體" w:hAnsi="標楷體" w:hint="eastAsia"/>
                <w:szCs w:val="28"/>
              </w:rPr>
              <w:t>s-III-4 理解角柱（含正方體、長方體）與圓柱的體積與表面積的計算方式。</w:t>
            </w:r>
          </w:p>
          <w:p w:rsidR="00DE4C63" w:rsidRPr="001D4CCD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D4CCD">
              <w:rPr>
                <w:rFonts w:ascii="標楷體" w:eastAsia="標楷體" w:hAnsi="標楷體" w:hint="eastAsia"/>
                <w:szCs w:val="28"/>
              </w:rPr>
              <w:t>d-III-1 報讀圓形圖，製作折線圖與圓形圖，並據以做簡單推論。</w:t>
            </w:r>
          </w:p>
          <w:p w:rsidR="00DE4C63" w:rsidRPr="00FE5040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d-III-2 能從資料或圖表的資料數據，解決關於「可能性」的簡單問題。</w:t>
            </w:r>
          </w:p>
        </w:tc>
      </w:tr>
      <w:tr w:rsidR="00DE4C63" w:rsidTr="00EF1CDF">
        <w:trPr>
          <w:trHeight w:val="27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56" w:type="dxa"/>
            <w:gridSpan w:val="8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N-6-5 解題：整數、分數、小數的四則運算。二到三步驟的應用解題。含使用概數協助解題。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N-6-7 解題：速度。比和比值的應用。速率的意義。能做單位換算（大單位到小</w:t>
            </w:r>
            <w:r>
              <w:rPr>
                <w:rFonts w:ascii="標楷體" w:eastAsia="標楷體" w:hAnsi="標楷體" w:hint="eastAsia"/>
                <w:szCs w:val="28"/>
              </w:rPr>
              <w:t>單</w:t>
            </w:r>
            <w:r w:rsidRPr="00F9335F">
              <w:rPr>
                <w:rFonts w:ascii="標楷體" w:eastAsia="標楷體" w:hAnsi="標楷體" w:hint="eastAsia"/>
                <w:szCs w:val="28"/>
              </w:rPr>
              <w:t>位）。含不同時間區段的平均速度。含「距離＝速度×時間」公式。用比例思考協助</w:t>
            </w:r>
            <w:r>
              <w:rPr>
                <w:rFonts w:ascii="標楷體" w:eastAsia="標楷體" w:hAnsi="標楷體" w:hint="eastAsia"/>
                <w:szCs w:val="28"/>
              </w:rPr>
              <w:t>解</w:t>
            </w:r>
            <w:r w:rsidRPr="00F9335F">
              <w:rPr>
                <w:rFonts w:ascii="標楷體" w:eastAsia="標楷體" w:hAnsi="標楷體" w:hint="eastAsia"/>
                <w:szCs w:val="28"/>
              </w:rPr>
              <w:t>題。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N-6-9 解題：由問題中的數量關係，列出恰當的算式解題（同R-6-4）。可包含（1）較複雜的模式（如座位排列模式）；（2）較複雜的計數：乘法原理、加法原理或其混合；（3）較複雜之情境：如年齡問題、流水問題、和差問題、雞兔問題。連結R-6-2、R-6-3。R-6-1 數的計算規律：小學最後應認識（1）整數、小數、分數都是數，享有一樣的計算規律。（2</w:t>
            </w:r>
            <w:r>
              <w:rPr>
                <w:rFonts w:ascii="標楷體" w:eastAsia="標楷體" w:hAnsi="標楷體"/>
                <w:szCs w:val="28"/>
              </w:rPr>
              <w:t>）</w:t>
            </w:r>
            <w:r w:rsidRPr="00F9335F">
              <w:rPr>
                <w:rFonts w:ascii="標楷體" w:eastAsia="標楷體" w:hAnsi="標楷體" w:hint="eastAsia"/>
                <w:szCs w:val="28"/>
              </w:rPr>
              <w:t>整數乘除計算及規律，因分數運算更容易理解。（3）逐漸體會乘法和除法的計算實為一體。併入其他教學活動。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R-6-3 數量關係的表示：代數與函數的前置經驗。將具體情境或模式中的數量關係，學習以文字或符號列出數量關係的關係式。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S-6-3 圓周率、圓周長、圓面積、扇形面積：用分割說明圓面積公式。求扇形弧長與面積知道以下三個比相等：（1）圓心角：360；（2）扇形弧長：圓周長；（3）扇形面積：圓面積，但應用問題只處理用（1）求弧長或面積。</w:t>
            </w:r>
          </w:p>
          <w:p w:rsidR="00DE4C63" w:rsidRPr="00F9335F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S-6-4 柱體體積與表面積：含角柱和圓柱。利用簡單柱體，理解「柱體體積＝底面積×高」的公式。簡單複合形體體積。</w:t>
            </w:r>
          </w:p>
          <w:p w:rsidR="00DE4C63" w:rsidRPr="00F9335F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D-6-1 圓形圖：報讀、說明與製作生活中的圓形圖。包含以百分率分配之圓形圖（製作時應提供學生已分成百格的圓形圖）。</w:t>
            </w:r>
          </w:p>
          <w:p w:rsidR="00DE4C63" w:rsidRPr="00E27526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9335F">
              <w:rPr>
                <w:rFonts w:ascii="標楷體" w:eastAsia="標楷體" w:hAnsi="標楷體" w:hint="eastAsia"/>
                <w:szCs w:val="28"/>
              </w:rPr>
              <w:t>D-6-2 解題：可能性。從統計圖表資料，回答可能性問題。機率前置經驗。「很有可能」、「很不可能」、「A比B可能」。</w:t>
            </w:r>
          </w:p>
        </w:tc>
      </w:tr>
      <w:tr w:rsidR="00DE4C63" w:rsidRPr="00E27F20" w:rsidTr="00EF1CDF">
        <w:trPr>
          <w:trHeight w:val="841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56" w:type="dxa"/>
            <w:gridSpan w:val="8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E4C63" w:rsidRDefault="00DE4C63" w:rsidP="00EF1CDF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▓環境教育　▓海洋教育　▓能源教育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▓科技教育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E4C63" w:rsidRPr="00D10EC9" w:rsidRDefault="00DE4C63" w:rsidP="00EF1CD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▓國際教育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生涯規劃　▓閱讀素養</w:t>
            </w:r>
          </w:p>
        </w:tc>
      </w:tr>
      <w:tr w:rsidR="00DE4C63" w:rsidTr="00EF1CDF">
        <w:trPr>
          <w:trHeight w:val="599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E4C63" w:rsidRPr="00BD68CB" w:rsidRDefault="00DE4C63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▓翰林版第十二冊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4C63" w:rsidRPr="00BD68CB" w:rsidRDefault="00DE4C63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8" w:type="dxa"/>
            <w:gridSpan w:val="3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▓簡化　▓減量　▓分解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E4C63" w:rsidTr="00EF1CDF">
        <w:trPr>
          <w:trHeight w:val="486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E4C63" w:rsidRPr="00BD68CB" w:rsidRDefault="00DE4C63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81" w:type="dxa"/>
            <w:gridSpan w:val="7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▓直接教學　▓工作分析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▓多層次教學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E4C63" w:rsidTr="00EF1CDF">
        <w:trPr>
          <w:trHeight w:val="185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E4C63" w:rsidRPr="00BD68CB" w:rsidRDefault="00DE4C63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81" w:type="dxa"/>
            <w:gridSpan w:val="7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▓口語評量　▓實作評量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E4C63" w:rsidTr="00EF1CDF">
        <w:trPr>
          <w:trHeight w:val="150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804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E4C63" w:rsidTr="00EF1CDF">
        <w:trPr>
          <w:trHeight w:val="44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E4C63" w:rsidRPr="00B10665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10665">
              <w:rPr>
                <w:rFonts w:ascii="標楷體" w:eastAsia="標楷體" w:hAnsi="標楷體" w:hint="eastAsia"/>
                <w:szCs w:val="28"/>
              </w:rPr>
              <w:t>一、小數與分數的四則運算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bCs/>
                <w:szCs w:val="28"/>
              </w:rPr>
              <w:t>1-1</w:t>
            </w:r>
            <w:r w:rsidRPr="00F8685B">
              <w:rPr>
                <w:rFonts w:ascii="標楷體" w:eastAsia="標楷體" w:hAnsi="標楷體" w:hint="eastAsia"/>
                <w:szCs w:val="28"/>
              </w:rPr>
              <w:t>小數的四則運算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bCs/>
                <w:szCs w:val="28"/>
              </w:rPr>
              <w:t>1-2</w:t>
            </w:r>
            <w:r w:rsidRPr="00F8685B">
              <w:rPr>
                <w:rFonts w:ascii="標楷體" w:eastAsia="標楷體" w:hAnsi="標楷體" w:hint="eastAsia"/>
                <w:szCs w:val="28"/>
              </w:rPr>
              <w:t>分數的四則運算</w:t>
            </w:r>
          </w:p>
        </w:tc>
      </w:tr>
      <w:tr w:rsidR="00DE4C63" w:rsidTr="00EF1CDF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1-3小數與分數的混合運算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bCs/>
                <w:szCs w:val="28"/>
              </w:rPr>
              <w:t>1-4</w:t>
            </w:r>
            <w:r w:rsidRPr="00F8685B">
              <w:rPr>
                <w:rFonts w:ascii="標楷體" w:eastAsia="標楷體" w:hAnsi="標楷體" w:hint="eastAsia"/>
                <w:szCs w:val="28"/>
              </w:rPr>
              <w:t>小數與分數的簡化計算</w:t>
            </w:r>
          </w:p>
        </w:tc>
      </w:tr>
      <w:tr w:rsidR="00DE4C63" w:rsidTr="00EF1CDF">
        <w:trPr>
          <w:trHeight w:val="2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二、圓面積與扇形面積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bCs/>
                <w:szCs w:val="28"/>
              </w:rPr>
              <w:t>2-1</w:t>
            </w:r>
            <w:r w:rsidRPr="00F8685B">
              <w:rPr>
                <w:rFonts w:ascii="標楷體" w:eastAsia="標楷體" w:hAnsi="標楷體" w:hint="eastAsia"/>
                <w:szCs w:val="28"/>
              </w:rPr>
              <w:t>圓面積</w:t>
            </w:r>
          </w:p>
        </w:tc>
      </w:tr>
      <w:tr w:rsidR="00DE4C63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Pr="00D10EC9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bCs/>
                <w:szCs w:val="28"/>
              </w:rPr>
              <w:t>2-2</w:t>
            </w:r>
            <w:r w:rsidRPr="00F8685B">
              <w:rPr>
                <w:rFonts w:ascii="標楷體" w:eastAsia="標楷體" w:hAnsi="標楷體" w:hint="eastAsia"/>
                <w:szCs w:val="28"/>
              </w:rPr>
              <w:t>扇形面積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bCs/>
                <w:szCs w:val="28"/>
              </w:rPr>
              <w:t>2-3</w:t>
            </w:r>
            <w:r w:rsidRPr="00F8685B">
              <w:rPr>
                <w:rFonts w:ascii="標楷體" w:eastAsia="標楷體" w:hAnsi="標楷體" w:hint="eastAsia"/>
                <w:szCs w:val="28"/>
              </w:rPr>
              <w:t>圓面積與扇形面積的應用</w:t>
            </w:r>
          </w:p>
        </w:tc>
      </w:tr>
      <w:tr w:rsidR="00DE4C63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三、速率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3-1認識速率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3-2距離、速率與時間的關係</w:t>
            </w:r>
          </w:p>
        </w:tc>
      </w:tr>
      <w:tr w:rsidR="00DE4C63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3-3秒速、分速、時速的換算</w:t>
            </w:r>
          </w:p>
        </w:tc>
      </w:tr>
      <w:tr w:rsidR="00DE4C63" w:rsidTr="00EF1CDF">
        <w:trPr>
          <w:trHeight w:val="18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3-4平均速率</w:t>
            </w:r>
          </w:p>
        </w:tc>
      </w:tr>
      <w:tr w:rsidR="00DE4C63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四、統計圖表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4-1報讀圓形圖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4-2繪製圓形圖</w:t>
            </w:r>
          </w:p>
        </w:tc>
      </w:tr>
      <w:tr w:rsidR="00DE4C63" w:rsidTr="00EF1CDF">
        <w:trPr>
          <w:trHeight w:val="16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4-3可能性</w:t>
            </w:r>
          </w:p>
        </w:tc>
      </w:tr>
      <w:tr w:rsidR="00DE4C63" w:rsidTr="00EF1CDF">
        <w:trPr>
          <w:trHeight w:val="3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期中評量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第一到第四單元複習</w:t>
            </w:r>
          </w:p>
        </w:tc>
      </w:tr>
      <w:tr w:rsidR="00DE4C63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五、怎樣解題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5-1追趕問題</w:t>
            </w:r>
          </w:p>
        </w:tc>
      </w:tr>
      <w:tr w:rsidR="00DE4C63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5-2年齡問題</w:t>
            </w:r>
          </w:p>
        </w:tc>
      </w:tr>
      <w:tr w:rsidR="00DE4C63" w:rsidTr="00EF1CDF">
        <w:trPr>
          <w:trHeight w:val="20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5-3平均問題</w:t>
            </w:r>
          </w:p>
        </w:tc>
      </w:tr>
      <w:tr w:rsidR="00DE4C63" w:rsidTr="00EF1CDF">
        <w:trPr>
          <w:trHeight w:val="4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E4C63" w:rsidRPr="00F8685B" w:rsidRDefault="00DE4C63" w:rsidP="00EF1CDF">
            <w:pPr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F8685B">
              <w:rPr>
                <w:rFonts w:ascii="標楷體" w:eastAsia="標楷體" w:hAnsi="標楷體" w:hint="eastAsia"/>
                <w:bCs/>
                <w:szCs w:val="28"/>
              </w:rPr>
              <w:t>六、</w:t>
            </w:r>
            <w:r w:rsidRPr="00F8685B">
              <w:rPr>
                <w:rFonts w:ascii="標楷體" w:eastAsia="標楷體" w:hAnsi="標楷體" w:hint="eastAsia"/>
                <w:szCs w:val="28"/>
              </w:rPr>
              <w:t>角柱與圓柱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685B">
              <w:rPr>
                <w:rFonts w:ascii="標楷體" w:eastAsia="標楷體" w:hAnsi="標楷體" w:hint="eastAsia"/>
                <w:szCs w:val="28"/>
              </w:rPr>
              <w:t>6-1角柱與圓柱的體積</w:t>
            </w:r>
          </w:p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00BCE">
              <w:rPr>
                <w:rFonts w:ascii="標楷體" w:eastAsia="標楷體" w:hAnsi="標楷體" w:hint="eastAsia"/>
                <w:szCs w:val="28"/>
              </w:rPr>
              <w:t>6-2柱體體積的應用</w:t>
            </w:r>
          </w:p>
        </w:tc>
      </w:tr>
      <w:tr w:rsidR="00DE4C63" w:rsidTr="00EF1CDF">
        <w:trPr>
          <w:trHeight w:val="42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00BCE">
              <w:rPr>
                <w:rFonts w:ascii="標楷體" w:eastAsia="標楷體" w:hAnsi="標楷體" w:hint="eastAsia"/>
                <w:szCs w:val="28"/>
              </w:rPr>
              <w:t>6-3角柱與圓柱的表面積</w:t>
            </w:r>
          </w:p>
        </w:tc>
      </w:tr>
      <w:tr w:rsidR="00DE4C63" w:rsidTr="00EF1CDF">
        <w:trPr>
          <w:trHeight w:val="21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畢業考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第五到第六單元複習</w:t>
            </w:r>
          </w:p>
        </w:tc>
      </w:tr>
      <w:tr w:rsidR="00DE4C63" w:rsidTr="00EF1CDF">
        <w:trPr>
          <w:trHeight w:val="27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畢業活動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活動心得分享</w:t>
            </w:r>
          </w:p>
        </w:tc>
      </w:tr>
      <w:tr w:rsidR="00DE4C63" w:rsidTr="00EF1CDF">
        <w:trPr>
          <w:trHeight w:val="5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C63" w:rsidRDefault="00DE4C63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Pr="00D10EC9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畢業週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C63" w:rsidRDefault="00DE4C63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課程回顧與回饋</w:t>
            </w:r>
          </w:p>
        </w:tc>
      </w:tr>
    </w:tbl>
    <w:p w:rsidR="00DE4C63" w:rsidRPr="00504AD1" w:rsidRDefault="00DE4C63" w:rsidP="00DE4C63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DE4C63" w:rsidRDefault="00DE4C63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8E1290" w:rsidRPr="00AB7010" w:rsidRDefault="008E1290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933"/>
        <w:gridCol w:w="194"/>
        <w:gridCol w:w="1276"/>
        <w:gridCol w:w="488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 w:rsidR="00C825AB">
              <w:rPr>
                <w:rFonts w:ascii="標楷體" w:eastAsia="標楷體" w:hAnsi="標楷體" w:hint="eastAsia"/>
                <w:szCs w:val="28"/>
              </w:rPr>
              <w:t>1</w:t>
            </w:r>
            <w:r w:rsidR="004121FA"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FA14D6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4121FA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121FA" w:rsidRDefault="004121FA" w:rsidP="004121F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bottom w:val="single" w:sz="18" w:space="0" w:color="auto"/>
            </w:tcBorders>
            <w:vAlign w:val="center"/>
          </w:tcPr>
          <w:p w:rsidR="004121FA" w:rsidRDefault="004121FA" w:rsidP="004121F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特殊需求/</w:t>
            </w:r>
          </w:p>
          <w:p w:rsidR="004121FA" w:rsidRDefault="004121FA" w:rsidP="004121F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4121FA" w:rsidRDefault="004121FA" w:rsidP="004121F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4121FA" w:rsidRDefault="00FA14D6" w:rsidP="004121F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</w:t>
            </w:r>
            <w:r w:rsidR="004121FA">
              <w:rPr>
                <w:rFonts w:ascii="標楷體" w:eastAsia="標楷體" w:hAnsi="標楷體" w:hint="eastAsia"/>
                <w:szCs w:val="28"/>
              </w:rPr>
              <w:t>年級/A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4121FA" w:rsidRDefault="004121FA" w:rsidP="004121F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曾薇靜</w:t>
            </w:r>
          </w:p>
        </w:tc>
      </w:tr>
      <w:tr w:rsidR="005D7728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7728" w:rsidRDefault="005D7728" w:rsidP="005D772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D7728" w:rsidRDefault="005D7728" w:rsidP="005D77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7728" w:rsidRPr="00AB7010" w:rsidRDefault="005D7728" w:rsidP="005D772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D7728" w:rsidRPr="00584D81" w:rsidRDefault="005D7728" w:rsidP="005D772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系統思考與問題解決 ■A3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5D7728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7728" w:rsidRDefault="005D7728" w:rsidP="005D772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D7728" w:rsidRPr="00AB7010" w:rsidRDefault="005D7728" w:rsidP="005D772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6"/>
            <w:tcBorders>
              <w:right w:val="single" w:sz="4" w:space="0" w:color="auto"/>
            </w:tcBorders>
            <w:vAlign w:val="center"/>
          </w:tcPr>
          <w:p w:rsidR="005D7728" w:rsidRPr="00584D81" w:rsidRDefault="005D7728" w:rsidP="005D772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5D7728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D7728" w:rsidRDefault="005D7728" w:rsidP="005D772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7728" w:rsidRPr="00AB7010" w:rsidRDefault="005D7728" w:rsidP="005D772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6"/>
            <w:tcBorders>
              <w:right w:val="single" w:sz="4" w:space="0" w:color="auto"/>
            </w:tcBorders>
            <w:vAlign w:val="center"/>
          </w:tcPr>
          <w:p w:rsidR="005D7728" w:rsidRPr="00584D81" w:rsidRDefault="005D7728" w:rsidP="005D772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6074D7" w:rsidTr="004C121A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074D7" w:rsidRDefault="006074D7" w:rsidP="006074D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074D7" w:rsidRPr="00D10EC9" w:rsidRDefault="006074D7" w:rsidP="006074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7"/>
            <w:tcBorders>
              <w:top w:val="single" w:sz="18" w:space="0" w:color="auto"/>
            </w:tcBorders>
            <w:vAlign w:val="center"/>
          </w:tcPr>
          <w:p w:rsidR="006074D7" w:rsidRPr="00475959" w:rsidRDefault="006074D7" w:rsidP="006074D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【處己】</w:t>
            </w:r>
          </w:p>
          <w:p w:rsidR="006074D7" w:rsidRPr="00475959" w:rsidRDefault="006074D7" w:rsidP="006074D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特社1-Ⅲ</w:t>
            </w:r>
            <w:r>
              <w:rPr>
                <w:rFonts w:ascii="標楷體" w:eastAsia="標楷體" w:hAnsi="標楷體" w:hint="eastAsia"/>
                <w:szCs w:val="24"/>
              </w:rPr>
              <w:t>-1</w:t>
            </w:r>
            <w:r w:rsidRPr="00475959">
              <w:rPr>
                <w:rFonts w:ascii="標楷體" w:eastAsia="標楷體" w:hAnsi="標楷體" w:hint="eastAsia"/>
                <w:szCs w:val="24"/>
              </w:rPr>
              <w:t>聽從建議選擇較佳的情緒處理技巧。</w:t>
            </w:r>
          </w:p>
          <w:p w:rsidR="006074D7" w:rsidRPr="00475959" w:rsidRDefault="006074D7" w:rsidP="006074D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特社1-Ⅲ</w:t>
            </w:r>
            <w:r>
              <w:rPr>
                <w:rFonts w:ascii="標楷體" w:eastAsia="標楷體" w:hAnsi="標楷體" w:hint="eastAsia"/>
                <w:szCs w:val="24"/>
              </w:rPr>
              <w:t>-3</w:t>
            </w:r>
            <w:r w:rsidRPr="00475959">
              <w:rPr>
                <w:rFonts w:ascii="標楷體" w:eastAsia="標楷體" w:hAnsi="標楷體" w:hint="eastAsia"/>
                <w:szCs w:val="24"/>
              </w:rPr>
              <w:t>接納自己與接受不可能每個人都喜歡自己的事實。</w:t>
            </w:r>
          </w:p>
          <w:p w:rsidR="006074D7" w:rsidRPr="00475959" w:rsidRDefault="006074D7" w:rsidP="006074D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特社1-Ⅲ</w:t>
            </w:r>
            <w:r>
              <w:rPr>
                <w:rFonts w:ascii="標楷體" w:eastAsia="標楷體" w:hAnsi="標楷體" w:hint="eastAsia"/>
                <w:szCs w:val="24"/>
              </w:rPr>
              <w:t>-4</w:t>
            </w:r>
            <w:r w:rsidRPr="00475959">
              <w:rPr>
                <w:rFonts w:ascii="標楷體" w:eastAsia="標楷體" w:hAnsi="標楷體" w:hint="eastAsia"/>
                <w:szCs w:val="24"/>
              </w:rPr>
              <w:t xml:space="preserve">以各種形式自我安慰與獎勵。 </w:t>
            </w:r>
          </w:p>
          <w:p w:rsidR="006074D7" w:rsidRPr="00475959" w:rsidRDefault="006074D7" w:rsidP="006074D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特社1-Ⅲ</w:t>
            </w:r>
            <w:r>
              <w:rPr>
                <w:rFonts w:ascii="標楷體" w:eastAsia="標楷體" w:hAnsi="標楷體" w:hint="eastAsia"/>
                <w:szCs w:val="24"/>
              </w:rPr>
              <w:t>-5</w:t>
            </w:r>
            <w:r w:rsidRPr="00475959">
              <w:rPr>
                <w:rFonts w:ascii="標楷體" w:eastAsia="標楷體" w:hAnsi="標楷體" w:hint="eastAsia"/>
                <w:szCs w:val="24"/>
              </w:rPr>
              <w:t>使用策略解決問題，但不過度重視結果或成敗。</w:t>
            </w:r>
          </w:p>
          <w:p w:rsidR="006074D7" w:rsidRPr="00475959" w:rsidRDefault="006074D7" w:rsidP="006074D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【處人】</w:t>
            </w:r>
          </w:p>
          <w:p w:rsidR="006074D7" w:rsidRDefault="006074D7" w:rsidP="006074D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特社2-Ⅲ</w:t>
            </w:r>
            <w:r>
              <w:rPr>
                <w:rFonts w:ascii="標楷體" w:eastAsia="標楷體" w:hAnsi="標楷體" w:hint="eastAsia"/>
                <w:szCs w:val="24"/>
              </w:rPr>
              <w:t>-1</w:t>
            </w:r>
            <w:r w:rsidRPr="00475959">
              <w:rPr>
                <w:rFonts w:ascii="標楷體" w:eastAsia="標楷體" w:hAnsi="標楷體" w:hint="eastAsia"/>
                <w:szCs w:val="24"/>
              </w:rPr>
              <w:t>以善意正向的觀點，看待與人相處的各種互動行為。</w:t>
            </w:r>
          </w:p>
          <w:p w:rsidR="006074D7" w:rsidRDefault="006074D7" w:rsidP="006074D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特社2-Ⅲ</w:t>
            </w:r>
            <w:r>
              <w:rPr>
                <w:rFonts w:ascii="標楷體" w:eastAsia="標楷體" w:hAnsi="標楷體" w:hint="eastAsia"/>
                <w:szCs w:val="24"/>
              </w:rPr>
              <w:t>-3</w:t>
            </w:r>
            <w:r w:rsidRPr="00225CD4">
              <w:rPr>
                <w:rFonts w:ascii="標楷體" w:eastAsia="標楷體" w:hAnsi="標楷體" w:hint="eastAsia"/>
                <w:szCs w:val="24"/>
              </w:rPr>
              <w:t>使用適當的技巧與人談話，並禮貌的結束話題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74D7" w:rsidRPr="00DD56F5" w:rsidRDefault="006074D7" w:rsidP="006074D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特社2-Ⅲ</w:t>
            </w:r>
            <w:r>
              <w:rPr>
                <w:rFonts w:ascii="標楷體" w:eastAsia="標楷體" w:hAnsi="標楷體" w:hint="eastAsia"/>
                <w:szCs w:val="24"/>
              </w:rPr>
              <w:t>-5</w:t>
            </w:r>
            <w:r w:rsidRPr="00DD56F5">
              <w:rPr>
                <w:rFonts w:ascii="標楷體" w:eastAsia="標楷體" w:hAnsi="標楷體" w:hint="eastAsia"/>
                <w:szCs w:val="24"/>
              </w:rPr>
              <w:t>明瞭每個人都有獨特的地方，交友時不以單一標準或條件選擇。</w:t>
            </w:r>
            <w:r w:rsidRPr="00DD56F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074D7" w:rsidRPr="00475959" w:rsidRDefault="006074D7" w:rsidP="006074D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特社2-Ⅲ</w:t>
            </w:r>
            <w:r>
              <w:rPr>
                <w:rFonts w:ascii="標楷體" w:eastAsia="標楷體" w:hAnsi="標楷體" w:hint="eastAsia"/>
                <w:szCs w:val="24"/>
              </w:rPr>
              <w:t>-6</w:t>
            </w:r>
            <w:r w:rsidRPr="00475959">
              <w:rPr>
                <w:rFonts w:ascii="標楷體" w:eastAsia="標楷體" w:hAnsi="標楷體" w:hint="eastAsia"/>
                <w:szCs w:val="24"/>
              </w:rPr>
              <w:t>展現合宜行為以維持長時間的友誼。</w:t>
            </w:r>
          </w:p>
          <w:p w:rsidR="006074D7" w:rsidRPr="00475959" w:rsidRDefault="006074D7" w:rsidP="006074D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【處環境】</w:t>
            </w:r>
          </w:p>
          <w:p w:rsidR="006074D7" w:rsidRPr="00475959" w:rsidRDefault="006074D7" w:rsidP="006074D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 xml:space="preserve">特社3-Ⅲ-1遵守不同課堂的規則。 </w:t>
            </w:r>
          </w:p>
          <w:p w:rsidR="006074D7" w:rsidRPr="00475959" w:rsidRDefault="006074D7" w:rsidP="006074D7">
            <w:pPr>
              <w:adjustRightInd w:val="0"/>
              <w:snapToGrid w:val="0"/>
              <w:jc w:val="both"/>
              <w:rPr>
                <w:color w:val="FF0000"/>
                <w:szCs w:val="24"/>
              </w:rPr>
            </w:pPr>
            <w:r w:rsidRPr="00475959">
              <w:rPr>
                <w:rFonts w:ascii="標楷體" w:eastAsia="標楷體" w:hAnsi="標楷體" w:hint="eastAsia"/>
                <w:kern w:val="0"/>
                <w:szCs w:val="24"/>
              </w:rPr>
              <w:t>特社3-Ⅲ-2主動參與課堂或小組討論，並在小組中主動對他人提供協助。</w:t>
            </w:r>
          </w:p>
        </w:tc>
      </w:tr>
      <w:tr w:rsidR="006074D7" w:rsidTr="004C121A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074D7" w:rsidRDefault="006074D7" w:rsidP="006074D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074D7" w:rsidRPr="00D10EC9" w:rsidRDefault="006074D7" w:rsidP="006074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7"/>
            <w:vAlign w:val="center"/>
          </w:tcPr>
          <w:p w:rsidR="006074D7" w:rsidRDefault="006074D7" w:rsidP="006074D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【自我行為與自我效能】</w:t>
            </w:r>
          </w:p>
          <w:p w:rsidR="006074D7" w:rsidRPr="00A13E90" w:rsidRDefault="006074D7" w:rsidP="006074D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特社A</w:t>
            </w:r>
            <w:r w:rsidRPr="007126E5">
              <w:rPr>
                <w:rFonts w:ascii="標楷體" w:eastAsia="標楷體" w:hAnsi="標楷體" w:hint="eastAsia"/>
                <w:szCs w:val="24"/>
              </w:rPr>
              <w:t>-Ⅱ</w:t>
            </w:r>
            <w:r>
              <w:rPr>
                <w:rFonts w:ascii="標楷體" w:eastAsia="標楷體" w:hAnsi="標楷體" w:hint="eastAsia"/>
                <w:szCs w:val="24"/>
              </w:rPr>
              <w:t>-3</w:t>
            </w:r>
            <w:r w:rsidRPr="00A13E90">
              <w:rPr>
                <w:rFonts w:ascii="標楷體" w:eastAsia="標楷體" w:hAnsi="標楷體" w:hint="eastAsia"/>
                <w:szCs w:val="24"/>
              </w:rPr>
              <w:t>自我接納與激勵。</w:t>
            </w:r>
            <w:r w:rsidRPr="00A13E90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074D7" w:rsidRPr="00475959" w:rsidRDefault="006074D7" w:rsidP="006074D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特社A-Ⅲ-1複雜情緒的處理。</w:t>
            </w:r>
          </w:p>
          <w:p w:rsidR="006074D7" w:rsidRPr="00475959" w:rsidRDefault="006074D7" w:rsidP="006074D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特社A-Ⅲ-3行為與後果之間的關係與評估。</w:t>
            </w:r>
          </w:p>
          <w:p w:rsidR="006074D7" w:rsidRPr="00475959" w:rsidRDefault="006074D7" w:rsidP="006074D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【溝通與人際的互動】</w:t>
            </w:r>
          </w:p>
          <w:p w:rsidR="006074D7" w:rsidRPr="00475959" w:rsidRDefault="006074D7" w:rsidP="006074D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特社B-Ⅲ-1正負向訊息的判斷。</w:t>
            </w:r>
          </w:p>
          <w:p w:rsidR="006074D7" w:rsidRPr="00475959" w:rsidRDefault="006074D7" w:rsidP="006074D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特社B-Ⅲ-3自我經驗的分享。</w:t>
            </w:r>
          </w:p>
          <w:p w:rsidR="006074D7" w:rsidRDefault="006074D7" w:rsidP="006074D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特社B-Ⅲ-4自我需求與困難的表達。</w:t>
            </w:r>
          </w:p>
          <w:p w:rsidR="006074D7" w:rsidRPr="00475959" w:rsidRDefault="006074D7" w:rsidP="006074D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【家庭與社會的參與】</w:t>
            </w:r>
          </w:p>
          <w:p w:rsidR="006074D7" w:rsidRPr="00475959" w:rsidRDefault="006074D7" w:rsidP="006074D7">
            <w:pPr>
              <w:adjustRightInd w:val="0"/>
              <w:snapToGrid w:val="0"/>
              <w:jc w:val="both"/>
              <w:rPr>
                <w:color w:val="FF0000"/>
                <w:szCs w:val="24"/>
              </w:rPr>
            </w:pPr>
            <w:r w:rsidRPr="006C5178">
              <w:rPr>
                <w:rFonts w:ascii="標楷體" w:eastAsia="標楷體" w:hAnsi="標楷體" w:hint="eastAsia"/>
                <w:szCs w:val="24"/>
              </w:rPr>
              <w:t>特社C-Ⅲ</w:t>
            </w:r>
            <w:r>
              <w:rPr>
                <w:rFonts w:ascii="標楷體" w:eastAsia="標楷體" w:hAnsi="標楷體" w:hint="eastAsia"/>
                <w:szCs w:val="24"/>
              </w:rPr>
              <w:t>-1</w:t>
            </w:r>
            <w:r w:rsidRPr="006C5178">
              <w:rPr>
                <w:rFonts w:ascii="標楷體" w:eastAsia="標楷體" w:hAnsi="標楷體" w:hint="eastAsia"/>
                <w:szCs w:val="24"/>
              </w:rPr>
              <w:t>不同學習情境變化的適應與調整。</w:t>
            </w:r>
          </w:p>
        </w:tc>
      </w:tr>
      <w:tr w:rsidR="004121FA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121FA" w:rsidRDefault="004121FA" w:rsidP="004121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4121FA" w:rsidRPr="00D10EC9" w:rsidRDefault="004121FA" w:rsidP="004121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7"/>
          </w:tcPr>
          <w:p w:rsidR="00FA14D6" w:rsidRPr="002401BA" w:rsidRDefault="00FA14D6" w:rsidP="00FA14D6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2401BA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</w:t>
            </w:r>
            <w:r w:rsidRPr="002401B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401BA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2401B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401BA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2401B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401B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人權教育　□法治教育　□性別平等教育</w:t>
            </w:r>
          </w:p>
          <w:p w:rsidR="00FA14D6" w:rsidRPr="002401BA" w:rsidRDefault="00FA14D6" w:rsidP="00FA14D6">
            <w:pPr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2401B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4121FA" w:rsidRPr="00D10EC9" w:rsidRDefault="00B904DB" w:rsidP="00FA14D6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2401B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FA14D6" w:rsidRPr="002401B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安全教育　□戶外教育　□國際教育　</w:t>
            </w:r>
            <w:r w:rsidR="00FA14D6" w:rsidRPr="002401B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FA14D6" w:rsidRPr="002401B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多元文化　</w:t>
            </w:r>
            <w:r w:rsidR="00977FB0" w:rsidRPr="002401B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FA14D6" w:rsidRPr="002401B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生涯規劃　□閱讀素養</w:t>
            </w:r>
          </w:p>
        </w:tc>
      </w:tr>
      <w:tr w:rsidR="004121FA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4121FA" w:rsidRDefault="004121FA" w:rsidP="004121F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4121FA" w:rsidRPr="00D10EC9" w:rsidRDefault="004121FA" w:rsidP="004121F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121FA" w:rsidRPr="00BD68CB" w:rsidRDefault="004121FA" w:rsidP="004121F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2"/>
            <w:vAlign w:val="center"/>
          </w:tcPr>
          <w:p w:rsidR="00FA14D6" w:rsidRDefault="00FA14D6" w:rsidP="00FA14D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■耕心EQ武功祕笈</w:t>
            </w:r>
          </w:p>
          <w:p w:rsidR="004121FA" w:rsidRDefault="00FA14D6" w:rsidP="00FA14D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121FA" w:rsidRPr="00BD68CB" w:rsidRDefault="004121FA" w:rsidP="004121F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4121FA" w:rsidRPr="00D10EC9" w:rsidRDefault="004121FA" w:rsidP="004121F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4121FA" w:rsidRPr="00D10EC9" w:rsidRDefault="00FA14D6" w:rsidP="004121F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FA14D6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A14D6" w:rsidRDefault="00FA14D6" w:rsidP="00FA14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A14D6" w:rsidRPr="00BD68CB" w:rsidRDefault="00FA14D6" w:rsidP="00FA14D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6"/>
            <w:vAlign w:val="center"/>
          </w:tcPr>
          <w:p w:rsidR="00FA14D6" w:rsidRDefault="00FA14D6" w:rsidP="00FA14D6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□工作分析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□交互教學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結構教學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問題解決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合作學習</w:t>
            </w:r>
          </w:p>
          <w:p w:rsidR="00FA14D6" w:rsidRDefault="00FA14D6" w:rsidP="00FA14D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□協同教學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多層次教學　□其他：</w:t>
            </w:r>
          </w:p>
        </w:tc>
      </w:tr>
      <w:tr w:rsidR="00FA14D6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A14D6" w:rsidRDefault="00FA14D6" w:rsidP="00FA14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A14D6" w:rsidRPr="00BD68CB" w:rsidRDefault="00FA14D6" w:rsidP="00FA14D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6"/>
            <w:vAlign w:val="center"/>
          </w:tcPr>
          <w:p w:rsidR="00FA14D6" w:rsidRPr="00D10EC9" w:rsidRDefault="00FA14D6" w:rsidP="00FA14D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>
              <w:rPr>
                <w:rFonts w:ascii="Segoe UI Emoji" w:eastAsia="Segoe UI Emoji" w:hAnsi="Segoe UI Emoji" w:cs="Segoe UI Emoji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其他：觀察評量</w:t>
            </w:r>
          </w:p>
        </w:tc>
      </w:tr>
    </w:tbl>
    <w:p w:rsidR="00772171" w:rsidRDefault="00772171"/>
    <w:p w:rsidR="00772171" w:rsidRDefault="00772171" w:rsidP="00772171">
      <w:pPr>
        <w:widowControl/>
      </w:pPr>
      <w:r>
        <w:br w:type="page"/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2552"/>
        <w:gridCol w:w="6662"/>
      </w:tblGrid>
      <w:tr w:rsidR="004121FA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21FA" w:rsidRPr="00D10EC9" w:rsidRDefault="004121FA" w:rsidP="004121F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週次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21FA" w:rsidRPr="00D10EC9" w:rsidRDefault="004121FA" w:rsidP="004121F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21FA" w:rsidRPr="00D10EC9" w:rsidRDefault="004121FA" w:rsidP="004121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A14D6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4D6" w:rsidRPr="00D10EC9" w:rsidRDefault="00FA14D6" w:rsidP="00FA14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4D6" w:rsidRPr="005A0F20" w:rsidRDefault="00FA14D6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0F20">
              <w:rPr>
                <w:rFonts w:ascii="標楷體" w:eastAsia="標楷體" w:hAnsi="標楷體" w:hint="eastAsia"/>
                <w:szCs w:val="24"/>
              </w:rPr>
              <w:t>分享寒假生活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4D6" w:rsidRPr="005A0F20" w:rsidRDefault="00FA14D6" w:rsidP="005A0F20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A0F20">
              <w:rPr>
                <w:rFonts w:ascii="標楷體" w:eastAsia="標楷體" w:hAnsi="標楷體" w:cs="標楷體" w:hint="eastAsia"/>
                <w:b/>
                <w:szCs w:val="24"/>
              </w:rPr>
              <w:t>[分享生活點滴]</w:t>
            </w:r>
          </w:p>
          <w:p w:rsidR="00FA14D6" w:rsidRPr="005A0F20" w:rsidRDefault="00FA14D6" w:rsidP="005A0F20">
            <w:pPr>
              <w:pStyle w:val="aa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5A0F20">
              <w:rPr>
                <w:rFonts w:ascii="標楷體" w:eastAsia="標楷體" w:hAnsi="標楷體" w:hint="eastAsia"/>
                <w:szCs w:val="24"/>
              </w:rPr>
              <w:t>說明上台分享的注意事項(時限、說重點、眼神注視)，結束後聽者必須給予回饋或提問，注意等待輪流發言。</w:t>
            </w:r>
          </w:p>
          <w:p w:rsidR="00FA14D6" w:rsidRPr="005A0F20" w:rsidRDefault="00FA14D6" w:rsidP="005A0F20">
            <w:pPr>
              <w:pStyle w:val="aa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5A0F20">
              <w:rPr>
                <w:rFonts w:ascii="標楷體" w:eastAsia="標楷體" w:hAnsi="標楷體" w:hint="eastAsia"/>
                <w:szCs w:val="24"/>
              </w:rPr>
              <w:t>輪流上台分享寒假生活，其他人給予回饋。</w:t>
            </w:r>
          </w:p>
        </w:tc>
      </w:tr>
      <w:tr w:rsidR="009B38E7" w:rsidTr="00B904DB">
        <w:trPr>
          <w:trHeight w:val="4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8E7" w:rsidRPr="00D10EC9" w:rsidRDefault="009B38E7" w:rsidP="00FA14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B38E7" w:rsidRPr="005A0F20" w:rsidRDefault="00EA366F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0F20">
              <w:rPr>
                <w:rFonts w:ascii="標楷體" w:eastAsia="標楷體" w:hAnsi="標楷體" w:hint="eastAsia"/>
                <w:szCs w:val="24"/>
              </w:rPr>
              <w:t>本尊與分身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366F" w:rsidRPr="005A0F20" w:rsidRDefault="00EA366F" w:rsidP="005A0F2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A0F20">
              <w:rPr>
                <w:rFonts w:ascii="標楷體" w:eastAsia="標楷體" w:hAnsi="標楷體" w:cs="標楷體" w:hint="eastAsia"/>
                <w:b/>
                <w:szCs w:val="24"/>
              </w:rPr>
              <w:t>[誰在主宰]</w:t>
            </w:r>
          </w:p>
          <w:p w:rsidR="00EA366F" w:rsidRPr="005A0F20" w:rsidRDefault="00EA366F" w:rsidP="005A0F20">
            <w:pPr>
              <w:pStyle w:val="aa"/>
              <w:numPr>
                <w:ilvl w:val="0"/>
                <w:numId w:val="5"/>
              </w:numPr>
              <w:suppressAutoHyphens/>
              <w:autoSpaceDN w:val="0"/>
              <w:snapToGrid w:val="0"/>
              <w:spacing w:line="400" w:lineRule="exact"/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5A0F20">
              <w:rPr>
                <w:rFonts w:ascii="標楷體" w:eastAsia="標楷體" w:hAnsi="標楷體" w:hint="eastAsia"/>
                <w:szCs w:val="24"/>
              </w:rPr>
              <w:t>體驗心理學與日常生活的關係。</w:t>
            </w:r>
          </w:p>
          <w:p w:rsidR="00EA366F" w:rsidRPr="005A0F20" w:rsidRDefault="00EA366F" w:rsidP="005A0F20">
            <w:pPr>
              <w:pStyle w:val="aa"/>
              <w:numPr>
                <w:ilvl w:val="0"/>
                <w:numId w:val="5"/>
              </w:numPr>
              <w:suppressAutoHyphens/>
              <w:autoSpaceDN w:val="0"/>
              <w:snapToGrid w:val="0"/>
              <w:spacing w:line="400" w:lineRule="exact"/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5A0F20">
              <w:rPr>
                <w:rFonts w:ascii="標楷體" w:eastAsia="標楷體" w:hAnsi="標楷體" w:hint="eastAsia"/>
                <w:szCs w:val="24"/>
              </w:rPr>
              <w:t>了解「人際交流分析」理論對於</w:t>
            </w:r>
            <w:r w:rsidR="006E4A7D" w:rsidRPr="005A0F20">
              <w:rPr>
                <w:rFonts w:ascii="標楷體" w:eastAsia="標楷體" w:hAnsi="標楷體" w:hint="eastAsia"/>
                <w:szCs w:val="24"/>
              </w:rPr>
              <w:t>人格組成之概念</w:t>
            </w:r>
            <w:r w:rsidRPr="005A0F2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B38E7" w:rsidRPr="005A0F20" w:rsidRDefault="006E4A7D" w:rsidP="005A0F20">
            <w:pPr>
              <w:pStyle w:val="aa"/>
              <w:numPr>
                <w:ilvl w:val="0"/>
                <w:numId w:val="5"/>
              </w:numPr>
              <w:suppressAutoHyphens/>
              <w:autoSpaceDN w:val="0"/>
              <w:snapToGrid w:val="0"/>
              <w:spacing w:line="400" w:lineRule="exact"/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5A0F20">
              <w:rPr>
                <w:rFonts w:ascii="標楷體" w:eastAsia="標楷體" w:hAnsi="標楷體" w:hint="eastAsia"/>
                <w:szCs w:val="24"/>
              </w:rPr>
              <w:t>探討人格組成對個體行為表現的影響</w:t>
            </w:r>
            <w:r w:rsidR="00EA366F" w:rsidRPr="005A0F2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B38E7" w:rsidTr="00B904DB">
        <w:trPr>
          <w:trHeight w:val="4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8E7" w:rsidRPr="00D10EC9" w:rsidRDefault="009B38E7" w:rsidP="00FA14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9B38E7" w:rsidRPr="005A0F20" w:rsidRDefault="009B38E7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  <w:vAlign w:val="center"/>
          </w:tcPr>
          <w:p w:rsidR="009B38E7" w:rsidRPr="005A0F20" w:rsidRDefault="009B38E7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B38E7" w:rsidTr="00B904DB">
        <w:trPr>
          <w:trHeight w:val="4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8E7" w:rsidRPr="00D10EC9" w:rsidRDefault="009B38E7" w:rsidP="00FA14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9B38E7" w:rsidRPr="005A0F20" w:rsidRDefault="009B38E7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  <w:vAlign w:val="center"/>
          </w:tcPr>
          <w:p w:rsidR="009B38E7" w:rsidRPr="005A0F20" w:rsidRDefault="009B38E7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B38E7" w:rsidTr="00B904DB">
        <w:trPr>
          <w:trHeight w:val="4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8E7" w:rsidRDefault="009B38E7" w:rsidP="00FA14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38E7" w:rsidRPr="005A0F20" w:rsidRDefault="009B38E7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38E7" w:rsidRPr="005A0F20" w:rsidRDefault="009B38E7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B38E7" w:rsidTr="00B904DB">
        <w:trPr>
          <w:trHeight w:val="49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8E7" w:rsidRDefault="009B38E7" w:rsidP="00FA14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B38E7" w:rsidRPr="005A0F20" w:rsidRDefault="00EA366F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0F20">
              <w:rPr>
                <w:rFonts w:ascii="標楷體" w:eastAsia="標楷體" w:hAnsi="標楷體" w:hint="eastAsia"/>
                <w:szCs w:val="24"/>
              </w:rPr>
              <w:t>我的分身面面觀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51872" w:rsidRPr="005A0F20" w:rsidRDefault="00551872" w:rsidP="005A0F2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A0F20">
              <w:rPr>
                <w:rFonts w:ascii="標楷體" w:eastAsia="標楷體" w:hAnsi="標楷體" w:cs="標楷體" w:hint="eastAsia"/>
                <w:b/>
                <w:szCs w:val="24"/>
              </w:rPr>
              <w:t>[</w:t>
            </w:r>
            <w:r w:rsidR="0063758E" w:rsidRPr="005A0F20">
              <w:rPr>
                <w:rFonts w:ascii="標楷體" w:eastAsia="標楷體" w:hAnsi="標楷體" w:cs="標楷體" w:hint="eastAsia"/>
                <w:b/>
                <w:szCs w:val="24"/>
              </w:rPr>
              <w:t>PAC健康中心</w:t>
            </w:r>
            <w:r w:rsidRPr="005A0F20">
              <w:rPr>
                <w:rFonts w:ascii="標楷體" w:eastAsia="標楷體" w:hAnsi="標楷體" w:cs="標楷體" w:hint="eastAsia"/>
                <w:b/>
                <w:szCs w:val="24"/>
              </w:rPr>
              <w:t>]</w:t>
            </w:r>
          </w:p>
          <w:p w:rsidR="00551872" w:rsidRPr="005A0F20" w:rsidRDefault="0063758E" w:rsidP="005A0F20">
            <w:pPr>
              <w:pStyle w:val="aa"/>
              <w:numPr>
                <w:ilvl w:val="0"/>
                <w:numId w:val="6"/>
              </w:numPr>
              <w:suppressAutoHyphens/>
              <w:autoSpaceDN w:val="0"/>
              <w:snapToGrid w:val="0"/>
              <w:spacing w:line="400" w:lineRule="exact"/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5A0F20">
              <w:rPr>
                <w:rFonts w:ascii="標楷體" w:eastAsia="標楷體" w:hAnsi="標楷體" w:hint="eastAsia"/>
                <w:szCs w:val="24"/>
              </w:rPr>
              <w:t>認識人格組成中「兒童」、「父母」和「成人」三種分身的功能與類別</w:t>
            </w:r>
            <w:r w:rsidR="00551872" w:rsidRPr="005A0F2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B38E7" w:rsidRPr="005A0F20" w:rsidRDefault="0063758E" w:rsidP="005A0F20">
            <w:pPr>
              <w:pStyle w:val="aa"/>
              <w:numPr>
                <w:ilvl w:val="0"/>
                <w:numId w:val="6"/>
              </w:numPr>
              <w:suppressAutoHyphens/>
              <w:autoSpaceDN w:val="0"/>
              <w:snapToGrid w:val="0"/>
              <w:spacing w:line="400" w:lineRule="exact"/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5A0F20">
              <w:rPr>
                <w:rFonts w:ascii="標楷體" w:eastAsia="標楷體" w:hAnsi="標楷體" w:hint="eastAsia"/>
                <w:szCs w:val="24"/>
              </w:rPr>
              <w:t>體認「兒童」、「父母」和「成人」三個分身</w:t>
            </w:r>
            <w:r w:rsidR="00772171" w:rsidRPr="005A0F20">
              <w:rPr>
                <w:rFonts w:ascii="標楷體" w:eastAsia="標楷體" w:hAnsi="標楷體" w:hint="eastAsia"/>
                <w:szCs w:val="24"/>
              </w:rPr>
              <w:t>之</w:t>
            </w:r>
            <w:r w:rsidRPr="005A0F20">
              <w:rPr>
                <w:rFonts w:ascii="標楷體" w:eastAsia="標楷體" w:hAnsi="標楷體" w:hint="eastAsia"/>
                <w:szCs w:val="24"/>
              </w:rPr>
              <w:t>均衡發展的重要性。</w:t>
            </w:r>
          </w:p>
        </w:tc>
      </w:tr>
      <w:tr w:rsidR="009B38E7" w:rsidTr="00B904DB">
        <w:trPr>
          <w:trHeight w:val="49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8E7" w:rsidRDefault="009B38E7" w:rsidP="00FA14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9B38E7" w:rsidRPr="005A0F20" w:rsidRDefault="009B38E7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  <w:vAlign w:val="center"/>
          </w:tcPr>
          <w:p w:rsidR="009B38E7" w:rsidRPr="005A0F20" w:rsidRDefault="009B38E7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B38E7" w:rsidTr="00B904DB">
        <w:trPr>
          <w:trHeight w:val="49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8E7" w:rsidRDefault="009B38E7" w:rsidP="00FA14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9B38E7" w:rsidRPr="005A0F20" w:rsidRDefault="009B38E7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  <w:vAlign w:val="center"/>
          </w:tcPr>
          <w:p w:rsidR="009B38E7" w:rsidRPr="005A0F20" w:rsidRDefault="009B38E7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B38E7" w:rsidTr="00B904DB">
        <w:trPr>
          <w:trHeight w:val="49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8E7" w:rsidRDefault="009B38E7" w:rsidP="00FA14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38E7" w:rsidRPr="005A0F20" w:rsidRDefault="009B38E7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38E7" w:rsidRPr="005A0F20" w:rsidRDefault="009B38E7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682A" w:rsidTr="00B904DB">
        <w:trPr>
          <w:trHeight w:val="4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82A" w:rsidRDefault="006C682A" w:rsidP="00FA14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682A" w:rsidRPr="005A0F20" w:rsidRDefault="00EA366F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0F20">
              <w:rPr>
                <w:rFonts w:ascii="標楷體" w:eastAsia="標楷體" w:hAnsi="標楷體" w:hint="eastAsia"/>
                <w:szCs w:val="24"/>
              </w:rPr>
              <w:t>一樣米養百樣人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758E" w:rsidRPr="005A0F20" w:rsidRDefault="0063758E" w:rsidP="005A0F2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A0F20">
              <w:rPr>
                <w:rFonts w:ascii="標楷體" w:eastAsia="標楷體" w:hAnsi="標楷體" w:cs="標楷體" w:hint="eastAsia"/>
                <w:b/>
                <w:szCs w:val="24"/>
              </w:rPr>
              <w:t>[PAC群星會]</w:t>
            </w:r>
          </w:p>
          <w:p w:rsidR="0063758E" w:rsidRPr="005A0F20" w:rsidRDefault="009B0D03" w:rsidP="005A0F20">
            <w:pPr>
              <w:pStyle w:val="aa"/>
              <w:numPr>
                <w:ilvl w:val="0"/>
                <w:numId w:val="7"/>
              </w:numPr>
              <w:suppressAutoHyphens/>
              <w:autoSpaceDN w:val="0"/>
              <w:snapToGrid w:val="0"/>
              <w:spacing w:line="400" w:lineRule="exact"/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5A0F20">
              <w:rPr>
                <w:rFonts w:ascii="標楷體" w:eastAsia="標楷體" w:hAnsi="標楷體" w:hint="eastAsia"/>
                <w:szCs w:val="24"/>
              </w:rPr>
              <w:t>認識PAC自我圖像，促進對個別差異的了解與接納</w:t>
            </w:r>
            <w:r w:rsidR="0063758E" w:rsidRPr="005A0F2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3758E" w:rsidRPr="005A0F20" w:rsidRDefault="0063758E" w:rsidP="005A0F20">
            <w:pPr>
              <w:pStyle w:val="aa"/>
              <w:numPr>
                <w:ilvl w:val="0"/>
                <w:numId w:val="7"/>
              </w:numPr>
              <w:suppressAutoHyphens/>
              <w:autoSpaceDN w:val="0"/>
              <w:snapToGrid w:val="0"/>
              <w:spacing w:line="400" w:lineRule="exact"/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5A0F20">
              <w:rPr>
                <w:rFonts w:ascii="標楷體" w:eastAsia="標楷體" w:hAnsi="標楷體" w:hint="eastAsia"/>
                <w:szCs w:val="24"/>
              </w:rPr>
              <w:t>了解</w:t>
            </w:r>
            <w:r w:rsidR="009B0D03" w:rsidRPr="005A0F20">
              <w:rPr>
                <w:rFonts w:ascii="標楷體" w:eastAsia="標楷體" w:hAnsi="標楷體" w:hint="eastAsia"/>
                <w:szCs w:val="24"/>
              </w:rPr>
              <w:t>PAC人格狀態類型及其優缺點，增進自我改善的能力</w:t>
            </w:r>
            <w:r w:rsidRPr="005A0F2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C682A" w:rsidRPr="005A0F20" w:rsidRDefault="009B0D03" w:rsidP="005A0F20">
            <w:pPr>
              <w:pStyle w:val="aa"/>
              <w:numPr>
                <w:ilvl w:val="0"/>
                <w:numId w:val="7"/>
              </w:numPr>
              <w:suppressAutoHyphens/>
              <w:autoSpaceDN w:val="0"/>
              <w:snapToGrid w:val="0"/>
              <w:spacing w:line="400" w:lineRule="exact"/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5A0F20">
              <w:rPr>
                <w:rFonts w:ascii="標楷體" w:eastAsia="標楷體" w:hAnsi="標楷體" w:hint="eastAsia"/>
                <w:szCs w:val="24"/>
              </w:rPr>
              <w:t>了解並學習運用線索提升對自己及他人的了解與覺察能力。</w:t>
            </w:r>
          </w:p>
        </w:tc>
      </w:tr>
      <w:tr w:rsidR="006C682A" w:rsidTr="00B904DB">
        <w:trPr>
          <w:trHeight w:val="4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82A" w:rsidRDefault="006C682A" w:rsidP="00FA14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6C682A" w:rsidRPr="005A0F20" w:rsidRDefault="006C682A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  <w:vAlign w:val="center"/>
          </w:tcPr>
          <w:p w:rsidR="006C682A" w:rsidRPr="005A0F20" w:rsidRDefault="006C682A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682A" w:rsidTr="00B904DB">
        <w:trPr>
          <w:trHeight w:val="4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82A" w:rsidRDefault="006C682A" w:rsidP="00FA14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6C682A" w:rsidRPr="005A0F20" w:rsidRDefault="006C682A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  <w:vAlign w:val="center"/>
          </w:tcPr>
          <w:p w:rsidR="006C682A" w:rsidRPr="005A0F20" w:rsidRDefault="006C682A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682A" w:rsidTr="00B904DB">
        <w:trPr>
          <w:trHeight w:val="4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82A" w:rsidRDefault="006C682A" w:rsidP="00FA14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682A" w:rsidRPr="005A0F20" w:rsidRDefault="006C682A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682A" w:rsidRPr="005A0F20" w:rsidRDefault="006C682A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682A" w:rsidTr="00B904DB">
        <w:trPr>
          <w:trHeight w:val="4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82A" w:rsidRDefault="006C682A" w:rsidP="00FA14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682A" w:rsidRPr="005A0F20" w:rsidRDefault="00EA366F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0F20">
              <w:rPr>
                <w:rFonts w:ascii="標楷體" w:eastAsia="標楷體" w:hAnsi="標楷體" w:hint="eastAsia"/>
                <w:szCs w:val="24"/>
              </w:rPr>
              <w:t>做個人際高手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758E" w:rsidRPr="005A0F20" w:rsidRDefault="0063758E" w:rsidP="005A0F2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A0F20">
              <w:rPr>
                <w:rFonts w:ascii="標楷體" w:eastAsia="標楷體" w:hAnsi="標楷體" w:cs="標楷體" w:hint="eastAsia"/>
                <w:b/>
                <w:szCs w:val="24"/>
              </w:rPr>
              <w:t>[我好你也好]</w:t>
            </w:r>
          </w:p>
          <w:p w:rsidR="0063758E" w:rsidRPr="005A0F20" w:rsidRDefault="00913ACD" w:rsidP="005A0F20">
            <w:pPr>
              <w:pStyle w:val="aa"/>
              <w:numPr>
                <w:ilvl w:val="0"/>
                <w:numId w:val="8"/>
              </w:numPr>
              <w:suppressAutoHyphens/>
              <w:autoSpaceDN w:val="0"/>
              <w:snapToGrid w:val="0"/>
              <w:spacing w:line="400" w:lineRule="exact"/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5A0F20">
              <w:rPr>
                <w:rFonts w:ascii="標楷體" w:eastAsia="標楷體" w:hAnsi="標楷體" w:hint="eastAsia"/>
                <w:szCs w:val="24"/>
              </w:rPr>
              <w:t>提升對人際狀態的察覺</w:t>
            </w:r>
            <w:r w:rsidR="0063758E" w:rsidRPr="005A0F2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13ACD" w:rsidRPr="005A0F20" w:rsidRDefault="00913ACD" w:rsidP="005A0F20">
            <w:pPr>
              <w:pStyle w:val="aa"/>
              <w:numPr>
                <w:ilvl w:val="0"/>
                <w:numId w:val="8"/>
              </w:numPr>
              <w:suppressAutoHyphens/>
              <w:autoSpaceDN w:val="0"/>
              <w:snapToGrid w:val="0"/>
              <w:spacing w:line="400" w:lineRule="exact"/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5A0F20">
              <w:rPr>
                <w:rFonts w:ascii="標楷體" w:eastAsia="標楷體" w:hAnsi="標楷體" w:hint="eastAsia"/>
                <w:szCs w:val="24"/>
              </w:rPr>
              <w:t>增進對人際互動技巧的掌握</w:t>
            </w:r>
            <w:r w:rsidR="0063758E" w:rsidRPr="005A0F2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C682A" w:rsidRPr="005A0F20" w:rsidRDefault="00913ACD" w:rsidP="005A0F20">
            <w:pPr>
              <w:pStyle w:val="aa"/>
              <w:numPr>
                <w:ilvl w:val="0"/>
                <w:numId w:val="8"/>
              </w:numPr>
              <w:suppressAutoHyphens/>
              <w:autoSpaceDN w:val="0"/>
              <w:snapToGrid w:val="0"/>
              <w:spacing w:line="400" w:lineRule="exact"/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5A0F20">
              <w:rPr>
                <w:rFonts w:ascii="標楷體" w:eastAsia="標楷體" w:hAnsi="標楷體" w:hint="eastAsia"/>
                <w:szCs w:val="24"/>
              </w:rPr>
              <w:t>建立「我好，你也好」的人際態度</w:t>
            </w:r>
            <w:r w:rsidR="0063758E" w:rsidRPr="005A0F2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C682A" w:rsidTr="00B904DB">
        <w:trPr>
          <w:trHeight w:val="4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82A" w:rsidRDefault="006C682A" w:rsidP="00FA14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6C682A" w:rsidRPr="005A0F20" w:rsidRDefault="006C682A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  <w:vAlign w:val="center"/>
          </w:tcPr>
          <w:p w:rsidR="006C682A" w:rsidRPr="005A0F20" w:rsidRDefault="006C682A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682A" w:rsidTr="00B904DB">
        <w:trPr>
          <w:trHeight w:val="4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82A" w:rsidRDefault="006C682A" w:rsidP="00FA14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6C682A" w:rsidRPr="005A0F20" w:rsidRDefault="006C682A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  <w:vAlign w:val="center"/>
          </w:tcPr>
          <w:p w:rsidR="006C682A" w:rsidRPr="005A0F20" w:rsidRDefault="006C682A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682A" w:rsidTr="00B904DB">
        <w:trPr>
          <w:trHeight w:val="4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82A" w:rsidRDefault="006C682A" w:rsidP="00FA14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682A" w:rsidRPr="005A0F20" w:rsidRDefault="006C682A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682A" w:rsidRPr="005A0F20" w:rsidRDefault="006C682A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682A" w:rsidTr="00772171">
        <w:trPr>
          <w:trHeight w:val="81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82A" w:rsidRDefault="006C682A" w:rsidP="006C682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682A" w:rsidRPr="005A0F20" w:rsidRDefault="00B31F6B" w:rsidP="005A0F2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0F20">
              <w:rPr>
                <w:rFonts w:ascii="標楷體" w:eastAsia="標楷體" w:hAnsi="標楷體" w:hint="eastAsia"/>
                <w:szCs w:val="24"/>
              </w:rPr>
              <w:t>迎接新挑戰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1F6B" w:rsidRPr="005A0F20" w:rsidRDefault="00B31F6B" w:rsidP="005A0F2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A0F20">
              <w:rPr>
                <w:rFonts w:ascii="標楷體" w:eastAsia="標楷體" w:hAnsi="標楷體" w:cs="標楷體" w:hint="eastAsia"/>
                <w:b/>
                <w:szCs w:val="24"/>
              </w:rPr>
              <w:t>[</w:t>
            </w:r>
            <w:r w:rsidRPr="005A0F20">
              <w:rPr>
                <w:rFonts w:ascii="標楷體" w:eastAsia="標楷體" w:hAnsi="標楷體" w:hint="eastAsia"/>
                <w:b/>
                <w:szCs w:val="24"/>
              </w:rPr>
              <w:t>國中轉銜</w:t>
            </w:r>
            <w:r w:rsidRPr="005A0F20">
              <w:rPr>
                <w:rFonts w:ascii="標楷體" w:eastAsia="標楷體" w:hAnsi="標楷體" w:cs="標楷體" w:hint="eastAsia"/>
                <w:b/>
                <w:szCs w:val="24"/>
              </w:rPr>
              <w:t>]</w:t>
            </w:r>
          </w:p>
          <w:p w:rsidR="006C682A" w:rsidRPr="005A0F20" w:rsidRDefault="006C682A" w:rsidP="005A0F20">
            <w:pPr>
              <w:pStyle w:val="aa"/>
              <w:numPr>
                <w:ilvl w:val="0"/>
                <w:numId w:val="3"/>
              </w:numPr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5A0F20">
              <w:rPr>
                <w:rFonts w:ascii="標楷體" w:eastAsia="標楷體" w:hAnsi="標楷體" w:hint="eastAsia"/>
                <w:szCs w:val="24"/>
              </w:rPr>
              <w:t>發表對國中生活的疑惑擔心。</w:t>
            </w:r>
          </w:p>
          <w:p w:rsidR="006C682A" w:rsidRPr="005A0F20" w:rsidRDefault="006C682A" w:rsidP="005A0F20">
            <w:pPr>
              <w:pStyle w:val="aa"/>
              <w:numPr>
                <w:ilvl w:val="0"/>
                <w:numId w:val="3"/>
              </w:numPr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5A0F20">
              <w:rPr>
                <w:rFonts w:ascii="標楷體" w:eastAsia="標楷體" w:hAnsi="標楷體" w:hint="eastAsia"/>
                <w:szCs w:val="24"/>
              </w:rPr>
              <w:t>比較國中小的不同：上學上課時間、科目、校規記過、服務時數等。</w:t>
            </w:r>
          </w:p>
          <w:p w:rsidR="006C682A" w:rsidRPr="005A0F20" w:rsidRDefault="006C682A" w:rsidP="005A0F20">
            <w:pPr>
              <w:pStyle w:val="aa"/>
              <w:numPr>
                <w:ilvl w:val="0"/>
                <w:numId w:val="3"/>
              </w:numPr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5A0F20">
              <w:rPr>
                <w:rFonts w:ascii="標楷體" w:eastAsia="標楷體" w:hAnsi="標楷體" w:hint="eastAsia"/>
                <w:szCs w:val="24"/>
              </w:rPr>
              <w:t>討論國中可能遇到的困難，自己能否解決、尋求幫忙。</w:t>
            </w:r>
          </w:p>
        </w:tc>
      </w:tr>
    </w:tbl>
    <w:p w:rsidR="001471D4" w:rsidRPr="001471D4" w:rsidRDefault="001471D4" w:rsidP="008E1290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</w:t>
      </w:r>
      <w:r w:rsidR="00F65FB3">
        <w:rPr>
          <w:rFonts w:ascii="標楷體" w:eastAsia="標楷體" w:hAnsi="標楷體" w:hint="eastAsia"/>
          <w:color w:val="000000" w:themeColor="text1"/>
          <w:szCs w:val="28"/>
        </w:rPr>
        <w:t>調整</w:t>
      </w:r>
      <w:r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sectPr w:rsidR="001471D4" w:rsidRPr="001471D4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3FF" w:rsidRDefault="00BE33FF" w:rsidP="00AA2AEB">
      <w:r>
        <w:separator/>
      </w:r>
    </w:p>
  </w:endnote>
  <w:endnote w:type="continuationSeparator" w:id="0">
    <w:p w:rsidR="00BE33FF" w:rsidRDefault="00BE33FF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3FF" w:rsidRDefault="00BE33FF" w:rsidP="00AA2AEB">
      <w:r>
        <w:separator/>
      </w:r>
    </w:p>
  </w:footnote>
  <w:footnote w:type="continuationSeparator" w:id="0">
    <w:p w:rsidR="00BE33FF" w:rsidRDefault="00BE33FF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935" w:hanging="826"/>
      </w:pPr>
    </w:lvl>
    <w:lvl w:ilvl="1">
      <w:start w:val="3"/>
      <w:numFmt w:val="upperRoman"/>
      <w:lvlText w:val="%1-%2"/>
      <w:lvlJc w:val="left"/>
      <w:pPr>
        <w:ind w:left="935" w:hanging="826"/>
      </w:pPr>
    </w:lvl>
    <w:lvl w:ilvl="2">
      <w:start w:val="1"/>
      <w:numFmt w:val="decimal"/>
      <w:lvlText w:val="%1-%2-%3"/>
      <w:lvlJc w:val="left"/>
      <w:pPr>
        <w:ind w:left="935" w:hanging="826"/>
      </w:pPr>
      <w:rPr>
        <w:rFonts w:ascii="標楷體" w:hAnsi="Times New Roman" w:cs="標楷體"/>
        <w:b w:val="0"/>
        <w:b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420" w:hanging="826"/>
      </w:pPr>
    </w:lvl>
    <w:lvl w:ilvl="4">
      <w:numFmt w:val="bullet"/>
      <w:lvlText w:val="•"/>
      <w:lvlJc w:val="left"/>
      <w:pPr>
        <w:ind w:left="4247" w:hanging="826"/>
      </w:pPr>
    </w:lvl>
    <w:lvl w:ilvl="5">
      <w:numFmt w:val="bullet"/>
      <w:lvlText w:val="•"/>
      <w:lvlJc w:val="left"/>
      <w:pPr>
        <w:ind w:left="5074" w:hanging="826"/>
      </w:pPr>
    </w:lvl>
    <w:lvl w:ilvl="6">
      <w:numFmt w:val="bullet"/>
      <w:lvlText w:val="•"/>
      <w:lvlJc w:val="left"/>
      <w:pPr>
        <w:ind w:left="5901" w:hanging="826"/>
      </w:pPr>
    </w:lvl>
    <w:lvl w:ilvl="7">
      <w:numFmt w:val="bullet"/>
      <w:lvlText w:val="•"/>
      <w:lvlJc w:val="left"/>
      <w:pPr>
        <w:ind w:left="6728" w:hanging="826"/>
      </w:pPr>
    </w:lvl>
    <w:lvl w:ilvl="8">
      <w:numFmt w:val="bullet"/>
      <w:lvlText w:val="•"/>
      <w:lvlJc w:val="left"/>
      <w:pPr>
        <w:ind w:left="7555" w:hanging="826"/>
      </w:pPr>
    </w:lvl>
  </w:abstractNum>
  <w:abstractNum w:abstractNumId="1" w15:restartNumberingAfterBreak="0">
    <w:nsid w:val="02BE5141"/>
    <w:multiLevelType w:val="hybridMultilevel"/>
    <w:tmpl w:val="9C98F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A0B9B"/>
    <w:multiLevelType w:val="hybridMultilevel"/>
    <w:tmpl w:val="55369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225C5"/>
    <w:multiLevelType w:val="hybridMultilevel"/>
    <w:tmpl w:val="9C98F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E20469"/>
    <w:multiLevelType w:val="hybridMultilevel"/>
    <w:tmpl w:val="9C98F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3F6D6C"/>
    <w:multiLevelType w:val="hybridMultilevel"/>
    <w:tmpl w:val="340AD3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CE4C2C"/>
    <w:multiLevelType w:val="hybridMultilevel"/>
    <w:tmpl w:val="9C98F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8230C1"/>
    <w:multiLevelType w:val="hybridMultilevel"/>
    <w:tmpl w:val="9C98F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09"/>
    <w:rsid w:val="00001877"/>
    <w:rsid w:val="00005249"/>
    <w:rsid w:val="0000746F"/>
    <w:rsid w:val="00007C4F"/>
    <w:rsid w:val="00012681"/>
    <w:rsid w:val="00050637"/>
    <w:rsid w:val="00062A2B"/>
    <w:rsid w:val="00082C8C"/>
    <w:rsid w:val="00090D23"/>
    <w:rsid w:val="000A0295"/>
    <w:rsid w:val="000A66A0"/>
    <w:rsid w:val="000E5F20"/>
    <w:rsid w:val="00131CD3"/>
    <w:rsid w:val="0013412B"/>
    <w:rsid w:val="00140E6C"/>
    <w:rsid w:val="001430A8"/>
    <w:rsid w:val="001471D4"/>
    <w:rsid w:val="00152800"/>
    <w:rsid w:val="00167300"/>
    <w:rsid w:val="00167756"/>
    <w:rsid w:val="00174ED1"/>
    <w:rsid w:val="00182751"/>
    <w:rsid w:val="00187DF1"/>
    <w:rsid w:val="001913FE"/>
    <w:rsid w:val="001D0DC4"/>
    <w:rsid w:val="001E7069"/>
    <w:rsid w:val="00220942"/>
    <w:rsid w:val="00234A27"/>
    <w:rsid w:val="00236D06"/>
    <w:rsid w:val="00250C86"/>
    <w:rsid w:val="00267481"/>
    <w:rsid w:val="002843DD"/>
    <w:rsid w:val="00290DA4"/>
    <w:rsid w:val="002918B3"/>
    <w:rsid w:val="002E62A0"/>
    <w:rsid w:val="00321680"/>
    <w:rsid w:val="00324AD5"/>
    <w:rsid w:val="0036469B"/>
    <w:rsid w:val="00375D85"/>
    <w:rsid w:val="00377307"/>
    <w:rsid w:val="00381C9B"/>
    <w:rsid w:val="003850C9"/>
    <w:rsid w:val="003936C0"/>
    <w:rsid w:val="003A1DD1"/>
    <w:rsid w:val="003A788A"/>
    <w:rsid w:val="003D236F"/>
    <w:rsid w:val="003D4CC3"/>
    <w:rsid w:val="003E1452"/>
    <w:rsid w:val="003F66E0"/>
    <w:rsid w:val="00400173"/>
    <w:rsid w:val="00410296"/>
    <w:rsid w:val="00410DE8"/>
    <w:rsid w:val="00411ACC"/>
    <w:rsid w:val="004121FA"/>
    <w:rsid w:val="00432841"/>
    <w:rsid w:val="004411B7"/>
    <w:rsid w:val="0044255F"/>
    <w:rsid w:val="00467AA8"/>
    <w:rsid w:val="00473AFB"/>
    <w:rsid w:val="004748BF"/>
    <w:rsid w:val="00483EEB"/>
    <w:rsid w:val="004B650B"/>
    <w:rsid w:val="004B6D87"/>
    <w:rsid w:val="004C121A"/>
    <w:rsid w:val="004C3D51"/>
    <w:rsid w:val="004D13D9"/>
    <w:rsid w:val="0050134D"/>
    <w:rsid w:val="00523B25"/>
    <w:rsid w:val="0054148B"/>
    <w:rsid w:val="00541785"/>
    <w:rsid w:val="0054505E"/>
    <w:rsid w:val="00551872"/>
    <w:rsid w:val="00552000"/>
    <w:rsid w:val="00557131"/>
    <w:rsid w:val="00584D7A"/>
    <w:rsid w:val="00584D81"/>
    <w:rsid w:val="00597D8C"/>
    <w:rsid w:val="005A0F20"/>
    <w:rsid w:val="005A6869"/>
    <w:rsid w:val="005B08A2"/>
    <w:rsid w:val="005D6A44"/>
    <w:rsid w:val="005D7728"/>
    <w:rsid w:val="005E32F6"/>
    <w:rsid w:val="005F5D1A"/>
    <w:rsid w:val="005F6768"/>
    <w:rsid w:val="00602C93"/>
    <w:rsid w:val="006074D7"/>
    <w:rsid w:val="0063758E"/>
    <w:rsid w:val="006437AF"/>
    <w:rsid w:val="00652156"/>
    <w:rsid w:val="006760B2"/>
    <w:rsid w:val="0068682F"/>
    <w:rsid w:val="00686F51"/>
    <w:rsid w:val="006A64AC"/>
    <w:rsid w:val="006A7C6A"/>
    <w:rsid w:val="006B6524"/>
    <w:rsid w:val="006B661C"/>
    <w:rsid w:val="006C27E1"/>
    <w:rsid w:val="006C3A3B"/>
    <w:rsid w:val="006C682A"/>
    <w:rsid w:val="006E4A7D"/>
    <w:rsid w:val="006F0775"/>
    <w:rsid w:val="007116D0"/>
    <w:rsid w:val="00711867"/>
    <w:rsid w:val="00723B0E"/>
    <w:rsid w:val="00725F1D"/>
    <w:rsid w:val="00733E0B"/>
    <w:rsid w:val="00736A76"/>
    <w:rsid w:val="0075006B"/>
    <w:rsid w:val="00752A8D"/>
    <w:rsid w:val="00753D02"/>
    <w:rsid w:val="00762398"/>
    <w:rsid w:val="00772171"/>
    <w:rsid w:val="00785B78"/>
    <w:rsid w:val="00790C09"/>
    <w:rsid w:val="007A7A05"/>
    <w:rsid w:val="007B168E"/>
    <w:rsid w:val="007E17EB"/>
    <w:rsid w:val="007E7F91"/>
    <w:rsid w:val="007F2C2E"/>
    <w:rsid w:val="00805AE7"/>
    <w:rsid w:val="00821337"/>
    <w:rsid w:val="00836B59"/>
    <w:rsid w:val="00851385"/>
    <w:rsid w:val="00875A9A"/>
    <w:rsid w:val="008859E7"/>
    <w:rsid w:val="008B2EFB"/>
    <w:rsid w:val="008C2913"/>
    <w:rsid w:val="008E1290"/>
    <w:rsid w:val="00913ACD"/>
    <w:rsid w:val="0096260E"/>
    <w:rsid w:val="00977FB0"/>
    <w:rsid w:val="00984E1C"/>
    <w:rsid w:val="00991FB7"/>
    <w:rsid w:val="009B0D03"/>
    <w:rsid w:val="009B38E7"/>
    <w:rsid w:val="009C2E63"/>
    <w:rsid w:val="009D4624"/>
    <w:rsid w:val="00A007E4"/>
    <w:rsid w:val="00A17A9A"/>
    <w:rsid w:val="00A22BBF"/>
    <w:rsid w:val="00A2511F"/>
    <w:rsid w:val="00A32CDD"/>
    <w:rsid w:val="00A406F8"/>
    <w:rsid w:val="00A5480B"/>
    <w:rsid w:val="00A60661"/>
    <w:rsid w:val="00A6069C"/>
    <w:rsid w:val="00A60AD2"/>
    <w:rsid w:val="00AA0609"/>
    <w:rsid w:val="00AA2AEB"/>
    <w:rsid w:val="00AB7010"/>
    <w:rsid w:val="00AB7731"/>
    <w:rsid w:val="00AE0C08"/>
    <w:rsid w:val="00AE242A"/>
    <w:rsid w:val="00AE24F2"/>
    <w:rsid w:val="00B02126"/>
    <w:rsid w:val="00B31F6B"/>
    <w:rsid w:val="00B37687"/>
    <w:rsid w:val="00B47603"/>
    <w:rsid w:val="00B54E3E"/>
    <w:rsid w:val="00B57B4E"/>
    <w:rsid w:val="00B666C3"/>
    <w:rsid w:val="00B86C86"/>
    <w:rsid w:val="00B904DB"/>
    <w:rsid w:val="00B93D1E"/>
    <w:rsid w:val="00B94971"/>
    <w:rsid w:val="00BB3BAC"/>
    <w:rsid w:val="00BC37A2"/>
    <w:rsid w:val="00BC5FE0"/>
    <w:rsid w:val="00BD1534"/>
    <w:rsid w:val="00BD68CB"/>
    <w:rsid w:val="00BE2A8C"/>
    <w:rsid w:val="00BE33FF"/>
    <w:rsid w:val="00BE4AC5"/>
    <w:rsid w:val="00BE6617"/>
    <w:rsid w:val="00BF5B8E"/>
    <w:rsid w:val="00C308B0"/>
    <w:rsid w:val="00C47E7A"/>
    <w:rsid w:val="00C71DB7"/>
    <w:rsid w:val="00C825AB"/>
    <w:rsid w:val="00C91682"/>
    <w:rsid w:val="00C96791"/>
    <w:rsid w:val="00CA1F62"/>
    <w:rsid w:val="00CB65E0"/>
    <w:rsid w:val="00D10EC9"/>
    <w:rsid w:val="00D11A11"/>
    <w:rsid w:val="00D53ED2"/>
    <w:rsid w:val="00D60355"/>
    <w:rsid w:val="00D676FA"/>
    <w:rsid w:val="00D85245"/>
    <w:rsid w:val="00D90E97"/>
    <w:rsid w:val="00D936AB"/>
    <w:rsid w:val="00DA43CB"/>
    <w:rsid w:val="00DD62DA"/>
    <w:rsid w:val="00DE36CA"/>
    <w:rsid w:val="00DE4C63"/>
    <w:rsid w:val="00DE7F24"/>
    <w:rsid w:val="00DF1541"/>
    <w:rsid w:val="00E01CA8"/>
    <w:rsid w:val="00E022C6"/>
    <w:rsid w:val="00E1598B"/>
    <w:rsid w:val="00E16AE2"/>
    <w:rsid w:val="00E27ABC"/>
    <w:rsid w:val="00E27F20"/>
    <w:rsid w:val="00E60478"/>
    <w:rsid w:val="00E96DC1"/>
    <w:rsid w:val="00EA366F"/>
    <w:rsid w:val="00EA6F33"/>
    <w:rsid w:val="00EB65AF"/>
    <w:rsid w:val="00ED6D3C"/>
    <w:rsid w:val="00F15284"/>
    <w:rsid w:val="00F15C45"/>
    <w:rsid w:val="00F2631E"/>
    <w:rsid w:val="00F60E39"/>
    <w:rsid w:val="00F65FB3"/>
    <w:rsid w:val="00F8336A"/>
    <w:rsid w:val="00F913E2"/>
    <w:rsid w:val="00F95984"/>
    <w:rsid w:val="00FA14D6"/>
    <w:rsid w:val="00FB4B98"/>
    <w:rsid w:val="00FB5E92"/>
    <w:rsid w:val="00FB7F2E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6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597D8C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paragraph" w:styleId="aa">
    <w:name w:val="List Paragraph"/>
    <w:basedOn w:val="a"/>
    <w:uiPriority w:val="34"/>
    <w:qFormat/>
    <w:rsid w:val="000074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15</Pages>
  <Words>1974</Words>
  <Characters>11253</Characters>
  <Application>Microsoft Office Word</Application>
  <DocSecurity>0</DocSecurity>
  <Lines>93</Lines>
  <Paragraphs>26</Paragraphs>
  <ScaleCrop>false</ScaleCrop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khedu</cp:lastModifiedBy>
  <cp:revision>39</cp:revision>
  <cp:lastPrinted>2020-05-08T03:57:00Z</cp:lastPrinted>
  <dcterms:created xsi:type="dcterms:W3CDTF">2025-06-03T16:52:00Z</dcterms:created>
  <dcterms:modified xsi:type="dcterms:W3CDTF">2025-06-10T06:48:00Z</dcterms:modified>
</cp:coreProperties>
</file>