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88" w:rsidRPr="00AB7010" w:rsidRDefault="00B63E88" w:rsidP="00B63E8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851"/>
        <w:gridCol w:w="1275"/>
        <w:gridCol w:w="1418"/>
        <w:gridCol w:w="515"/>
        <w:gridCol w:w="194"/>
        <w:gridCol w:w="1276"/>
        <w:gridCol w:w="488"/>
        <w:gridCol w:w="1955"/>
        <w:gridCol w:w="2235"/>
      </w:tblGrid>
      <w:tr w:rsidR="00B63E88" w:rsidTr="00EF1CDF">
        <w:trPr>
          <w:trHeight w:val="165"/>
        </w:trPr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63E88" w:rsidTr="00EF1CDF">
        <w:trPr>
          <w:trHeight w:val="214"/>
        </w:trPr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五年級/A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B63E88" w:rsidRPr="006C27E1" w:rsidTr="00EF1CDF">
        <w:trPr>
          <w:trHeight w:val="24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63E88" w:rsidRDefault="00B63E8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63E88" w:rsidTr="00EF1CDF">
        <w:trPr>
          <w:trHeight w:val="15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63E88" w:rsidTr="00EF1CDF">
        <w:trPr>
          <w:trHeight w:val="201"/>
        </w:trPr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63E88" w:rsidTr="00EF1CDF">
        <w:trPr>
          <w:trHeight w:val="850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 能夠聆聽他人的發言，並簡要記錄。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1-Ⅲ-2 根據演講、新聞話語情境及其情感，聽出不同語氣，理解對方所傳達的情意，表現適切的回應。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1-Ⅲ-3 判斷聆聽內容的合理性，並分辨事實或意見。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觀察生活情境的變化，培養個人感受和思維能力，積累說話材料。</w:t>
            </w:r>
          </w:p>
          <w:p w:rsidR="00B63E88" w:rsidRPr="00BB67A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 w:rsidRPr="00BB67A8">
              <w:rPr>
                <w:rFonts w:ascii="標楷體" w:eastAsia="標楷體" w:hAnsi="標楷體" w:hint="eastAsia"/>
              </w:rPr>
              <w:t>2-Ⅲ-2 從聽聞內容進行判斷和提問，並做合理的應對。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-3 靈活運用詞句和說話技巧，豐富表達內容。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-4 運用語調、表情和肢體等變化輔助口語表達。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2-Ⅲ-5 把握說話內容的主題、重要細節與結構邏輯。</w:t>
            </w:r>
          </w:p>
          <w:p w:rsidR="00B63E88" w:rsidRPr="003D56D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-2 認識文字的字形結構，運用字的部件了解文字的字音與字義。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 w:rsidRPr="003D56D9">
              <w:rPr>
                <w:rFonts w:ascii="標楷體" w:eastAsia="標楷體" w:hAnsi="標楷體"/>
              </w:rPr>
              <w:t xml:space="preserve">4-Ⅲ-3 </w:t>
            </w:r>
            <w:r w:rsidRPr="003D56D9">
              <w:rPr>
                <w:rFonts w:ascii="標楷體" w:eastAsia="標楷體" w:hAnsi="標楷體" w:hint="eastAsia"/>
              </w:rPr>
              <w:t>運用字辭典、成語辭典等，擴充詞彙，分辨詞義。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5-Ⅲ-3 讀懂與學習階段相符的文本。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5-Ⅲ-7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連結相關的知識和經驗，提出自己的觀點，評述文本的內容。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5-Ⅲ-9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因應不同的目的，運用不同的閱讀策略。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6-Ⅲ-2 培養思考力、聯想力等寫作基本能力。</w:t>
            </w:r>
          </w:p>
          <w:p w:rsidR="00B63E88" w:rsidRPr="00F913E2" w:rsidRDefault="00B63E88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 掌握寫作步驟，寫出表達清楚、段落分明、符合主題的作品。</w:t>
            </w:r>
          </w:p>
        </w:tc>
      </w:tr>
      <w:tr w:rsidR="00B63E88" w:rsidTr="00EF1CDF">
        <w:trPr>
          <w:trHeight w:val="83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Ab-Ⅲ-1</w:t>
            </w:r>
            <w:r>
              <w:rPr>
                <w:rFonts w:ascii="標楷體" w:eastAsia="標楷體" w:hAnsi="標楷體" w:hint="eastAsia"/>
                <w:szCs w:val="28"/>
              </w:rPr>
              <w:t xml:space="preserve"> 2,700個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Ab-Ⅲ-2</w:t>
            </w:r>
            <w:r>
              <w:rPr>
                <w:rFonts w:ascii="標楷體" w:eastAsia="標楷體" w:hAnsi="標楷體" w:hint="eastAsia"/>
                <w:szCs w:val="28"/>
              </w:rPr>
              <w:t xml:space="preserve"> 2,200個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Ab-Ⅲ-4多音字及多義字。</w:t>
            </w:r>
          </w:p>
          <w:p w:rsidR="00B63E88" w:rsidRPr="007A173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>Ab-Ⅲ-5 4,500個常用語詞的認念。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Ab-Ⅲ-6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633AF5"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346CB">
              <w:rPr>
                <w:rFonts w:ascii="標楷體" w:eastAsia="標楷體" w:hAnsi="標楷體"/>
                <w:szCs w:val="28"/>
              </w:rPr>
              <w:t>Ab-Ⅲ-7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346CB">
              <w:rPr>
                <w:rFonts w:ascii="標楷體" w:eastAsia="標楷體" w:hAnsi="標楷體" w:hint="eastAsia"/>
                <w:szCs w:val="28"/>
              </w:rPr>
              <w:t>數位辭典的運用。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標點符號在文本中的作用。 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Ad-Ⅲ-2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篇章的大意、主旨、結構與寓意。 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B1522">
              <w:rPr>
                <w:rFonts w:ascii="標楷體" w:eastAsia="標楷體" w:hAnsi="標楷體"/>
                <w:szCs w:val="28"/>
              </w:rPr>
              <w:t xml:space="preserve">Ad-Ⅲ-3 </w:t>
            </w:r>
            <w:r w:rsidRPr="001B1522">
              <w:rPr>
                <w:rFonts w:ascii="標楷體" w:eastAsia="標楷體" w:hAnsi="標楷體" w:hint="eastAsia"/>
                <w:szCs w:val="28"/>
              </w:rPr>
              <w:t>故事、童詩、現代散文、少年小說、兒童劇等。</w:t>
            </w:r>
          </w:p>
          <w:p w:rsidR="00B63E88" w:rsidRPr="001B1522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lastRenderedPageBreak/>
              <w:t>Ad-Ⅲ-4 古典詩文。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Ba-Ⅲ-1順敘與倒敘法。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Bc-Ⅲ-1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B63E88" w:rsidRPr="00633AF5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B63E88" w:rsidRPr="00795A2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B63E88" w:rsidRPr="00DE40B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E40B8">
              <w:rPr>
                <w:rFonts w:ascii="標楷體" w:eastAsia="標楷體" w:hAnsi="標楷體" w:hint="eastAsia"/>
                <w:szCs w:val="28"/>
              </w:rPr>
              <w:t>Bd-Ⅲ-2論證方式如舉例、正證、反證等。</w:t>
            </w:r>
          </w:p>
          <w:p w:rsidR="00B63E88" w:rsidRPr="00DE40B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Bd-Ⅲ-3議論文本的結構。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Cb-Ⅲ-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90622">
              <w:rPr>
                <w:rFonts w:ascii="標楷體" w:eastAsia="標楷體" w:hAnsi="標楷體" w:hint="eastAsia"/>
                <w:szCs w:val="28"/>
              </w:rPr>
              <w:t>各類文本中所反映的個人與家庭、鄉里、國族及其他社群的關係。</w:t>
            </w:r>
          </w:p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Cc-Ⅲ-1各類文本中的藝術、信仰、思想等文化內涵。</w:t>
            </w:r>
          </w:p>
        </w:tc>
      </w:tr>
      <w:tr w:rsidR="00B63E88" w:rsidRPr="00E27F20" w:rsidTr="00EF1CDF">
        <w:trPr>
          <w:trHeight w:val="88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▓人權教育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B63E88" w:rsidRDefault="00B63E8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▓海洋教育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63E88" w:rsidRPr="00D10EC9" w:rsidRDefault="00B63E8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■生涯規劃　▓閱讀素養</w:t>
            </w:r>
          </w:p>
        </w:tc>
      </w:tr>
      <w:tr w:rsidR="00B63E88" w:rsidTr="00EF1CDF">
        <w:trPr>
          <w:trHeight w:val="514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D90622">
              <w:rPr>
                <w:rFonts w:ascii="標楷體" w:eastAsia="標楷體" w:hAnsi="標楷體" w:hint="eastAsia"/>
                <w:sz w:val="22"/>
                <w:szCs w:val="28"/>
              </w:rPr>
              <w:t>康軒版第十冊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63E88" w:rsidTr="00EF1CDF">
        <w:trPr>
          <w:trHeight w:val="341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▓交互教學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　▓合作學習</w:t>
            </w:r>
          </w:p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295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194"/>
        </w:trPr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3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63E88" w:rsidTr="00EF1CDF">
        <w:trPr>
          <w:trHeight w:val="12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bookmarkStart w:id="0" w:name="_Hlk199480857"/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你會怎麼回答？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智救養馬人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真正的「聰明」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 xml:space="preserve">生字教學(筆畫、認讀、部件部首教學) 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421EB5">
              <w:rPr>
                <w:rFonts w:ascii="標楷體" w:eastAsia="標楷體" w:hAnsi="標楷體" w:hint="eastAsia"/>
                <w:szCs w:val="28"/>
              </w:rPr>
              <w:t>轉化修辭-擬人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2.認識縮寫技巧-找文章的重點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小記者，出動！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奇幻光芒的祕密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人「聲」就是戲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1.認識朗讀符號</w:t>
            </w:r>
            <w:r>
              <w:rPr>
                <w:rFonts w:ascii="標楷體" w:eastAsia="標楷體" w:hAnsi="標楷體" w:hint="eastAsia"/>
                <w:szCs w:val="28"/>
              </w:rPr>
              <w:t>和運用時機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2.修改</w:t>
            </w:r>
            <w:r>
              <w:rPr>
                <w:rFonts w:ascii="標楷體" w:eastAsia="標楷體" w:hAnsi="標楷體" w:hint="eastAsia"/>
                <w:szCs w:val="28"/>
              </w:rPr>
              <w:t>和潤飾</w:t>
            </w:r>
            <w:r w:rsidRPr="00421EB5">
              <w:rPr>
                <w:rFonts w:ascii="標楷體" w:eastAsia="標楷體" w:hAnsi="標楷體" w:hint="eastAsia"/>
                <w:szCs w:val="28"/>
              </w:rPr>
              <w:t>文章</w:t>
            </w:r>
          </w:p>
        </w:tc>
      </w:tr>
      <w:tr w:rsidR="00B63E88" w:rsidTr="00EF1CDF">
        <w:trPr>
          <w:trHeight w:val="8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「溜」出不一樣的人生——楊元慶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摘重點和文章大意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複習閱讀理解策略-自我提問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1.第一課</w:t>
            </w:r>
            <w:r>
              <w:rPr>
                <w:rFonts w:ascii="標楷體" w:eastAsia="標楷體" w:hAnsi="標楷體" w:hint="eastAsia"/>
                <w:szCs w:val="28"/>
              </w:rPr>
              <w:t>~</w:t>
            </w:r>
            <w:r w:rsidRPr="00FE6F41">
              <w:rPr>
                <w:rFonts w:ascii="標楷體" w:eastAsia="標楷體" w:hAnsi="標楷體" w:hint="eastAsia"/>
                <w:szCs w:val="28"/>
              </w:rPr>
              <w:t>第六課課文生字複習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2.第一課</w:t>
            </w:r>
            <w:r>
              <w:rPr>
                <w:rFonts w:ascii="標楷體" w:eastAsia="標楷體" w:hAnsi="標楷體" w:hint="eastAsia"/>
                <w:szCs w:val="28"/>
              </w:rPr>
              <w:t>~</w:t>
            </w:r>
            <w:r w:rsidRPr="00FE6F41">
              <w:rPr>
                <w:rFonts w:ascii="標楷體" w:eastAsia="標楷體" w:hAnsi="標楷體" w:hint="eastAsia"/>
                <w:szCs w:val="28"/>
              </w:rPr>
              <w:t>第六課文意複習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3.第一課~第六課句型複</w:t>
            </w:r>
            <w:r>
              <w:rPr>
                <w:rFonts w:ascii="標楷體" w:eastAsia="標楷體" w:hAnsi="標楷體" w:hint="eastAsia"/>
                <w:szCs w:val="28"/>
              </w:rPr>
              <w:t>習</w:t>
            </w:r>
          </w:p>
        </w:tc>
      </w:tr>
      <w:tr w:rsidR="00B63E88" w:rsidTr="00EF1CDF">
        <w:trPr>
          <w:trHeight w:val="13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B63E88" w:rsidRPr="003D56D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D56D9">
              <w:rPr>
                <w:rFonts w:ascii="標楷體" w:eastAsia="標楷體" w:hAnsi="標楷體" w:hint="eastAsia"/>
                <w:szCs w:val="28"/>
              </w:rPr>
              <w:t>題西林壁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海洋的殺手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你想做人魚嗎</w:t>
            </w:r>
            <w:r>
              <w:rPr>
                <w:rFonts w:ascii="標楷體" w:eastAsia="標楷體" w:hAnsi="標楷體" w:hint="eastAsia"/>
                <w:szCs w:val="28"/>
              </w:rPr>
              <w:t>?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1.認識說明文的特性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2.引用修辭練習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玉米人的奇蹟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幸福的火苗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1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神農嘗百草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6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1.認識神話的分類與作用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2.理解神話與當時人們生活的關聯</w:t>
            </w:r>
          </w:p>
        </w:tc>
      </w:tr>
      <w:tr w:rsidR="00B63E88" w:rsidTr="00EF1CDF">
        <w:trPr>
          <w:trHeight w:val="4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旗魚王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提取重點後摘要文章大意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找觀點提出支持理由</w:t>
            </w:r>
          </w:p>
        </w:tc>
      </w:tr>
      <w:tr w:rsidR="00B63E88" w:rsidTr="00EF1CDF">
        <w:trPr>
          <w:trHeight w:val="8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1.第七課~第十二課課文生字複習</w:t>
            </w:r>
          </w:p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2.第七課~第十二課文意複習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B63E88" w:rsidTr="00EF1CDF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bookmarkEnd w:id="0"/>
    <w:p w:rsidR="00B63E88" w:rsidRDefault="00B63E88" w:rsidP="00B63E8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63E88" w:rsidRDefault="00B63E88" w:rsidP="00B63E88">
      <w:pPr>
        <w:widowControl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br w:type="page"/>
      </w:r>
    </w:p>
    <w:p w:rsidR="00B63E88" w:rsidRPr="00AB7010" w:rsidRDefault="00B63E88" w:rsidP="00B63E8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35"/>
      </w:tblGrid>
      <w:tr w:rsidR="00B63E88" w:rsidTr="00EF1CDF">
        <w:trPr>
          <w:trHeight w:val="198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63E88" w:rsidTr="00EF1CDF">
        <w:trPr>
          <w:trHeight w:val="259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B63E88" w:rsidRPr="006C27E1" w:rsidTr="00EF1CDF">
        <w:trPr>
          <w:trHeight w:val="271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63E88" w:rsidRDefault="00B63E8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63E88" w:rsidTr="00EF1CDF">
        <w:trPr>
          <w:trHeight w:val="20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63E88" w:rsidTr="00EF1CDF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63E88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 能夠聆聽他人的發言，並簡要記錄。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1-Ⅲ-2 根據演講、新聞話語情境及其情感，聽出不同語氣，理解對方所傳達的情意，表現適切的回應。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1-Ⅲ-3 判斷聆聽內容的合理性，並分辨事實或意見。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觀察生活情境的變化，培養個人感受和思維能力，積累說話材料。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-2 從聽聞內容進行判斷和提問，並做合理的應對。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-3 靈活運用詞句和說話技巧，豐富表達內容。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-4 運用語調、表情和肢體等變化輔助口語表達。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2-Ⅲ-5 把握說話內容的主題、重要細節與結構邏輯。</w:t>
            </w:r>
          </w:p>
          <w:p w:rsidR="00B63E88" w:rsidRPr="003D56D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-2 認識文字的字形結構，運用字的部件了解文字的字音與字義。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 w:rsidRPr="003D56D9">
              <w:rPr>
                <w:rFonts w:ascii="標楷體" w:eastAsia="標楷體" w:hAnsi="標楷體"/>
              </w:rPr>
              <w:t xml:space="preserve">4-Ⅲ-3 </w:t>
            </w:r>
            <w:r w:rsidRPr="003D56D9">
              <w:rPr>
                <w:rFonts w:ascii="標楷體" w:eastAsia="標楷體" w:hAnsi="標楷體" w:hint="eastAsia"/>
              </w:rPr>
              <w:t>運用字辭典、成語辭典等，擴充詞彙，分辨詞義。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5-Ⅲ-3 讀懂與學習階段相符的文本。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5-Ⅲ-7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連結相關的知識和經驗，提出自己的觀點，評述文本的內容。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5-Ⅲ-9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因應不同的目的，運用不同的閱讀策略。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6-Ⅲ-2 培養思考力、聯想力等寫作基本能力。</w:t>
            </w:r>
          </w:p>
          <w:p w:rsidR="00B63E88" w:rsidRPr="00DA7B5C" w:rsidRDefault="00B63E88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 掌握寫作步驟，寫出表達清楚、段落分明、符合主題的作品。</w:t>
            </w:r>
          </w:p>
        </w:tc>
      </w:tr>
      <w:tr w:rsidR="00B63E88" w:rsidTr="00EF1CDF">
        <w:trPr>
          <w:trHeight w:val="98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Ab-Ⅲ-1</w:t>
            </w:r>
            <w:r>
              <w:rPr>
                <w:rFonts w:ascii="標楷體" w:eastAsia="標楷體" w:hAnsi="標楷體" w:hint="eastAsia"/>
                <w:szCs w:val="28"/>
              </w:rPr>
              <w:t xml:space="preserve"> 2,700個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Ab-Ⅲ-2</w:t>
            </w:r>
            <w:r>
              <w:rPr>
                <w:rFonts w:ascii="標楷體" w:eastAsia="標楷體" w:hAnsi="標楷體" w:hint="eastAsia"/>
                <w:szCs w:val="28"/>
              </w:rPr>
              <w:t xml:space="preserve"> 2,200個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Ab-Ⅲ-4多音字及多義字。</w:t>
            </w:r>
          </w:p>
          <w:p w:rsidR="00B63E88" w:rsidRPr="007A173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>Ab-Ⅲ-5 4,500個常用語詞的認念。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Ab-Ⅲ-6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633AF5"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346CB">
              <w:rPr>
                <w:rFonts w:ascii="標楷體" w:eastAsia="標楷體" w:hAnsi="標楷體"/>
                <w:szCs w:val="28"/>
              </w:rPr>
              <w:t>Ab-Ⅲ-7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346CB">
              <w:rPr>
                <w:rFonts w:ascii="標楷體" w:eastAsia="標楷體" w:hAnsi="標楷體" w:hint="eastAsia"/>
                <w:szCs w:val="28"/>
              </w:rPr>
              <w:t>數位辭典的運用。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標點符號在文本中的作用。 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Ad-Ⅲ-2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篇章的大意、主旨、結構與寓意。 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B1522">
              <w:rPr>
                <w:rFonts w:ascii="標楷體" w:eastAsia="標楷體" w:hAnsi="標楷體"/>
                <w:szCs w:val="28"/>
              </w:rPr>
              <w:t xml:space="preserve">Ad-Ⅲ-3 </w:t>
            </w:r>
            <w:r w:rsidRPr="001B1522">
              <w:rPr>
                <w:rFonts w:ascii="標楷體" w:eastAsia="標楷體" w:hAnsi="標楷體" w:hint="eastAsia"/>
                <w:szCs w:val="28"/>
              </w:rPr>
              <w:t>故事、童詩、現代散文、少年小說、兒童劇等。</w:t>
            </w:r>
          </w:p>
          <w:p w:rsidR="00B63E88" w:rsidRPr="001B1522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lastRenderedPageBreak/>
              <w:t>Ad-Ⅲ-4 古典詩文。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Ba-Ⅲ-1順敘與倒敘法。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Bc-Ⅲ-1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B63E88" w:rsidRPr="00633AF5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B63E88" w:rsidRPr="00795A2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B63E88" w:rsidRPr="00DE40B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E40B8">
              <w:rPr>
                <w:rFonts w:ascii="標楷體" w:eastAsia="標楷體" w:hAnsi="標楷體" w:hint="eastAsia"/>
                <w:szCs w:val="28"/>
              </w:rPr>
              <w:t>Bd-Ⅲ-2論證方式如舉例、正證、反證等。</w:t>
            </w:r>
          </w:p>
          <w:p w:rsidR="00B63E88" w:rsidRPr="00DE40B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Bd-Ⅲ-3議論文本的結構。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Cb-Ⅲ-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90622">
              <w:rPr>
                <w:rFonts w:ascii="標楷體" w:eastAsia="標楷體" w:hAnsi="標楷體" w:hint="eastAsia"/>
                <w:szCs w:val="28"/>
              </w:rPr>
              <w:t>各類文本中所反映的個人與家庭、鄉里、國族及其他社群的關係。</w:t>
            </w:r>
          </w:p>
          <w:p w:rsidR="00B63E88" w:rsidRPr="00DA7B5C" w:rsidRDefault="00B63E88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Cc-Ⅲ-1各類文本中的藝術、信仰、思想等文化內涵。</w:t>
            </w:r>
          </w:p>
        </w:tc>
      </w:tr>
      <w:tr w:rsidR="00B63E88" w:rsidRPr="00E27F20" w:rsidTr="00EF1CDF">
        <w:trPr>
          <w:trHeight w:val="98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▓人權教育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B63E88" w:rsidRDefault="00B63E8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▓海洋教育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63E88" w:rsidRPr="00D10EC9" w:rsidRDefault="00B63E8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■生涯規劃　▓閱讀素養</w:t>
            </w:r>
          </w:p>
        </w:tc>
      </w:tr>
      <w:tr w:rsidR="00B63E88" w:rsidTr="00EF1CDF">
        <w:trPr>
          <w:trHeight w:val="50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▓康軒版第十冊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63E88" w:rsidTr="00EF1CDF">
        <w:trPr>
          <w:trHeight w:val="478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▓交互教學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　▓合作學習</w:t>
            </w:r>
          </w:p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16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19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63E88" w:rsidTr="00EF1CDF">
        <w:trPr>
          <w:trHeight w:val="12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你會怎麼回答？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智救養馬人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真正的「聰明」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 xml:space="preserve">生字教學(筆畫、認讀、部件部首教學) 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421EB5">
              <w:rPr>
                <w:rFonts w:ascii="標楷體" w:eastAsia="標楷體" w:hAnsi="標楷體" w:hint="eastAsia"/>
                <w:szCs w:val="28"/>
              </w:rPr>
              <w:t>轉化修辭-擬人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2.認識縮寫技巧-找文章的重點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小記者，出動！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奇幻光芒的祕密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人「聲」就是戲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1.認識朗讀符號</w:t>
            </w:r>
            <w:r>
              <w:rPr>
                <w:rFonts w:ascii="標楷體" w:eastAsia="標楷體" w:hAnsi="標楷體" w:hint="eastAsia"/>
                <w:szCs w:val="28"/>
              </w:rPr>
              <w:t>和運用時機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2.修改</w:t>
            </w:r>
            <w:r>
              <w:rPr>
                <w:rFonts w:ascii="標楷體" w:eastAsia="標楷體" w:hAnsi="標楷體" w:hint="eastAsia"/>
                <w:szCs w:val="28"/>
              </w:rPr>
              <w:t>和潤飾</w:t>
            </w:r>
            <w:r w:rsidRPr="00421EB5">
              <w:rPr>
                <w:rFonts w:ascii="標楷體" w:eastAsia="標楷體" w:hAnsi="標楷體" w:hint="eastAsia"/>
                <w:szCs w:val="28"/>
              </w:rPr>
              <w:t>文章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「溜」出不一樣的人生——楊元慶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摘重點和文章大意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複習閱讀理解策略-自我提問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1.第一課~第六課課文生字複習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2.第一課~第六課文意複習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3.第一課~第六課句型複</w:t>
            </w:r>
            <w:r>
              <w:rPr>
                <w:rFonts w:ascii="標楷體" w:eastAsia="標楷體" w:hAnsi="標楷體" w:hint="eastAsia"/>
                <w:szCs w:val="28"/>
              </w:rPr>
              <w:t>習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D56D9">
              <w:rPr>
                <w:rFonts w:ascii="標楷體" w:eastAsia="標楷體" w:hAnsi="標楷體" w:hint="eastAsia"/>
                <w:szCs w:val="28"/>
              </w:rPr>
              <w:t>題西林壁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海洋的殺手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你想做人魚嗎</w:t>
            </w:r>
            <w:r>
              <w:rPr>
                <w:rFonts w:ascii="標楷體" w:eastAsia="標楷體" w:hAnsi="標楷體" w:hint="eastAsia"/>
                <w:szCs w:val="28"/>
              </w:rPr>
              <w:t>?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1.認識說明文的特性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2.引用修辭練習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玉米人的奇蹟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幸福的火苗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神農嘗百草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1.認識神話的分類與作用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2.理解神話與當時人們生活的關聯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旗魚王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提取重點後摘要文章大意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找觀點提出支持理由</w:t>
            </w:r>
          </w:p>
        </w:tc>
      </w:tr>
      <w:tr w:rsidR="00B63E8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1.第七課~第十二課課文生字複習</w:t>
            </w:r>
          </w:p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2.第七課~第十二課文意複習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B63E88" w:rsidTr="00EF1CDF">
        <w:trPr>
          <w:trHeight w:val="1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p w:rsidR="00B63E88" w:rsidRPr="001471D4" w:rsidRDefault="00B63E88" w:rsidP="00B63E8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63E88" w:rsidRPr="00C1329A" w:rsidRDefault="00B63E88" w:rsidP="00B63E88">
      <w:pPr>
        <w:widowControl/>
        <w:rPr>
          <w:rFonts w:ascii="標楷體" w:eastAsia="標楷體" w:hAnsi="標楷體"/>
          <w:color w:val="FF7C80"/>
          <w:szCs w:val="28"/>
        </w:rPr>
      </w:pPr>
    </w:p>
    <w:p w:rsidR="00B63E88" w:rsidRDefault="00B63E88" w:rsidP="00B63E88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B63E88" w:rsidRPr="00AB7010" w:rsidRDefault="00B63E88" w:rsidP="00B63E8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35"/>
      </w:tblGrid>
      <w:tr w:rsidR="00B63E88" w:rsidTr="00EF1CDF">
        <w:trPr>
          <w:trHeight w:val="307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63E88" w:rsidTr="00EF1CDF">
        <w:trPr>
          <w:trHeight w:val="58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五年級/C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B63E88" w:rsidRPr="006C27E1" w:rsidTr="00EF1CDF">
        <w:trPr>
          <w:trHeight w:val="24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63E88" w:rsidRDefault="00B63E8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63E88" w:rsidTr="00EF1CDF">
        <w:trPr>
          <w:trHeight w:val="29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63E88" w:rsidTr="00EF1CDF">
        <w:trPr>
          <w:trHeight w:val="201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63E88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 能夠聆聽他人的發言，並簡要記錄。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1-Ⅲ-2 根據演講、新聞話語情境及其情感，聽出不同語氣，理解對方所傳達的情意，表現適切的回應。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1-Ⅲ-3 判斷聆聽內容的合理性，並分辨事實或意見。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觀察生活情境的變化，培養個人感受和思維能力，積累說話材料。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-2 從聽聞內容進行判斷和提問，並做合理的應對。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-3 靈活運用詞句和說話技巧，豐富表達內容。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-4 運用語調、表情和肢體等變化輔助口語表達。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2-Ⅲ-5 把握說話內容的主題、重要細節與結構邏輯。</w:t>
            </w:r>
          </w:p>
          <w:p w:rsidR="00B63E88" w:rsidRPr="003D56D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-2 認識文字的字形結構，運用字的部件了解文字的字音與字義。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 w:rsidRPr="003D56D9">
              <w:rPr>
                <w:rFonts w:ascii="標楷體" w:eastAsia="標楷體" w:hAnsi="標楷體"/>
              </w:rPr>
              <w:t xml:space="preserve">4-Ⅲ-3 </w:t>
            </w:r>
            <w:r w:rsidRPr="003D56D9">
              <w:rPr>
                <w:rFonts w:ascii="標楷體" w:eastAsia="標楷體" w:hAnsi="標楷體" w:hint="eastAsia"/>
              </w:rPr>
              <w:t>運用字辭典、成語辭典等，擴充詞彙，分辨詞義。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5-Ⅲ-3 讀懂與學習階段相符的文本。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5-Ⅲ-7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連結相關的知識和經驗，提出自己的觀點，評述文本的內容。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5-Ⅲ-9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因應不同的目的，運用不同的閱讀策略。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6-Ⅲ-2 培養思考力、聯想力等寫作基本能力。</w:t>
            </w:r>
          </w:p>
          <w:p w:rsidR="00B63E88" w:rsidRPr="00F913E2" w:rsidRDefault="00B63E88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 掌握寫作步驟，寫出表達清楚、段落分明、符合主題的作品。</w:t>
            </w:r>
          </w:p>
        </w:tc>
      </w:tr>
      <w:tr w:rsidR="00B63E88" w:rsidTr="00EF1C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Ab-Ⅲ-1</w:t>
            </w:r>
            <w:r>
              <w:rPr>
                <w:rFonts w:ascii="標楷體" w:eastAsia="標楷體" w:hAnsi="標楷體" w:hint="eastAsia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Cs w:val="28"/>
              </w:rPr>
              <w:t>800-2,700個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Ab-Ⅲ-2</w:t>
            </w:r>
            <w:r>
              <w:rPr>
                <w:rFonts w:ascii="標楷體" w:eastAsia="標楷體" w:hAnsi="標楷體" w:hint="eastAsia"/>
                <w:szCs w:val="28"/>
              </w:rPr>
              <w:t xml:space="preserve"> 1,200-2,200個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Ab-Ⅲ-4多音字及多義字。</w:t>
            </w:r>
          </w:p>
          <w:p w:rsidR="00B63E88" w:rsidRPr="007A173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 xml:space="preserve">Ab-Ⅲ-5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500-3</w:t>
            </w:r>
            <w:r>
              <w:rPr>
                <w:rFonts w:ascii="標楷體" w:eastAsia="標楷體" w:hAnsi="標楷體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70</w:t>
            </w:r>
            <w:r>
              <w:rPr>
                <w:rFonts w:ascii="標楷體" w:eastAsia="標楷體" w:hAnsi="標楷體"/>
                <w:szCs w:val="23"/>
              </w:rPr>
              <w:t>0</w:t>
            </w:r>
            <w:r w:rsidRPr="00831FBC">
              <w:rPr>
                <w:rFonts w:ascii="標楷體" w:eastAsia="標楷體" w:hAnsi="標楷體" w:hint="eastAsia"/>
                <w:szCs w:val="28"/>
              </w:rPr>
              <w:t>個常用語詞的認念。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Ab-Ⅲ-6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</w:t>
            </w:r>
            <w:r w:rsidRPr="00633AF5"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346CB">
              <w:rPr>
                <w:rFonts w:ascii="標楷體" w:eastAsia="標楷體" w:hAnsi="標楷體"/>
                <w:szCs w:val="28"/>
              </w:rPr>
              <w:t>Ab-Ⅲ-7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346CB">
              <w:rPr>
                <w:rFonts w:ascii="標楷體" w:eastAsia="標楷體" w:hAnsi="標楷體" w:hint="eastAsia"/>
                <w:szCs w:val="28"/>
              </w:rPr>
              <w:t>數位辭典的運用。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標點符號在文本中的作用。 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Ad-Ⅲ-2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篇章的大意、主旨、結構與寓意。 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B1522">
              <w:rPr>
                <w:rFonts w:ascii="標楷體" w:eastAsia="標楷體" w:hAnsi="標楷體"/>
                <w:szCs w:val="28"/>
              </w:rPr>
              <w:t xml:space="preserve">Ad-Ⅲ-3 </w:t>
            </w:r>
            <w:r w:rsidRPr="001B1522">
              <w:rPr>
                <w:rFonts w:ascii="標楷體" w:eastAsia="標楷體" w:hAnsi="標楷體" w:hint="eastAsia"/>
                <w:szCs w:val="28"/>
              </w:rPr>
              <w:t>故事、童詩、現代散文、少年小說、兒童劇等。</w:t>
            </w:r>
          </w:p>
          <w:p w:rsidR="00B63E88" w:rsidRPr="001B1522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lastRenderedPageBreak/>
              <w:t>Ad-Ⅲ-4 古典詩文。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Ba-Ⅲ-1順敘與倒敘法。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Bc-Ⅲ-1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B63E88" w:rsidRPr="00633AF5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B63E88" w:rsidRPr="00795A2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B63E88" w:rsidRPr="00DE40B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E40B8">
              <w:rPr>
                <w:rFonts w:ascii="標楷體" w:eastAsia="標楷體" w:hAnsi="標楷體" w:hint="eastAsia"/>
                <w:szCs w:val="28"/>
              </w:rPr>
              <w:t>Bd-Ⅲ-2論證方式如舉例、正證、反證等。</w:t>
            </w:r>
          </w:p>
          <w:p w:rsidR="00B63E88" w:rsidRPr="00DE40B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Bd-Ⅲ-3議論文本的結構。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Cb-Ⅲ-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90622">
              <w:rPr>
                <w:rFonts w:ascii="標楷體" w:eastAsia="標楷體" w:hAnsi="標楷體" w:hint="eastAsia"/>
                <w:szCs w:val="28"/>
              </w:rPr>
              <w:t>各類文本中所反映的個人與家庭、鄉里、國族及其他社群的關係。</w:t>
            </w:r>
          </w:p>
          <w:p w:rsidR="00B63E88" w:rsidRPr="00F913E2" w:rsidRDefault="00B63E88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Cc-Ⅲ-1各類文本中的藝術、信仰、思想等文化內涵。</w:t>
            </w:r>
          </w:p>
        </w:tc>
      </w:tr>
      <w:tr w:rsidR="00B63E88" w:rsidRPr="00E27F20" w:rsidTr="00EF1CDF">
        <w:trPr>
          <w:trHeight w:val="7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▓人權教育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B63E88" w:rsidRDefault="00B63E8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▓海洋教育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63E88" w:rsidRPr="00D10EC9" w:rsidRDefault="00B63E8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■生涯規劃　▓閱讀素養</w:t>
            </w:r>
          </w:p>
        </w:tc>
      </w:tr>
      <w:tr w:rsidR="00B63E88" w:rsidTr="00EF1CD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▓康軒版第十冊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63E88" w:rsidTr="00EF1CD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▓交互教學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　▓合作學習</w:t>
            </w:r>
          </w:p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2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23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你會怎麼回答？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智救養馬人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真正的「聰明」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 xml:space="preserve">生字教學(筆畫、認讀、部件部首教學) 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421EB5">
              <w:rPr>
                <w:rFonts w:ascii="標楷體" w:eastAsia="標楷體" w:hAnsi="標楷體" w:hint="eastAsia"/>
                <w:szCs w:val="28"/>
              </w:rPr>
              <w:t>轉化修辭-擬人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2.認識縮寫技巧-找文章的重點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小記者，出動！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5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奇幻光芒的祕密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人「聲」就是戲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1.認識朗讀符號</w:t>
            </w:r>
            <w:r>
              <w:rPr>
                <w:rFonts w:ascii="標楷體" w:eastAsia="標楷體" w:hAnsi="標楷體" w:hint="eastAsia"/>
                <w:szCs w:val="28"/>
              </w:rPr>
              <w:t>和運用時機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2.修改</w:t>
            </w:r>
            <w:r>
              <w:rPr>
                <w:rFonts w:ascii="標楷體" w:eastAsia="標楷體" w:hAnsi="標楷體" w:hint="eastAsia"/>
                <w:szCs w:val="28"/>
              </w:rPr>
              <w:t>和潤飾</w:t>
            </w:r>
            <w:r w:rsidRPr="00421EB5">
              <w:rPr>
                <w:rFonts w:ascii="標楷體" w:eastAsia="標楷體" w:hAnsi="標楷體" w:hint="eastAsia"/>
                <w:szCs w:val="28"/>
              </w:rPr>
              <w:t>文章</w:t>
            </w:r>
          </w:p>
        </w:tc>
      </w:tr>
      <w:tr w:rsidR="00B63E88" w:rsidTr="00EF1CDF">
        <w:trPr>
          <w:trHeight w:val="9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「溜」出不一樣的人生——楊元慶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摘重點和文章大意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複習閱讀理解策略-自我提問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1.第一課~第六課課文生字複習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2.第一課~第六課文意複習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3.第一課~第六課句型複</w:t>
            </w:r>
            <w:r>
              <w:rPr>
                <w:rFonts w:ascii="標楷體" w:eastAsia="標楷體" w:hAnsi="標楷體" w:hint="eastAsia"/>
                <w:szCs w:val="28"/>
              </w:rPr>
              <w:t>習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D56D9">
              <w:rPr>
                <w:rFonts w:ascii="標楷體" w:eastAsia="標楷體" w:hAnsi="標楷體" w:hint="eastAsia"/>
                <w:szCs w:val="28"/>
              </w:rPr>
              <w:t>題西林壁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海洋的殺手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你想做人魚嗎</w:t>
            </w:r>
            <w:r>
              <w:rPr>
                <w:rFonts w:ascii="標楷體" w:eastAsia="標楷體" w:hAnsi="標楷體" w:hint="eastAsia"/>
                <w:szCs w:val="28"/>
              </w:rPr>
              <w:t>?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1.認識說明文的特性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2.引用修辭練習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玉米人的奇蹟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幸福的火苗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神農嘗百草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1.認識神話的分類與作用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2.理解神話與當時人們生活的關聯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旗魚王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提取重點後摘要文章大意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找觀點提出支持理由</w:t>
            </w:r>
          </w:p>
        </w:tc>
      </w:tr>
      <w:tr w:rsidR="00B63E8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1.第七課~第十二課課文生字複習</w:t>
            </w:r>
          </w:p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2.第七課~第十二課文意複習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B63E88" w:rsidTr="00EF1CDF">
        <w:trPr>
          <w:trHeight w:val="1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p w:rsidR="00B63E88" w:rsidRPr="001471D4" w:rsidRDefault="00B63E88" w:rsidP="00B63E8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63E88" w:rsidRDefault="00B63E88" w:rsidP="00B63E88">
      <w:pPr>
        <w:widowControl/>
        <w:rPr>
          <w:rFonts w:ascii="標楷體" w:eastAsia="標楷體" w:hAnsi="標楷體"/>
          <w:color w:val="FF7C80"/>
          <w:szCs w:val="28"/>
        </w:rPr>
      </w:pPr>
    </w:p>
    <w:p w:rsidR="00B63E88" w:rsidRDefault="00B63E88" w:rsidP="00B63E88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B63E88" w:rsidRPr="00AB7010" w:rsidRDefault="00B63E88" w:rsidP="00B63E8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135"/>
        <w:gridCol w:w="798"/>
        <w:gridCol w:w="194"/>
        <w:gridCol w:w="1276"/>
        <w:gridCol w:w="488"/>
        <w:gridCol w:w="1955"/>
        <w:gridCol w:w="2235"/>
      </w:tblGrid>
      <w:tr w:rsidR="00B63E88" w:rsidTr="00EF1CDF">
        <w:trPr>
          <w:trHeight w:val="165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63E88" w:rsidTr="00EF1CDF">
        <w:trPr>
          <w:trHeight w:val="200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</w:t>
            </w:r>
            <w:r>
              <w:rPr>
                <w:rFonts w:ascii="標楷體" w:eastAsia="標楷體" w:hAnsi="標楷體"/>
                <w:szCs w:val="28"/>
              </w:rPr>
              <w:t>D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B63E88" w:rsidRPr="00381C9B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B63E88" w:rsidRPr="006C27E1" w:rsidTr="00EF1CDF">
        <w:trPr>
          <w:trHeight w:val="9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63E88" w:rsidRDefault="00B63E88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63E88" w:rsidTr="00EF1CDF">
        <w:trPr>
          <w:trHeight w:val="15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63E88" w:rsidTr="00EF1CDF">
        <w:trPr>
          <w:trHeight w:val="59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63E88" w:rsidRDefault="00B63E88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Pr="00AB7010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B63E88" w:rsidRPr="00584D81" w:rsidRDefault="00B63E88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▓C3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63E88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1-Ⅲ-1 能夠聆聽他人的發言，並簡要記錄。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1-Ⅲ-2 根據演講、新聞話語情境及其情感，聽出不同語氣，理解對方所傳達的情意，表現適切的回應。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1-Ⅲ-3 判斷聆聽內容的合理性，並分辨事實或意見。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觀察生活情境的變化，培養個人感受和思維能力，積累說話材料。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-2 從聽聞內容進行判斷和提問，並做合理的應對。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-3 靈活運用詞句和說話技巧，豐富表達內容。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-4 運用語調、表情和肢體等變化輔助口語表達。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2-Ⅲ-5 把握說話內容的主題、重要細節與結構邏輯。</w:t>
            </w:r>
          </w:p>
          <w:p w:rsidR="00B63E88" w:rsidRPr="003D56D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D56D9">
              <w:rPr>
                <w:rFonts w:ascii="標楷體" w:eastAsia="標楷體" w:hAnsi="標楷體"/>
                <w:szCs w:val="24"/>
              </w:rPr>
              <w:t xml:space="preserve">2-Ⅲ-7 </w:t>
            </w:r>
            <w:r w:rsidRPr="003D56D9">
              <w:rPr>
                <w:rFonts w:ascii="標楷體" w:eastAsia="標楷體" w:hAnsi="標楷體" w:hint="eastAsia"/>
                <w:szCs w:val="24"/>
              </w:rPr>
              <w:t>與他人溝通時能尊重不同意見。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-1 認識常用國字</w:t>
            </w:r>
            <w:r w:rsidRPr="003D56D9">
              <w:rPr>
                <w:rFonts w:ascii="標楷體" w:eastAsia="標楷體" w:hAnsi="標楷體" w:hint="eastAsia"/>
              </w:rPr>
              <w:t>至少</w:t>
            </w:r>
            <w:r w:rsidRPr="003D56D9">
              <w:rPr>
                <w:rFonts w:ascii="標楷體" w:eastAsia="標楷體" w:hAnsi="標楷體"/>
              </w:rPr>
              <w:t>2,700</w:t>
            </w:r>
            <w:r w:rsidRPr="003D56D9">
              <w:rPr>
                <w:rFonts w:ascii="標楷體" w:eastAsia="標楷體" w:hAnsi="標楷體" w:hint="eastAsia"/>
              </w:rPr>
              <w:t>字，使用</w:t>
            </w:r>
            <w:r w:rsidRPr="003D56D9">
              <w:rPr>
                <w:rFonts w:ascii="標楷體" w:eastAsia="標楷體" w:hAnsi="標楷體"/>
              </w:rPr>
              <w:t>2,200</w:t>
            </w:r>
            <w:r w:rsidRPr="003D56D9">
              <w:rPr>
                <w:rFonts w:ascii="標楷體" w:eastAsia="標楷體" w:hAnsi="標楷體" w:hint="eastAsia"/>
              </w:rPr>
              <w:t>字。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>
              <w:rPr>
                <w:rFonts w:ascii="標楷體" w:eastAsia="標楷體" w:hAnsi="標楷體" w:cs="微軟正黑體" w:hint="eastAsia"/>
              </w:rPr>
              <w:t>Ⅲ</w:t>
            </w:r>
            <w:r>
              <w:rPr>
                <w:rFonts w:ascii="標楷體" w:eastAsia="標楷體" w:hAnsi="標楷體" w:hint="eastAsia"/>
              </w:rPr>
              <w:t>-2 認識文字的字形結構，運用字的部件了解文字的字音與字義。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</w:rPr>
            </w:pPr>
            <w:r w:rsidRPr="003D56D9">
              <w:rPr>
                <w:rFonts w:ascii="標楷體" w:eastAsia="標楷體" w:hAnsi="標楷體"/>
              </w:rPr>
              <w:t xml:space="preserve">4-Ⅲ-3 </w:t>
            </w:r>
            <w:r w:rsidRPr="003D56D9">
              <w:rPr>
                <w:rFonts w:ascii="標楷體" w:eastAsia="標楷體" w:hAnsi="標楷體" w:hint="eastAsia"/>
              </w:rPr>
              <w:t>運用字辭典、成語辭典等，擴充詞彙，分辨詞義。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5-Ⅲ-3 讀懂與學習階段相符的文本。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5-Ⅲ-5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認識議論文本的特徵。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5-Ⅲ-7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連結相關的知識和經驗，提出自己的觀點，評述文本的內容。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5-Ⅲ-8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運用自我提問、推論等策略，推論文本隱含的因果訊息或觀點。</w:t>
            </w:r>
          </w:p>
          <w:p w:rsidR="00B63E88" w:rsidRPr="000346CB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346CB">
              <w:rPr>
                <w:rFonts w:ascii="標楷體" w:eastAsia="標楷體" w:hAnsi="標楷體" w:cs="新細明體"/>
                <w:kern w:val="0"/>
                <w:szCs w:val="20"/>
              </w:rPr>
              <w:t xml:space="preserve">5-Ⅲ-9 </w:t>
            </w:r>
            <w:r w:rsidRPr="000346CB">
              <w:rPr>
                <w:rFonts w:ascii="標楷體" w:eastAsia="標楷體" w:hAnsi="標楷體" w:cs="新細明體" w:hint="eastAsia"/>
                <w:kern w:val="0"/>
                <w:szCs w:val="20"/>
              </w:rPr>
              <w:t>因應不同的目的，運用不同的閱讀策略。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6-Ⅲ-1 根據表達需要，使用適切的標點符號。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6-Ⅲ-2 培養思考力、聯想力等寫作基本能力。</w:t>
            </w:r>
          </w:p>
          <w:p w:rsidR="00B63E88" w:rsidRPr="00F913E2" w:rsidRDefault="00B63E88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7004F4">
              <w:rPr>
                <w:rFonts w:ascii="標楷體" w:eastAsia="標楷體" w:hAnsi="標楷體" w:hint="eastAsia"/>
                <w:szCs w:val="28"/>
              </w:rPr>
              <w:t>6-Ⅲ-3 掌握寫作步驟，寫出表達清楚、段落分明、符合主題的作品。</w:t>
            </w:r>
          </w:p>
        </w:tc>
      </w:tr>
      <w:tr w:rsidR="00B63E88" w:rsidTr="00EF1C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Ab-Ⅲ-1</w:t>
            </w:r>
            <w:r>
              <w:rPr>
                <w:rFonts w:ascii="標楷體" w:eastAsia="標楷體" w:hAnsi="標楷體" w:hint="eastAsia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Cs w:val="28"/>
              </w:rPr>
              <w:t>800-2,700個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常用字的字形、字音和字義。</w:t>
            </w:r>
          </w:p>
          <w:p w:rsidR="00B63E88" w:rsidRPr="00D90622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Ab-Ⅲ-2</w:t>
            </w:r>
            <w:r>
              <w:rPr>
                <w:rFonts w:ascii="標楷體" w:eastAsia="標楷體" w:hAnsi="標楷體" w:hint="eastAsia"/>
                <w:szCs w:val="28"/>
              </w:rPr>
              <w:t xml:space="preserve"> 1,200-2,200個</w:t>
            </w:r>
            <w:r w:rsidRPr="00D90622">
              <w:rPr>
                <w:rFonts w:ascii="標楷體" w:eastAsia="標楷體" w:hAnsi="標楷體" w:hint="eastAsia"/>
                <w:szCs w:val="28"/>
              </w:rPr>
              <w:t>常用字的使用。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Ab-Ⅲ-4多音字及多義字。</w:t>
            </w:r>
          </w:p>
          <w:p w:rsidR="00B63E88" w:rsidRPr="007A173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831FBC">
              <w:rPr>
                <w:rFonts w:ascii="標楷體" w:eastAsia="標楷體" w:hAnsi="標楷體" w:hint="eastAsia"/>
                <w:szCs w:val="28"/>
              </w:rPr>
              <w:t xml:space="preserve">Ab-Ⅲ-5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500-3</w:t>
            </w:r>
            <w:r>
              <w:rPr>
                <w:rFonts w:ascii="標楷體" w:eastAsia="標楷體" w:hAnsi="標楷體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70</w:t>
            </w:r>
            <w:r>
              <w:rPr>
                <w:rFonts w:ascii="標楷體" w:eastAsia="標楷體" w:hAnsi="標楷體"/>
                <w:szCs w:val="23"/>
              </w:rPr>
              <w:t>0</w:t>
            </w:r>
            <w:r w:rsidRPr="00831FBC">
              <w:rPr>
                <w:rFonts w:ascii="標楷體" w:eastAsia="標楷體" w:hAnsi="標楷體" w:hint="eastAsia"/>
                <w:szCs w:val="28"/>
              </w:rPr>
              <w:t>個常用語詞的認念。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Ab-Ⅲ-6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22D92">
              <w:rPr>
                <w:rFonts w:ascii="標楷體" w:eastAsia="標楷體" w:hAnsi="標楷體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Cs w:val="23"/>
              </w:rPr>
              <w:t>,</w:t>
            </w:r>
            <w:r w:rsidRPr="00022D92">
              <w:rPr>
                <w:rFonts w:ascii="標楷體" w:eastAsia="標楷體" w:hAnsi="標楷體"/>
                <w:szCs w:val="23"/>
              </w:rPr>
              <w:t>500-</w:t>
            </w:r>
            <w:r w:rsidRPr="00633AF5"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,</w:t>
            </w:r>
            <w:r w:rsidRPr="00633AF5">
              <w:rPr>
                <w:rFonts w:ascii="標楷體" w:eastAsia="標楷體" w:hAnsi="標楷體"/>
                <w:szCs w:val="28"/>
              </w:rPr>
              <w:t>700</w:t>
            </w:r>
            <w:r w:rsidRPr="00633AF5">
              <w:rPr>
                <w:rFonts w:ascii="標楷體" w:eastAsia="標楷體" w:hAnsi="標楷體" w:hint="eastAsia"/>
                <w:szCs w:val="28"/>
              </w:rPr>
              <w:t>個常用語詞的使用。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346CB">
              <w:rPr>
                <w:rFonts w:ascii="標楷體" w:eastAsia="標楷體" w:hAnsi="標楷體"/>
                <w:szCs w:val="28"/>
              </w:rPr>
              <w:t>Ab-Ⅲ-7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0346CB">
              <w:rPr>
                <w:rFonts w:ascii="標楷體" w:eastAsia="標楷體" w:hAnsi="標楷體" w:hint="eastAsia"/>
                <w:szCs w:val="28"/>
              </w:rPr>
              <w:t>數位辭典的運用。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Ac-Ⅲ-1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標點符號在文本中的作用。 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Ac-Ⅲ-3 各種複句的意義。</w:t>
            </w:r>
          </w:p>
          <w:p w:rsidR="00B63E88" w:rsidRPr="00EB7844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Ac-Ⅲ-4 各類文句表達的情感與意義。</w:t>
            </w:r>
          </w:p>
          <w:p w:rsidR="00B63E88" w:rsidRPr="000346CB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B7844">
              <w:rPr>
                <w:rFonts w:ascii="標楷體" w:eastAsia="標楷體" w:hAnsi="標楷體" w:hint="eastAsia"/>
                <w:szCs w:val="28"/>
              </w:rPr>
              <w:t>Ad-Ⅲ-1 意義段與篇章結構</w:t>
            </w:r>
            <w:r w:rsidRPr="000346CB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Ad-Ⅲ-2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D90622">
              <w:rPr>
                <w:rFonts w:ascii="標楷體" w:eastAsia="標楷體" w:hAnsi="標楷體" w:hint="eastAsia"/>
                <w:szCs w:val="28"/>
              </w:rPr>
              <w:t xml:space="preserve">篇章的大意、主旨、結構與寓意。 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B1522">
              <w:rPr>
                <w:rFonts w:ascii="標楷體" w:eastAsia="標楷體" w:hAnsi="標楷體"/>
                <w:szCs w:val="28"/>
              </w:rPr>
              <w:t xml:space="preserve">Ad-Ⅲ-3 </w:t>
            </w:r>
            <w:r w:rsidRPr="001B1522">
              <w:rPr>
                <w:rFonts w:ascii="標楷體" w:eastAsia="標楷體" w:hAnsi="標楷體" w:hint="eastAsia"/>
                <w:szCs w:val="28"/>
              </w:rPr>
              <w:t>故事、童詩、現代散文、少年小說、兒童劇等。</w:t>
            </w:r>
          </w:p>
          <w:p w:rsidR="00B63E88" w:rsidRPr="001B1522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lastRenderedPageBreak/>
              <w:t>Ad-Ⅲ-4 古典詩文。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Ba-Ⅲ-1順敘與倒敘法。</w:t>
            </w:r>
          </w:p>
          <w:p w:rsidR="00B63E8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Bc-Ⅲ-1 </w:t>
            </w:r>
            <w:r w:rsidRPr="00633AF5">
              <w:rPr>
                <w:rFonts w:ascii="標楷體" w:eastAsia="標楷體" w:hAnsi="標楷體" w:hint="eastAsia"/>
                <w:szCs w:val="28"/>
              </w:rPr>
              <w:t>具邏輯、客觀、理性的說明，如科學知識、產品、環境等。</w:t>
            </w:r>
          </w:p>
          <w:p w:rsidR="00B63E88" w:rsidRPr="00633AF5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633AF5">
              <w:rPr>
                <w:rFonts w:ascii="標楷體" w:eastAsia="標楷體" w:hAnsi="標楷體"/>
                <w:szCs w:val="28"/>
              </w:rPr>
              <w:t xml:space="preserve">Bc-Ⅲ-2 </w:t>
            </w:r>
            <w:r w:rsidRPr="00633AF5">
              <w:rPr>
                <w:rFonts w:ascii="標楷體" w:eastAsia="標楷體" w:hAnsi="標楷體" w:hint="eastAsia"/>
                <w:szCs w:val="28"/>
              </w:rPr>
              <w:t>描述、列舉、因果、問題解決、比較等寫作手法。</w:t>
            </w:r>
          </w:p>
          <w:p w:rsidR="00B63E88" w:rsidRPr="00795A29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E4167B">
              <w:rPr>
                <w:rFonts w:ascii="標楷體" w:eastAsia="標楷體" w:hAnsi="標楷體" w:hint="eastAsia"/>
                <w:szCs w:val="28"/>
              </w:rPr>
              <w:t>Bc-Ⅲ-4 說明文本的結構。</w:t>
            </w:r>
          </w:p>
          <w:p w:rsidR="00B63E88" w:rsidRPr="00DE40B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E40B8">
              <w:rPr>
                <w:rFonts w:ascii="標楷體" w:eastAsia="標楷體" w:hAnsi="標楷體" w:hint="eastAsia"/>
                <w:szCs w:val="28"/>
              </w:rPr>
              <w:t>Bd-Ⅲ-2論證方式如舉例、正證、反證等。</w:t>
            </w:r>
          </w:p>
          <w:p w:rsidR="00B63E88" w:rsidRPr="00DE40B8" w:rsidRDefault="00B63E88" w:rsidP="00EF1CDF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  <w:r w:rsidRPr="002027BE">
              <w:rPr>
                <w:rFonts w:ascii="標楷體" w:eastAsia="標楷體" w:hAnsi="標楷體" w:hint="eastAsia"/>
                <w:szCs w:val="28"/>
              </w:rPr>
              <w:t>Bd-Ⅲ-3議論文本的結構。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Cb-Ⅲ-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90622">
              <w:rPr>
                <w:rFonts w:ascii="標楷體" w:eastAsia="標楷體" w:hAnsi="標楷體" w:hint="eastAsia"/>
                <w:szCs w:val="28"/>
              </w:rPr>
              <w:t>各類文本中所反映的個人與家庭、鄉里、國族及其他社群的關係。</w:t>
            </w:r>
          </w:p>
          <w:p w:rsidR="00B63E88" w:rsidRPr="00F913E2" w:rsidRDefault="00B63E88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Cc-Ⅲ-1各類文本中的藝術、信仰、思想等文化內涵。</w:t>
            </w:r>
          </w:p>
        </w:tc>
      </w:tr>
      <w:tr w:rsidR="00B63E88" w:rsidRPr="00E27F20" w:rsidTr="00EF1CDF">
        <w:trPr>
          <w:trHeight w:val="88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▓人權教育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B63E88" w:rsidRDefault="00B63E88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▓海洋教育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63E88" w:rsidRPr="00D10EC9" w:rsidRDefault="00B63E88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　■生涯規劃　▓閱讀素養</w:t>
            </w:r>
          </w:p>
        </w:tc>
      </w:tr>
      <w:tr w:rsidR="00B63E88" w:rsidTr="00EF1CDF">
        <w:trPr>
          <w:trHeight w:val="51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▓康軒版第十冊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63E88" w:rsidTr="00EF1CDF">
        <w:trPr>
          <w:trHeight w:val="48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▓交互教學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問題解決　▓合作學習</w:t>
            </w:r>
          </w:p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181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63E88" w:rsidRPr="00BD68CB" w:rsidRDefault="00B63E88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B63E88" w:rsidRPr="00D10EC9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63E88" w:rsidTr="00EF1CDF">
        <w:trPr>
          <w:trHeight w:val="336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94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你會怎麼回答？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智救養馬人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生字教學(筆畫、認讀、部件部首教學)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90622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第三課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真正的「聰明」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 xml:space="preserve">生字教學(筆畫、認讀、部件部首教學) 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語詞教學(解釋、應用)</w:t>
            </w:r>
          </w:p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C1A9A">
              <w:rPr>
                <w:rFonts w:ascii="標楷體" w:eastAsia="標楷體" w:hAnsi="標楷體" w:hint="eastAsia"/>
                <w:szCs w:val="28"/>
              </w:rPr>
              <w:t>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C1A9A">
              <w:rPr>
                <w:rFonts w:ascii="標楷體" w:eastAsia="標楷體" w:hAnsi="標楷體" w:hint="eastAsia"/>
                <w:szCs w:val="28"/>
              </w:rPr>
              <w:t>句型教學(句型分析、造句)</w:t>
            </w:r>
          </w:p>
        </w:tc>
      </w:tr>
      <w:tr w:rsidR="00B63E88" w:rsidTr="00EF1CDF">
        <w:trPr>
          <w:trHeight w:val="2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622">
              <w:rPr>
                <w:rFonts w:ascii="標楷體" w:eastAsia="標楷體" w:hAnsi="標楷體" w:hint="eastAsia"/>
                <w:szCs w:val="28"/>
              </w:rPr>
              <w:t>學習地圖一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421EB5">
              <w:rPr>
                <w:rFonts w:ascii="標楷體" w:eastAsia="標楷體" w:hAnsi="標楷體" w:hint="eastAsia"/>
                <w:szCs w:val="28"/>
              </w:rPr>
              <w:t>轉化修辭-擬人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2.認識縮寫技巧-找文章的重點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第四課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小記者，出動！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6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第五課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奇幻光芒的祕密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第六課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人「聲」就是戲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421EB5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1.認識朗讀符號</w:t>
            </w:r>
            <w:r>
              <w:rPr>
                <w:rFonts w:ascii="標楷體" w:eastAsia="標楷體" w:hAnsi="標楷體" w:hint="eastAsia"/>
                <w:szCs w:val="28"/>
              </w:rPr>
              <w:t>和運用時機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21EB5">
              <w:rPr>
                <w:rFonts w:ascii="標楷體" w:eastAsia="標楷體" w:hAnsi="標楷體" w:hint="eastAsia"/>
                <w:szCs w:val="28"/>
              </w:rPr>
              <w:t>2.修改</w:t>
            </w:r>
            <w:r>
              <w:rPr>
                <w:rFonts w:ascii="標楷體" w:eastAsia="標楷體" w:hAnsi="標楷體" w:hint="eastAsia"/>
                <w:szCs w:val="28"/>
              </w:rPr>
              <w:t>和潤飾</w:t>
            </w:r>
            <w:r w:rsidRPr="00421EB5">
              <w:rPr>
                <w:rFonts w:ascii="標楷體" w:eastAsia="標楷體" w:hAnsi="標楷體" w:hint="eastAsia"/>
                <w:szCs w:val="28"/>
              </w:rPr>
              <w:t>文章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閱讀階梯一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「溜」出不一樣的人生—楊元慶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摘重點和文章大意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複習閱讀理解策略-自我提問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1.第一課~第六課課文生字複習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2.第一課~第六課文意複習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3.第一課~第六課句型複</w:t>
            </w:r>
            <w:r>
              <w:rPr>
                <w:rFonts w:ascii="標楷體" w:eastAsia="標楷體" w:hAnsi="標楷體" w:hint="eastAsia"/>
                <w:szCs w:val="28"/>
              </w:rPr>
              <w:t>習</w:t>
            </w:r>
          </w:p>
        </w:tc>
      </w:tr>
      <w:tr w:rsidR="00B63E88" w:rsidTr="00EF1CDF">
        <w:trPr>
          <w:trHeight w:val="13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第七課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D56D9">
              <w:rPr>
                <w:rFonts w:ascii="標楷體" w:eastAsia="標楷體" w:hAnsi="標楷體" w:hint="eastAsia"/>
                <w:szCs w:val="28"/>
              </w:rPr>
              <w:t>題西林壁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第八課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海洋的殺手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第九課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你想做人魚嗎</w:t>
            </w:r>
            <w:r>
              <w:rPr>
                <w:rFonts w:ascii="標楷體" w:eastAsia="標楷體" w:hAnsi="標楷體" w:hint="eastAsia"/>
                <w:szCs w:val="28"/>
              </w:rPr>
              <w:t>?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7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FE6F41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1.認識說明文的特性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E6F41">
              <w:rPr>
                <w:rFonts w:ascii="標楷體" w:eastAsia="標楷體" w:hAnsi="標楷體" w:hint="eastAsia"/>
                <w:szCs w:val="28"/>
              </w:rPr>
              <w:t>2.引用修辭練習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玉米人的奇蹟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2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第十一課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幸福的火苗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10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第十二課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神農嘗百草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1.課生字教學(筆畫、認讀、部件部首教學)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2.語詞教學(解釋、應用)</w:t>
            </w:r>
          </w:p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3.課文解析(唸讀、文意)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4.句型教學(句型分析、造句)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514DB3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1.認識神話的分類與作用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4DB3">
              <w:rPr>
                <w:rFonts w:ascii="標楷體" w:eastAsia="標楷體" w:hAnsi="標楷體" w:hint="eastAsia"/>
                <w:szCs w:val="28"/>
              </w:rPr>
              <w:t>2.理解神話與當時人們生活的關聯</w:t>
            </w:r>
          </w:p>
        </w:tc>
      </w:tr>
      <w:tr w:rsidR="00B63E88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閱讀階梯二</w:t>
            </w:r>
          </w:p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旗魚王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8C1A9A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8C1A9A">
              <w:rPr>
                <w:rFonts w:ascii="標楷體" w:eastAsia="標楷體" w:hAnsi="標楷體" w:hint="eastAsia"/>
                <w:szCs w:val="28"/>
              </w:rPr>
              <w:t>提取重點後摘要文章大意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8C1A9A">
              <w:rPr>
                <w:rFonts w:ascii="標楷體" w:eastAsia="標楷體" w:hAnsi="標楷體" w:hint="eastAsia"/>
                <w:szCs w:val="28"/>
              </w:rPr>
              <w:t>找觀點提出支持理由</w:t>
            </w:r>
          </w:p>
        </w:tc>
      </w:tr>
      <w:tr w:rsidR="00B63E8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期末考複習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1.第七課~第十二課課文生字複習</w:t>
            </w:r>
          </w:p>
          <w:p w:rsidR="00B63E88" w:rsidRPr="003547F6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2.第七課~第十二課文意複習</w:t>
            </w:r>
          </w:p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3.第七課~第十二課句型複習</w:t>
            </w:r>
          </w:p>
        </w:tc>
      </w:tr>
      <w:tr w:rsidR="00B63E88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E88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Pr="00D10EC9" w:rsidRDefault="00B63E88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總結與回饋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E88" w:rsidRDefault="00B63E88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547F6">
              <w:rPr>
                <w:rFonts w:ascii="標楷體" w:eastAsia="標楷體" w:hAnsi="標楷體" w:hint="eastAsia"/>
                <w:szCs w:val="28"/>
              </w:rPr>
              <w:t>課程回顧與分享</w:t>
            </w:r>
          </w:p>
        </w:tc>
      </w:tr>
    </w:tbl>
    <w:p w:rsidR="00B63E88" w:rsidRPr="001471D4" w:rsidRDefault="00B63E88" w:rsidP="00B63E8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63E88" w:rsidRPr="0060486F" w:rsidRDefault="00B63E88" w:rsidP="00B63E88">
      <w:pPr>
        <w:widowControl/>
        <w:rPr>
          <w:rFonts w:ascii="標楷體" w:eastAsia="標楷體" w:hAnsi="標楷體"/>
          <w:color w:val="FF7C80"/>
          <w:szCs w:val="28"/>
        </w:rPr>
      </w:pPr>
    </w:p>
    <w:p w:rsidR="00B63E88" w:rsidRDefault="00B63E88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1" w:name="_GoBack"/>
      <w:bookmarkEnd w:id="1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B5A0A" w:rsidTr="00DB5A0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B5A0A" w:rsidRPr="00AB7010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B5A0A" w:rsidRPr="00AB7010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B5A0A" w:rsidRPr="00AB7010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B5A0A" w:rsidRPr="00AB7010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B5A0A" w:rsidRPr="00AB7010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B5A0A" w:rsidTr="00DB5A0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B5A0A" w:rsidRDefault="00DB5A0A" w:rsidP="00DB5A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B5A0A" w:rsidRPr="00DB5A0A" w:rsidRDefault="00DB5A0A" w:rsidP="00DB5A0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數學</w:t>
            </w:r>
            <w:r w:rsidRPr="00DB5A0A">
              <w:rPr>
                <w:rFonts w:ascii="標楷體" w:eastAsia="標楷體" w:hAnsi="標楷體"/>
              </w:rPr>
              <w:t>/</w:t>
            </w:r>
            <w:r w:rsidRPr="00DB5A0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B5A0A" w:rsidRPr="00DB5A0A" w:rsidRDefault="00DB5A0A" w:rsidP="00DB5A0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322E8" w:rsidRPr="00DB5A0A" w:rsidRDefault="00DB5A0A" w:rsidP="00B322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五年級</w:t>
            </w:r>
            <w:r w:rsidRPr="00DB5A0A">
              <w:rPr>
                <w:rFonts w:ascii="標楷體" w:eastAsia="標楷體" w:hAnsi="標楷體"/>
              </w:rPr>
              <w:t>/</w:t>
            </w:r>
            <w:r w:rsidR="00B322E8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B5A0A" w:rsidRPr="00DB5A0A" w:rsidRDefault="00DB5A0A" w:rsidP="00DB5A0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曾薇靜</w:t>
            </w:r>
          </w:p>
        </w:tc>
      </w:tr>
      <w:tr w:rsidR="002761A4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1A4" w:rsidRDefault="002761A4" w:rsidP="002761A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761A4" w:rsidRDefault="002761A4" w:rsidP="002761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2761A4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761A4" w:rsidRDefault="002761A4" w:rsidP="002761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2761A4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61A4" w:rsidRDefault="002761A4" w:rsidP="002761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C015F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015F" w:rsidRDefault="00BC015F" w:rsidP="00BC01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C015F" w:rsidRPr="00D10EC9" w:rsidRDefault="00BC015F" w:rsidP="00BC01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D4019" w:rsidRPr="00FB7F2E" w:rsidRDefault="00BD4019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BD4019" w:rsidRPr="00BD4019" w:rsidRDefault="00BD4019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403C17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403C17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-5理解整數相除的分數表示的意義。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-6理解分數乘法和除法的意義、計算與應用。</w:t>
            </w:r>
          </w:p>
          <w:p w:rsidR="009B58E6" w:rsidRDefault="00BC015F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-7理解小數乘法和除法的意義，能做直式計算與應用。</w:t>
            </w:r>
          </w:p>
          <w:p w:rsidR="00BD4019" w:rsidRPr="00E92CF5" w:rsidRDefault="00BD4019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n-Ⅲ-8理解以四捨五入取概數，並進行合理估算。</w:t>
            </w:r>
          </w:p>
          <w:p w:rsidR="00BC015F" w:rsidRPr="00BD4019" w:rsidRDefault="00BD4019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n-Ⅲ-9理解比例關係的意義，並能據以觀察、表述、計算與解題，如比率、比例尺、速度、基準量等。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-11認識量的常用單位及其換算，並處理相關的應用問題。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-12理解容量、容積和體積之間的關係，並做應用。</w:t>
            </w:r>
          </w:p>
          <w:p w:rsidR="00BD4019" w:rsidRPr="00FB7F2E" w:rsidRDefault="00BD4019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-2認識圓周率的意義，理解圓面積、圓周長、扇形面積與弧長之計算方式。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-3從操作活動，理解空間中面與面的關係與簡單立體形體的性質。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="00CC151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4理解角柱（含正方體、長方體）與圓柱的體積與表面積的計算方式。</w:t>
            </w:r>
          </w:p>
          <w:p w:rsidR="00BC015F" w:rsidRPr="00E92CF5" w:rsidRDefault="00BC015F" w:rsidP="00BC015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</w:t>
            </w:r>
            <w:r w:rsidR="00CC1510"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-5以簡單推理，理解幾何形體的性質。</w:t>
            </w:r>
          </w:p>
        </w:tc>
      </w:tr>
      <w:tr w:rsidR="00BC015F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015F" w:rsidRDefault="00BC015F" w:rsidP="00BC01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C015F" w:rsidRPr="00D10EC9" w:rsidRDefault="00BC015F" w:rsidP="00BC01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C015F" w:rsidRPr="00E92CF5" w:rsidRDefault="00BC015F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BD4019" w:rsidRPr="00E92CF5" w:rsidRDefault="00BD4019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N-5-1十進位的位值系統：「兆位」至「千分位」。整合整數與小數。理解基於位值系統可延伸表示更大的數和更小的數。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N-5-5分數的乘法：整數乘以分數、分數乘以分數的意義。知道用約分簡化乘法計算。處理乘積一定比被乘數大的錯誤類型。透過分數計算的公式，知道乘法交換律在分數也成立。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BD4019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BD4019" w:rsidRPr="00E92CF5" w:rsidRDefault="00BD4019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N-5-7分數除以整數：分數除以整數的意義。最後將問題轉化為乘以單位分數。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N-5-8小數的乘法：整數乘以小數、小數乘以小數的意義。乘數為小數的直式計算。教師用位值的概念說明直式計算的合理性。處理乘積一定比被乘數大的錯誤類型。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-9整數、小數除以整數（商為小數）：整數除以整數（商為小數）、小數除以整數的意義。教師用位值的概念說明直式計算的合理性。能用概數協助處理除不盡的情況。熟悉分母為2、4、5、8之真分數所對應的小數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N-5-10解題：比率與應用。整數相除的應用。含「百分率」、「折」、「成」。解題：比率與應用。整數相除的應用。含「百分率」、「折」、「成」。</w:t>
            </w:r>
          </w:p>
          <w:p w:rsidR="00BD4019" w:rsidRPr="00E92CF5" w:rsidRDefault="00BD4019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N-5-11解題：對小數取概數。具體生活情境。四捨五入法。知道商除不盡的處理。理解近似的意義。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N-5-12面積：「公畝」、「公頃」、「平方公里」。生活實例之應用。含與「平方公尺」的換算與計算。使用概數。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N-5-13重量：「公噸」。生活實例之應用。含與「公斤」的換算與計算。使用概數。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N-5-14體積：「立方公尺」。簡單實測、量感、估測與計算。</w:t>
            </w:r>
          </w:p>
          <w:p w:rsidR="00A52230" w:rsidRDefault="00BC015F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N-5-15解題：容積。容量、容積和體積間的關係。知道液體體積的意義。</w:t>
            </w:r>
          </w:p>
          <w:p w:rsidR="00BC015F" w:rsidRPr="00E92CF5" w:rsidRDefault="00BC015F" w:rsidP="00CC151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【空間與形狀】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S-5-3扇形：扇形的定義。「圓心角」。扇形可視為圓的一部分。將扇形與分數結合（幾分之幾圓）。能畫出指定扇形。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S-5-6</w:t>
            </w:r>
            <w:r w:rsidR="00A52230">
              <w:rPr>
                <w:rFonts w:ascii="標楷體" w:eastAsia="標楷體" w:hAnsi="標楷體" w:cs="新細明體" w:hint="eastAsia"/>
                <w:kern w:val="0"/>
                <w:szCs w:val="24"/>
              </w:rPr>
              <w:t>空間中面與面的關係：以操作活動為主。生活中面與面平行或垂直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現象。正方體（長方體）中面與面的平行或垂直關係。用正方體（長方體）檢查面與面的平行與垂直。</w:t>
            </w:r>
          </w:p>
          <w:p w:rsidR="00BC015F" w:rsidRPr="00E92CF5" w:rsidRDefault="00BC015F" w:rsidP="00A5223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-7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</w:tr>
      <w:tr w:rsidR="00DB5A0A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B5A0A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DB5A0A" w:rsidRPr="00D10EC9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B5A0A" w:rsidRDefault="00DB5A0A" w:rsidP="00DB5A0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B5A0A" w:rsidRDefault="00DB5A0A" w:rsidP="00DB5A0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B5A0A" w:rsidRPr="00D10EC9" w:rsidRDefault="00DB5A0A" w:rsidP="00DB5A0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B5A0A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B5A0A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B5A0A" w:rsidRPr="00D10EC9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5A0A" w:rsidRPr="00BD68CB" w:rsidRDefault="00DB5A0A" w:rsidP="00DB5A0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B5A0A" w:rsidRDefault="00DB5A0A" w:rsidP="00DB5A0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南一版第十冊</w:t>
            </w:r>
          </w:p>
          <w:p w:rsidR="00DB5A0A" w:rsidRDefault="00DB5A0A" w:rsidP="00DB5A0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5A0A" w:rsidRPr="00BD68CB" w:rsidRDefault="00DB5A0A" w:rsidP="00DB5A0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B5A0A" w:rsidRPr="00D10EC9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B5A0A" w:rsidRPr="00D10EC9" w:rsidRDefault="00DB5A0A" w:rsidP="00DB5A0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B5A0A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B5A0A" w:rsidRDefault="00DB5A0A" w:rsidP="00DB5A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5A0A" w:rsidRPr="00BD68CB" w:rsidRDefault="00DB5A0A" w:rsidP="00DB5A0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B5A0A" w:rsidRDefault="00DB5A0A" w:rsidP="00DB5A0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B5A0A" w:rsidRPr="00D10EC9" w:rsidRDefault="00DB5A0A" w:rsidP="00DB5A0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B5A0A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B5A0A" w:rsidRDefault="00DB5A0A" w:rsidP="00DB5A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5A0A" w:rsidRPr="00BD68CB" w:rsidRDefault="00DB5A0A" w:rsidP="00DB5A0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B5A0A" w:rsidRPr="00D10EC9" w:rsidRDefault="00DB5A0A" w:rsidP="00DB5A0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DB5A0A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A0A" w:rsidRPr="00D10EC9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A0A" w:rsidRPr="00D10EC9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A0A" w:rsidRPr="00D10EC9" w:rsidRDefault="00DB5A0A" w:rsidP="00DB5A0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3069B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Pr="00D10EC9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分數的</w:t>
            </w:r>
            <w:r w:rsidR="00F73A97" w:rsidRPr="009D7FC4">
              <w:rPr>
                <w:rFonts w:ascii="標楷體" w:eastAsia="標楷體" w:hAnsi="標楷體" w:hint="eastAsia"/>
                <w:szCs w:val="24"/>
              </w:rPr>
              <w:t>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1.</w:t>
            </w:r>
            <w:r w:rsidR="005654E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理解分數之「整數相除」的意涵。</w:t>
            </w:r>
          </w:p>
          <w:p w:rsidR="00E3069B" w:rsidRPr="009D7FC4" w:rsidRDefault="00915C08" w:rsidP="009D7FC4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2.</w:t>
            </w:r>
            <w:r w:rsidR="005654E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解決整數乘以分數的問題。</w:t>
            </w:r>
          </w:p>
          <w:p w:rsidR="00915C08" w:rsidRPr="009D7FC4" w:rsidRDefault="009036B0" w:rsidP="009D7FC4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3</w:t>
            </w:r>
            <w:r w:rsidR="00915C08"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.</w:t>
            </w:r>
            <w:r w:rsidR="005654E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解決分數乘以分數的問題。</w:t>
            </w:r>
          </w:p>
          <w:p w:rsidR="00915C08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</w:t>
            </w:r>
            <w:r w:rsidR="00915C08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 w:rsidR="00C302EC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理解分數的乘法中，被乘數、乘數和積的關係。</w:t>
            </w:r>
          </w:p>
          <w:p w:rsidR="00915C08" w:rsidRPr="009D7FC4" w:rsidRDefault="009036B0" w:rsidP="009D7FC4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</w:t>
            </w:r>
            <w:r w:rsidR="00915C08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 w:rsidR="00C302EC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解決分數除以整數的問題。</w:t>
            </w:r>
          </w:p>
        </w:tc>
      </w:tr>
      <w:tr w:rsidR="00E3069B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Pr="00D10EC9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069B" w:rsidTr="00B6069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Pr="00D10EC9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小數的乘法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="00C302EC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能理解多位小數的整數倍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計算，並解決生活中的計算問題。</w:t>
            </w:r>
          </w:p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 w:rsidR="00C302EC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解決整數乘以小數的直式乘法問題。</w:t>
            </w:r>
          </w:p>
          <w:p w:rsidR="00E3069B" w:rsidRPr="009D7FC4" w:rsidRDefault="00915C08" w:rsidP="009D7FC4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="00C302EC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解決小數乘以小數的直式乘法問題。</w:t>
            </w:r>
          </w:p>
          <w:p w:rsidR="00915C08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4.</w:t>
            </w:r>
            <w:r w:rsidR="00C302EC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理解小數乘法中，被乘數、乘數和積的關係。</w:t>
            </w:r>
          </w:p>
        </w:tc>
      </w:tr>
      <w:tr w:rsidR="00E3069B" w:rsidTr="00B6069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Pr="00D10EC9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069B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E3069B" w:rsidRPr="009D7FC4" w:rsidRDefault="00E3069B" w:rsidP="009D7FC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扇形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1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 w:rsidR="00267AE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認識扇形。</w:t>
            </w:r>
          </w:p>
          <w:p w:rsidR="00E3069B" w:rsidRPr="009D7FC4" w:rsidRDefault="009036B0" w:rsidP="009D7FC4">
            <w:pPr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2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 w:rsidR="00267AE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認識圓心角。</w:t>
            </w:r>
          </w:p>
          <w:p w:rsidR="00915C08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3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 w:rsidR="00267AE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認識1/2圓、1/3圓、1/4圓、1/6圓……的扇形。</w:t>
            </w:r>
          </w:p>
          <w:p w:rsidR="00915C08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 w:rsidR="00267AE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繪製扇形。</w:t>
            </w:r>
          </w:p>
          <w:p w:rsidR="00915C08" w:rsidRPr="009D7FC4" w:rsidRDefault="009036B0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5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 w:rsidR="00267AE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能做</w:t>
            </w:r>
            <w:r w:rsidR="00915C08"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扇形的素養應用。</w:t>
            </w:r>
          </w:p>
        </w:tc>
      </w:tr>
      <w:tr w:rsidR="00E3069B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069B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E3069B" w:rsidRPr="009D7FC4" w:rsidRDefault="00F73A97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數的十進位結構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267AE4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認識十進位結構。</w:t>
            </w:r>
          </w:p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267AE4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認識一億以上各數的位名與位值。</w:t>
            </w:r>
          </w:p>
          <w:p w:rsidR="00915C08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267AE4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="00915C08" w:rsidRPr="009D7FC4">
              <w:rPr>
                <w:rFonts w:ascii="標楷體" w:eastAsia="標楷體" w:hAnsi="標楷體" w:hint="eastAsia"/>
                <w:color w:val="000000"/>
                <w:szCs w:val="24"/>
              </w:rPr>
              <w:t>熟悉大數的計算。</w:t>
            </w:r>
          </w:p>
          <w:p w:rsidR="00E3069B" w:rsidRDefault="009036B0" w:rsidP="009D7FC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915C08" w:rsidRPr="009D7FC4">
              <w:rPr>
                <w:rFonts w:ascii="標楷體" w:eastAsia="標楷體" w:hAnsi="標楷體" w:hint="eastAsia"/>
                <w:color w:val="000000"/>
                <w:szCs w:val="24"/>
              </w:rPr>
              <w:t>能認識多位小數，解決問題。</w:t>
            </w:r>
          </w:p>
          <w:p w:rsidR="003B7ED8" w:rsidRPr="003B7ED8" w:rsidRDefault="009036B0" w:rsidP="009036B0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="00267AE4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="003B7ED8" w:rsidRPr="003B7ED8">
              <w:rPr>
                <w:rFonts w:ascii="標楷體" w:eastAsia="標楷體" w:hAnsi="標楷體" w:hint="eastAsia"/>
                <w:color w:val="000000"/>
                <w:szCs w:val="24"/>
              </w:rPr>
              <w:t>解決十進位結構的的應用問題。</w:t>
            </w:r>
          </w:p>
        </w:tc>
      </w:tr>
      <w:tr w:rsidR="00E3069B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69B" w:rsidRDefault="00E3069B" w:rsidP="00E306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69B" w:rsidRPr="009D7FC4" w:rsidRDefault="00E3069B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C08" w:rsidTr="009D7FC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915C08" w:rsidRPr="009D7FC4" w:rsidRDefault="00915C08" w:rsidP="009D7FC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體積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  <w:t>1.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了解正方體和長方體的體積公式。</w:t>
            </w:r>
          </w:p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認識立方公尺（m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  <w:vertAlign w:val="superscript"/>
              </w:rPr>
              <w:t>3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）的意義，並了解立方公分與立方公尺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lastRenderedPageBreak/>
              <w:t>間的關係及換算。</w:t>
            </w:r>
          </w:p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正方體和長方體體積公式的應用。</w:t>
            </w:r>
          </w:p>
        </w:tc>
      </w:tr>
      <w:tr w:rsidR="00915C08" w:rsidTr="009D7FC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複習單元1</w:t>
            </w:r>
            <w:r w:rsidRPr="009D7FC4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915C08" w:rsidTr="00B60697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915C08" w:rsidRPr="009D7FC4" w:rsidRDefault="00915C08" w:rsidP="009D7FC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整數、小數除以整數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="00267AE4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用直式解決整數除以整數，商為三位小數以內且沒有餘數的計算。</w:t>
            </w:r>
          </w:p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267AE4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用直式解決小數除以整數，商為三位小數以內且沒有餘數的計算。</w:t>
            </w:r>
          </w:p>
          <w:p w:rsidR="00915C08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="00915C08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能做簡單分數化成小數。</w:t>
            </w:r>
          </w:p>
          <w:p w:rsidR="00915C08" w:rsidRPr="009D7FC4" w:rsidRDefault="009036B0" w:rsidP="00267A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</w:t>
            </w:r>
            <w:r w:rsidR="00915C08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能做簡單小數化成分數。</w:t>
            </w:r>
          </w:p>
        </w:tc>
      </w:tr>
      <w:tr w:rsidR="00915C08" w:rsidTr="00B60697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C08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915C08" w:rsidRPr="009D7FC4" w:rsidRDefault="00915C08" w:rsidP="009D7FC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生活中的大單位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44B9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="00AD44B9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能認識公噸。</w:t>
            </w:r>
          </w:p>
          <w:p w:rsidR="00AD44B9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AD44B9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認識公噸和公斤的關係，並進行換算與計算問題。</w:t>
            </w:r>
          </w:p>
          <w:p w:rsidR="00AD44B9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="00AD44B9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能認識公畝、公頃和平方公里。</w:t>
            </w:r>
          </w:p>
          <w:p w:rsidR="00915C08" w:rsidRPr="009D7FC4" w:rsidRDefault="009036B0" w:rsidP="00267A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AD44B9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認識平方公尺、公畝、公頃和平方公里相互間的關係，並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 xml:space="preserve"> </w:t>
            </w:r>
            <w:r w:rsidR="00AD44B9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進行換算與計算問題。</w:t>
            </w:r>
          </w:p>
        </w:tc>
      </w:tr>
      <w:tr w:rsidR="00915C08" w:rsidTr="00B60697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C08" w:rsidTr="00B6069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915C08" w:rsidRPr="009D7FC4" w:rsidRDefault="00915C08" w:rsidP="009D7FC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比率和百分率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015F" w:rsidRPr="009D7FC4" w:rsidRDefault="00BC015F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理解比率的意義。</w:t>
            </w:r>
          </w:p>
          <w:p w:rsidR="00915C08" w:rsidRPr="009D7FC4" w:rsidRDefault="00BC015F" w:rsidP="009D7FC4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理解百分率的意義。</w:t>
            </w:r>
          </w:p>
          <w:p w:rsidR="00BC015F" w:rsidRPr="009D7FC4" w:rsidRDefault="009036B0" w:rsidP="00267AE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與百分率有關的應用問題。</w:t>
            </w:r>
          </w:p>
        </w:tc>
      </w:tr>
      <w:tr w:rsidR="00915C08" w:rsidTr="00B6069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C08" w:rsidTr="00B6069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容積和容量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015F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認識體積和容積的關係。</w:t>
            </w:r>
          </w:p>
          <w:p w:rsidR="00BC015F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了解正方體、長方體容積的求法。</w:t>
            </w:r>
          </w:p>
          <w:p w:rsidR="00915C08" w:rsidRPr="009D7FC4" w:rsidRDefault="009036B0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了解不規則物體體積的算法。</w:t>
            </w:r>
          </w:p>
        </w:tc>
      </w:tr>
      <w:tr w:rsidR="00915C08" w:rsidTr="00B6069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5C08" w:rsidTr="008C0441">
        <w:trPr>
          <w:trHeight w:val="15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柱體、錐體和球體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015F" w:rsidRPr="009D7FC4" w:rsidRDefault="00BC015F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辨識柱體和錐體。</w:t>
            </w:r>
          </w:p>
          <w:p w:rsidR="00BC015F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了解錐體和柱體的組成要素與性質。</w:t>
            </w:r>
          </w:p>
          <w:p w:rsidR="00BC015F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了解角錐和圓錐的異同，及其要素間的關係。</w:t>
            </w:r>
          </w:p>
          <w:p w:rsidR="00BC015F" w:rsidRPr="009D7FC4" w:rsidRDefault="009036B0" w:rsidP="009D7FC4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理解柱體和錐體中，面和面的關係。</w:t>
            </w:r>
          </w:p>
          <w:p w:rsidR="00915C08" w:rsidRPr="009D7FC4" w:rsidRDefault="009036B0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5.</w:t>
            </w:r>
            <w:r w:rsidR="00267AE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="00BC015F"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認識球體。</w:t>
            </w:r>
          </w:p>
        </w:tc>
      </w:tr>
      <w:tr w:rsidR="00915C08" w:rsidTr="009D7FC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複習單元6</w:t>
            </w:r>
            <w:r w:rsidRPr="009D7FC4">
              <w:rPr>
                <w:rFonts w:ascii="標楷體" w:eastAsia="標楷體" w:hAnsi="標楷體" w:cs="Times New Roman" w:hint="eastAsia"/>
                <w:kern w:val="0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</w:tr>
      <w:tr w:rsidR="00915C08" w:rsidTr="009D7FC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5C08" w:rsidRDefault="00915C08" w:rsidP="00915C0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C08" w:rsidRPr="009D7FC4" w:rsidRDefault="00915C08" w:rsidP="009D7FC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回顧與省思</w:t>
            </w:r>
          </w:p>
        </w:tc>
      </w:tr>
    </w:tbl>
    <w:p w:rsidR="00F27A33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322E8" w:rsidRPr="00AB7010" w:rsidRDefault="00F27A33" w:rsidP="00B322E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br w:type="page"/>
      </w:r>
      <w:r w:rsidR="00B322E8"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 w:rsidR="00B322E8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B322E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B322E8" w:rsidRPr="00A60AD2">
        <w:rPr>
          <w:rFonts w:ascii="標楷體" w:eastAsia="標楷體" w:hAnsi="標楷體" w:hint="eastAsia"/>
          <w:sz w:val="28"/>
        </w:rPr>
        <w:t>：</w:t>
      </w:r>
      <w:r w:rsidR="00B322E8">
        <w:rPr>
          <w:rFonts w:ascii="標楷體" w:eastAsia="標楷體" w:hAnsi="標楷體" w:hint="eastAsia"/>
          <w:sz w:val="28"/>
        </w:rPr>
        <w:t>課程進度計畫表</w:t>
      </w:r>
      <w:r w:rsidR="00B322E8" w:rsidRPr="007F2C2E">
        <w:rPr>
          <w:rFonts w:ascii="標楷體" w:eastAsia="標楷體" w:hAnsi="標楷體" w:hint="eastAsia"/>
          <w:sz w:val="28"/>
        </w:rPr>
        <w:t>/</w:t>
      </w:r>
      <w:r w:rsidR="00B322E8">
        <w:rPr>
          <w:rFonts w:ascii="標楷體" w:eastAsia="標楷體" w:hAnsi="標楷體" w:hint="eastAsia"/>
          <w:b/>
          <w:sz w:val="36"/>
        </w:rPr>
        <w:t>分散式資源</w:t>
      </w:r>
      <w:r w:rsidR="00B322E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322E8" w:rsidTr="000268A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322E8" w:rsidTr="000268A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322E8" w:rsidRDefault="00B322E8" w:rsidP="000268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數學</w:t>
            </w:r>
            <w:r w:rsidRPr="00DB5A0A">
              <w:rPr>
                <w:rFonts w:ascii="標楷體" w:eastAsia="標楷體" w:hAnsi="標楷體"/>
              </w:rPr>
              <w:t>/</w:t>
            </w:r>
            <w:r w:rsidRPr="00DB5A0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B322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五年級</w:t>
            </w:r>
            <w:r w:rsidRPr="00DB5A0A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曾薇靜</w:t>
            </w:r>
          </w:p>
        </w:tc>
      </w:tr>
      <w:tr w:rsidR="002761A4" w:rsidRPr="006C27E1" w:rsidTr="000268A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1A4" w:rsidRDefault="002761A4" w:rsidP="002761A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761A4" w:rsidRDefault="002761A4" w:rsidP="002761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2761A4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761A4" w:rsidRDefault="002761A4" w:rsidP="002761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2761A4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61A4" w:rsidRDefault="002761A4" w:rsidP="002761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322E8" w:rsidTr="000268A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322E8" w:rsidRPr="00FB7F2E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B322E8" w:rsidRPr="00BD4019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403C17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403C17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n-Ⅲ-5理解整數相除的分數表示的意義。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n-Ⅲ-6理解分數乘法和除法的意義、計算與應用。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n-Ⅲ-7理解小數乘法和除法的意義，能做直式計算與應用。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n-Ⅲ-8理解以四捨五入取概數，並進行合理估算。</w:t>
            </w:r>
          </w:p>
          <w:p w:rsidR="00B322E8" w:rsidRPr="00BD4019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n-Ⅲ-9理解比例關係的意義，並能據以觀察、表述、計算與解題，如比率、比例尺、速度、基準量等。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n-Ⅲ-11認識量的常用單位及其換算，並處理相關的應用問題。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n-Ⅲ-12理解容量、容積和體積之間的關係，並做應用。</w:t>
            </w:r>
          </w:p>
          <w:p w:rsidR="00B322E8" w:rsidRPr="00FB7F2E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s-Ⅲ-2認識圓周率的意義，理解圓面積、圓周長、扇形面積與弧長之計算方式。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s-Ⅲ-3從操作活動，理解空間中面與面的關係與簡單立體形體的性質。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4理解角柱（含正方體、長方體）與圓柱的體積與表面積的計算方式。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s-Ⅲ-5以簡單推理，理解幾何形體的性質。</w:t>
            </w:r>
          </w:p>
        </w:tc>
      </w:tr>
      <w:tr w:rsidR="00B322E8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N-5-1十進位的位值系統：「兆位」至「千分位」。整合整數與小數。理解基於位值系統可延伸表示更大的數和更小的數。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N-5-5分數的乘法：整數乘以分數、分數乘以分數的意義。知道用約分簡化乘法計算。處理乘積一定比被乘數大的錯誤類型。透過分數計算的公式，知道乘法交換律在分數也成立。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N-5-7分數除以整數：分數除以整數的意義。最後將問題轉化為乘以單位分數。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N-5-8小數的乘法：整數乘以小數、小數乘以小數的意義。乘數為小數的直式計算。教師用位值的概念說明直式計算的合理性。處理乘積一定比被乘數大的錯誤類型。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-9整數、小數除以整數（商為小數）：整數除以整數（商為小數）、小數除以整數的意義。教師用位值的概念說明直式計算的合理性。能用概數協助處理除不盡的情況。熟悉分母為2、4、5、8之真分數所對應的小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N-5-10解題：比率與應用。整數相除的應用。含「百分率」、「折」、「成」。解題：比率與應用。整數相除的應用。含「百分率」、「折」、「成」。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N-5-11解題：對小數取概數。具體生活情境。四捨五入法。知道商除不盡的處理。理解近似的意義。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N-5-12面積：「公畝」、「公頃」、「平方公里」。生活實例之應用。含與「平方公尺」的換算與計算。使用概數。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N-5-13重量：「公噸」。生活實例之應用。含與「公斤」的換算與計算。使用概數。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N-5-14體積：「立方公尺」。簡單實測、量感、估測與計算。</w:t>
            </w:r>
          </w:p>
          <w:p w:rsidR="00B322E8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N-5-15解題：容積。容量、容積和體積間的關係。知道液體體積的意義。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【空間與形狀】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S-5-3扇形：扇形的定義。「圓心角」。扇形可視為圓的一部分。將扇形與分數結合（幾分之幾圓）。能畫出指定扇形。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空間中面與面的關係：以操作活動為主。生活中面與面平行或垂直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現象。正方體（長方體）中面與面的平行或垂直關係。用正方體（長方體）檢查面與面的平行與垂直。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-7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</w:tr>
      <w:tr w:rsidR="00B322E8" w:rsidRPr="00E27F20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322E8" w:rsidRDefault="00B322E8" w:rsidP="000268AD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322E8" w:rsidRPr="00D10EC9" w:rsidRDefault="00B322E8" w:rsidP="000268AD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322E8" w:rsidTr="000268A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南一版第十冊</w:t>
            </w:r>
          </w:p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322E8" w:rsidRPr="00D10EC9" w:rsidRDefault="00B322E8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322E8" w:rsidTr="000268A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322E8" w:rsidRPr="00D10EC9" w:rsidRDefault="00B322E8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322E8" w:rsidTr="000268A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322E8" w:rsidRPr="00D10EC9" w:rsidRDefault="00B322E8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分數的計算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理解分數之「整數相除」的意涵。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解決整數乘以分數的問題。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3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解決分數乘以分數的問題。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理解分數的乘法中，被乘數、乘數和積的關係。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解決分數除以整數的問題。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小數的乘法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能理解多位小數的整數倍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計算，並解決生活中的計算問題。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解決整數乘以小數的直式乘法問題。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解決小數乘以小數的直式乘法問題。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理解小數乘法中，被乘數、乘數和積的關係。</w:t>
            </w:r>
          </w:p>
        </w:tc>
      </w:tr>
      <w:tr w:rsidR="00B322E8" w:rsidTr="000268AD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扇形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1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認識扇形。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2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認識圓心角。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3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認識1/2圓、1/3圓、1/4圓、1/6圓……的扇形。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繪製扇形。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5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能做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扇形的素養應用。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數的十進位結構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認識十進位結構。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認識一億以上各數的位名與位值。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熟悉大數的計算。</w:t>
            </w:r>
          </w:p>
          <w:p w:rsidR="00B322E8" w:rsidRDefault="00B322E8" w:rsidP="000268A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能認識多位小數，解決問題。</w:t>
            </w:r>
          </w:p>
          <w:p w:rsidR="00B322E8" w:rsidRPr="003B7ED8" w:rsidRDefault="00B322E8" w:rsidP="000268AD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5.能</w:t>
            </w:r>
            <w:r w:rsidRPr="003B7ED8">
              <w:rPr>
                <w:rFonts w:ascii="標楷體" w:eastAsia="標楷體" w:hAnsi="標楷體" w:hint="eastAsia"/>
                <w:color w:val="000000"/>
                <w:szCs w:val="24"/>
              </w:rPr>
              <w:t>解決十進位結構的的應用問題。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體積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了解正方體和長方體的體積公式。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認識立方公尺（m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  <w:vertAlign w:val="superscript"/>
              </w:rPr>
              <w:t>3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）的意義，並了解立方公分與立方公尺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lastRenderedPageBreak/>
              <w:t>間的關係及換算。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正方體和長方體體積公式的應用。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複習單元1</w:t>
            </w:r>
            <w:r w:rsidRPr="009D7FC4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322E8" w:rsidTr="000268AD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整數、小數除以整數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用直式解決整數除以整數，商為三位小數以內且沒有餘數的計算。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用直式解決小數除以整數，商為三位小數以內且沒有餘數的計算。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能做簡單分數化成小數。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能做簡單小數化成分數。</w:t>
            </w:r>
          </w:p>
        </w:tc>
      </w:tr>
      <w:tr w:rsidR="00B322E8" w:rsidTr="000268AD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生活中的大單位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能認識公噸。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認識公噸和公斤的關係，並進行換算與計算問題。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能認識公畝、公頃和平方公里。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認識平方公尺、公畝、公頃和平方公里相互間的關係，並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 xml:space="preserve"> 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進行換算與計算問題。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比率和百分率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理解比率的意義。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理解百分率的意義。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3.能做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與百分率有關的應用問題。</w:t>
            </w: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容積和容量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認識體積和容積的關係。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了解正方體、長方體容積的求法。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了解不規則物體體積的算法。</w:t>
            </w: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15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柱體、錐體和球體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辨識柱體和錐體。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了解錐體和柱體的組成要素與性質。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了解角錐和圓錐的異同，及其要素間的關係。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理解柱體和錐體中，面和面的關係。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認識球體。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複習單元6</w:t>
            </w:r>
            <w:r w:rsidRPr="009D7FC4">
              <w:rPr>
                <w:rFonts w:ascii="標楷體" w:eastAsia="標楷體" w:hAnsi="標楷體" w:cs="Times New Roman" w:hint="eastAsia"/>
                <w:kern w:val="0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回顧與省思</w:t>
            </w:r>
          </w:p>
        </w:tc>
      </w:tr>
    </w:tbl>
    <w:p w:rsidR="00B322E8" w:rsidRDefault="00B322E8" w:rsidP="00B322E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322E8" w:rsidRDefault="00B322E8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B322E8" w:rsidRPr="00AB7010" w:rsidRDefault="00B322E8" w:rsidP="00B322E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322E8" w:rsidTr="000268A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322E8" w:rsidRPr="00AB7010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322E8" w:rsidTr="000268A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322E8" w:rsidRDefault="00B322E8" w:rsidP="000268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數學</w:t>
            </w:r>
            <w:r w:rsidRPr="00DB5A0A">
              <w:rPr>
                <w:rFonts w:ascii="標楷體" w:eastAsia="標楷體" w:hAnsi="標楷體"/>
              </w:rPr>
              <w:t>/</w:t>
            </w:r>
            <w:r w:rsidRPr="00DB5A0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B322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五年級</w:t>
            </w:r>
            <w:r w:rsidRPr="00DB5A0A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322E8" w:rsidRPr="00DB5A0A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曾薇靜</w:t>
            </w:r>
          </w:p>
        </w:tc>
      </w:tr>
      <w:tr w:rsidR="002761A4" w:rsidRPr="006C27E1" w:rsidTr="000268A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1A4" w:rsidRDefault="002761A4" w:rsidP="002761A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761A4" w:rsidRDefault="002761A4" w:rsidP="002761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2761A4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761A4" w:rsidRDefault="002761A4" w:rsidP="002761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2761A4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61A4" w:rsidRDefault="002761A4" w:rsidP="002761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1A4" w:rsidRPr="00AB7010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1A4" w:rsidRPr="00584D81" w:rsidRDefault="002761A4" w:rsidP="002761A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322E8" w:rsidTr="000268A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322E8" w:rsidRPr="00FB7F2E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B322E8" w:rsidRPr="00BD4019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403C17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403C17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n-Ⅲ-5理解整數相除的分數表示的意義。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n-Ⅲ-6理解分數乘法和除法的意義、計算與應用。</w:t>
            </w:r>
          </w:p>
          <w:p w:rsidR="009B58E6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n-Ⅲ-7理解小數乘法和除法的意義，能做直式計算與應用。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n-Ⅲ-8理解以四捨五入取概數，並進行合理估算。</w:t>
            </w:r>
          </w:p>
          <w:p w:rsidR="00B322E8" w:rsidRPr="00BD4019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n-Ⅲ-9理解比例關係的意義，並能據以觀察、表述、計算與解題，如比率、比例尺、速度、基準量等。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n-Ⅲ-11認識量的常用單位及其換算，並處理相關的應用問題。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n-Ⅲ-12理解容量、容積和體積之間的關係，並做應用。</w:t>
            </w:r>
          </w:p>
          <w:p w:rsidR="00B322E8" w:rsidRPr="00FB7F2E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s-Ⅲ-2認識圓周率的意義，理解圓面積、圓周長、扇形面積與弧長之計算方式。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s-Ⅲ-3從操作活動，理解空間中面與面的關係與簡單立體形體的性質。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4理解角柱（含正方體、長方體）與圓柱的體積與表面積的計算方式。</w:t>
            </w:r>
          </w:p>
          <w:p w:rsidR="00B322E8" w:rsidRPr="00E92CF5" w:rsidRDefault="00B322E8" w:rsidP="000268AD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s-Ⅲ-5以簡單推理，理解幾何形體的性質。</w:t>
            </w:r>
          </w:p>
        </w:tc>
      </w:tr>
      <w:tr w:rsidR="00B322E8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N-5-1十進位的位值系統：「兆位」至「千分位」。整合整數與小數。理解基於位值系統可延伸表示更大的數和更小的數。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N-5-5分數的乘法：整數乘以分數、分數乘以分數的意義。知道用約分簡化乘法計算。處理乘積一定比被乘數大的錯誤類型。透過分數計算的公式，知道乘法交換律在分數也成立。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N-5-7分數除以整數：分數除以整數的意義。最後將問題轉化為乘以單位分數。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N-5-8小數的乘法：整數乘以小數、小數乘以小數的意義。乘數為小數的直式計算。教師用位值的概念說明直式計算的合理性。處理乘積一定比被乘數大的錯誤類型。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-9整數、小數除以整數（商為小數）：整數除以整數（商為小數）、小數除以整數的意義。教師用位值的概念說明直式計算的合理性。能用概數協助處理除不盡的情況。熟悉分母為2、4、5、8之真分數所對應的小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N-5-10解題：比率與應用。整數相除的應用。含「百分率」、「折」、「成」。解題：比率與應用。整數相除的應用。含「百分率」、「折」、「成」。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N-5-11解題：對小數取概數。具體生活情境。四捨五入法。知道商除不盡的處理。理解近似的意義。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N-5-12面積：「公畝」、「公頃」、「平方公里」。生活實例之應用。含與「平方公尺」的換算與計算。使用概數。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N-5-13重量：「公噸」。生活實例之應用。含與「公斤」的換算與計算。使用概數。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N-5-14體積：「立方公尺」。簡單實測、量感、估測與計算。</w:t>
            </w:r>
          </w:p>
          <w:p w:rsidR="00B322E8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N-5-15解題：容積。容量、容積和體積間的關係。知道液體體積的意義。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【空間與形狀】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S-5-3扇形：扇形的定義。「圓心角」。扇形可視為圓的一部分。將扇形與分數結合（幾分之幾圓）。能畫出指定扇形。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空間中面與面的關係：以操作活動為主。生活中面與面平行或垂直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現象。正方體（長方體）中面與面的平行或垂直關係。用正方體（長方體）檢查面與面的平行與垂直。</w:t>
            </w:r>
          </w:p>
          <w:p w:rsidR="00B322E8" w:rsidRPr="00E92CF5" w:rsidRDefault="00B322E8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-7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</w:tr>
      <w:tr w:rsidR="00B322E8" w:rsidRPr="00E27F20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322E8" w:rsidRDefault="00B322E8" w:rsidP="000268AD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322E8" w:rsidRPr="00D10EC9" w:rsidRDefault="00B322E8" w:rsidP="000268AD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322E8" w:rsidTr="000268A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南一版第十冊</w:t>
            </w:r>
          </w:p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322E8" w:rsidRPr="00D10EC9" w:rsidRDefault="00B322E8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322E8" w:rsidTr="000268A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322E8" w:rsidRDefault="00B322E8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322E8" w:rsidRPr="00D10EC9" w:rsidRDefault="00B322E8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322E8" w:rsidTr="000268A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2E8" w:rsidRPr="00BD68CB" w:rsidRDefault="00B322E8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322E8" w:rsidRPr="00D10EC9" w:rsidRDefault="00B322E8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分數的計算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理解分數之「整數相除」的意涵。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解決整數乘以分數的問題。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3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解決分數乘以分數的問題。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理解分數的乘法中，被乘數、乘數和積的關係。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解決分數除以整數的問題。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小數的乘法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能理解多位小數的整數倍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計算，並解決生活中的計算問題。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解決整數乘以小數的直式乘法問題。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解決小數乘以小數的直式乘法問題。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理解小數乘法中，被乘數、乘數和積的關係。</w:t>
            </w:r>
          </w:p>
        </w:tc>
      </w:tr>
      <w:tr w:rsidR="00B322E8" w:rsidTr="000268AD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Pr="00D10EC9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扇形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1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認識扇形。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2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認識圓心角。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3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認識1/2圓、1/3圓、1/4圓、1/6圓……的扇形。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繪製扇形。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5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能做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扇形的素養應用。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數的十進位結構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認識十進位結構。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認識一億以上各數的位名與位值。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熟悉大數的計算。</w:t>
            </w:r>
          </w:p>
          <w:p w:rsidR="00B322E8" w:rsidRDefault="00B322E8" w:rsidP="000268A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能認識多位小數，解決問題。</w:t>
            </w:r>
          </w:p>
          <w:p w:rsidR="00B322E8" w:rsidRPr="003B7ED8" w:rsidRDefault="00B322E8" w:rsidP="000268AD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5.能</w:t>
            </w:r>
            <w:r w:rsidRPr="003B7ED8">
              <w:rPr>
                <w:rFonts w:ascii="標楷體" w:eastAsia="標楷體" w:hAnsi="標楷體" w:hint="eastAsia"/>
                <w:color w:val="000000"/>
                <w:szCs w:val="24"/>
              </w:rPr>
              <w:t>解決十進位結構的的應用問題。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體積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了解正方體和長方體的體積公式。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認識立方公尺（m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  <w:vertAlign w:val="superscript"/>
              </w:rPr>
              <w:t>3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）的意義，並了解立方公分與立方公尺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lastRenderedPageBreak/>
              <w:t>間的關係及換算。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正方體和長方體體積公式的應用。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複習單元1</w:t>
            </w:r>
            <w:r w:rsidRPr="009D7FC4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322E8" w:rsidTr="000268AD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整數、小數除以整數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用直式解決整數除以整數，商為三位小數以內且沒有餘數的計算。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用直式解決小數除以整數，商為三位小數以內且沒有餘數的計算。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能做簡單分數化成小數。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能做簡單小數化成分數。</w:t>
            </w:r>
          </w:p>
        </w:tc>
      </w:tr>
      <w:tr w:rsidR="00B322E8" w:rsidTr="000268AD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生活中的大單位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能認識公噸。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認識公噸和公斤的關係，並進行換算與計算問題。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能認識公畝、公頃和平方公里。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認識平方公尺、公畝、公頃和平方公里相互間的關係，並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 xml:space="preserve"> 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進行換算與計算問題。</w:t>
            </w:r>
          </w:p>
        </w:tc>
      </w:tr>
      <w:tr w:rsidR="00B322E8" w:rsidTr="000268AD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B322E8" w:rsidRPr="009D7FC4" w:rsidRDefault="00B322E8" w:rsidP="000268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比率和百分率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理解比率的意義。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理解百分率的意義。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3.能做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與百分率有關的應用問題。</w:t>
            </w: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容積和容量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認識體積和容積的關係。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了解正方體、長方體容積的求法。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了解不規則物體體積的算法。</w:t>
            </w:r>
          </w:p>
        </w:tc>
      </w:tr>
      <w:tr w:rsidR="00B322E8" w:rsidTr="000268AD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22E8" w:rsidTr="000268AD">
        <w:trPr>
          <w:trHeight w:val="15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柱體、錐體和球體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辨識柱體和錐體。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了解錐體和柱體的組成要素與性質。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了解角錐和圓錐的異同，及其要素間的關係。</w:t>
            </w:r>
          </w:p>
          <w:p w:rsidR="00B322E8" w:rsidRPr="009D7FC4" w:rsidRDefault="00B322E8" w:rsidP="000268AD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理解柱體和錐體中，面和面的關係。</w:t>
            </w:r>
          </w:p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認識球體。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複習單元6</w:t>
            </w:r>
            <w:r w:rsidRPr="009D7FC4">
              <w:rPr>
                <w:rFonts w:ascii="標楷體" w:eastAsia="標楷體" w:hAnsi="標楷體" w:cs="Times New Roman" w:hint="eastAsia"/>
                <w:kern w:val="0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</w:tr>
      <w:tr w:rsidR="00B322E8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E8" w:rsidRDefault="00B322E8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2E8" w:rsidRPr="009D7FC4" w:rsidRDefault="00B322E8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回顧與省思</w:t>
            </w:r>
          </w:p>
        </w:tc>
      </w:tr>
    </w:tbl>
    <w:p w:rsidR="00B322E8" w:rsidRDefault="00B322E8" w:rsidP="00B322E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322E8" w:rsidRPr="00B322E8" w:rsidRDefault="00B322E8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:rsidR="00F27A33" w:rsidRDefault="00F27A33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:rsidR="00B322E8" w:rsidRDefault="00B322E8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721DF9" w:rsidRPr="00AB7010" w:rsidRDefault="00721DF9" w:rsidP="00721DF9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721DF9" w:rsidTr="00D3465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21DF9" w:rsidRPr="00AB7010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721DF9" w:rsidRPr="00AB7010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721DF9" w:rsidRPr="00AB7010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1DF9" w:rsidRPr="00AB7010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721DF9" w:rsidRPr="00AB7010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21DF9" w:rsidTr="00D3465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21DF9" w:rsidRDefault="00721DF9" w:rsidP="00D3465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21DF9" w:rsidRPr="00DB5A0A" w:rsidRDefault="00721DF9" w:rsidP="00D3465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數學</w:t>
            </w:r>
            <w:r w:rsidRPr="00DB5A0A">
              <w:rPr>
                <w:rFonts w:ascii="標楷體" w:eastAsia="標楷體" w:hAnsi="標楷體"/>
              </w:rPr>
              <w:t>/</w:t>
            </w:r>
            <w:r w:rsidRPr="00DB5A0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721DF9" w:rsidRPr="00DB5A0A" w:rsidRDefault="00721DF9" w:rsidP="00D3465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721DF9" w:rsidRPr="00DB5A0A" w:rsidRDefault="00721DF9" w:rsidP="00D3465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五年級</w:t>
            </w:r>
            <w:r w:rsidRPr="00DB5A0A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721DF9" w:rsidRPr="00DB5A0A" w:rsidRDefault="00721DF9" w:rsidP="00D3465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B5A0A">
              <w:rPr>
                <w:rFonts w:ascii="標楷體" w:eastAsia="標楷體" w:hAnsi="標楷體" w:hint="eastAsia"/>
              </w:rPr>
              <w:t>曾薇靜</w:t>
            </w:r>
          </w:p>
        </w:tc>
      </w:tr>
      <w:tr w:rsidR="00721DF9" w:rsidRPr="006C27E1" w:rsidTr="00D3465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721DF9" w:rsidRDefault="00721DF9" w:rsidP="00D34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1DF9" w:rsidRPr="00AB7010" w:rsidRDefault="00721DF9" w:rsidP="00D3465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21DF9" w:rsidRPr="00584D81" w:rsidRDefault="00721DF9" w:rsidP="00D3465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721DF9" w:rsidTr="00D3465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1DF9" w:rsidRDefault="00721DF9" w:rsidP="00D346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1DF9" w:rsidRPr="00AB7010" w:rsidRDefault="00721DF9" w:rsidP="00D3465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721DF9" w:rsidRPr="00584D81" w:rsidRDefault="00721DF9" w:rsidP="00D3465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721DF9" w:rsidTr="00D3465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21DF9" w:rsidRDefault="00721DF9" w:rsidP="00D3465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1DF9" w:rsidRPr="00AB7010" w:rsidRDefault="00721DF9" w:rsidP="00D3465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721DF9" w:rsidRPr="00584D81" w:rsidRDefault="00721DF9" w:rsidP="00D3465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21DF9" w:rsidTr="00D3465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21DF9" w:rsidRPr="00FB7F2E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721DF9" w:rsidRPr="00BD4019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/>
                <w:kern w:val="0"/>
                <w:szCs w:val="24"/>
              </w:rPr>
              <w:t>n-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403C17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  <w:r w:rsidRPr="00403C17">
              <w:rPr>
                <w:rFonts w:ascii="標楷體" w:eastAsia="標楷體" w:hAnsi="標楷體" w:cs="新細明體" w:hint="eastAsia"/>
                <w:kern w:val="0"/>
                <w:szCs w:val="24"/>
              </w:rPr>
              <w:t>理解數的十進位的位值結構，並能據以延伸認識更大與更小的數。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n-Ⅲ-5理解整數相除的分數表示的意義。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n-Ⅲ-6理解分數乘法和除法的意義、計算與應用。</w:t>
            </w:r>
          </w:p>
          <w:p w:rsidR="00721DF9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n-Ⅲ-7理解小數乘法和除法的意義，能做直式計算與應用。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n-Ⅲ-8理解以四捨五入取概數，並進行合理估算。</w:t>
            </w:r>
          </w:p>
          <w:p w:rsidR="00721DF9" w:rsidRPr="00BD4019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n-Ⅲ-9理解比例關係的意義，並能據以觀察、表述、計算與解題，如比率、比例尺、速度、基準量等。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n-Ⅲ-11認識量的常用單位及其換算，並處理相關的應用問題。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n-Ⅲ-12理解容量、容積和體積之間的關係，並做應用。</w:t>
            </w:r>
          </w:p>
          <w:p w:rsidR="00721DF9" w:rsidRPr="00FB7F2E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F2E">
              <w:rPr>
                <w:rFonts w:ascii="標楷體" w:eastAsia="標楷體" w:hAnsi="標楷體" w:cs="新細明體" w:hint="eastAsia"/>
                <w:kern w:val="0"/>
                <w:szCs w:val="24"/>
              </w:rPr>
              <w:t>【空間與形狀】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s-Ⅲ-2認識圓周率的意義，理解圓面積、圓周長、扇形面積與弧長之計算方式。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s-Ⅲ-3從操作活動，理解空間中面與面的關係與簡單立體形體的性質。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4理解角柱（含正方體、長方體）與圓柱的體積與表面積的計算方式。</w:t>
            </w:r>
          </w:p>
          <w:p w:rsidR="00721DF9" w:rsidRPr="00E92CF5" w:rsidRDefault="00721DF9" w:rsidP="00D3465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s-Ⅲ-5以簡單推理，理解幾何形體的性質。</w:t>
            </w:r>
          </w:p>
        </w:tc>
      </w:tr>
      <w:tr w:rsidR="00721DF9" w:rsidTr="00D3465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【數與量】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N-5-1十進位的位值系統：「兆位」至「千分位」。整合整數與小數。理解基於位值系統可延伸表示更大的數和更小的數。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N-5-5分數的乘法：整數乘以分數、分數乘以分數的意義。知道用約分簡化乘法計算。處理乘積一定比被乘數大的錯誤類型。透過分數計算的公式，知道乘法交換律在分數也成立。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N-5-6整數相除之分數表示：從分裝（測量）和平分的觀點，分別說明整數相除為分數之意義與合理性。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N-5-7分數除以整數：分數除以整數的意義。最後將問題轉化為乘以單位分數。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N-5-8小數的乘法：整數乘以小數、小數乘以小數的意義。乘數為小數的直式計算。教師用位值的概念說明直式計算的合理性。處理乘積一定比被乘數大的錯誤類型。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-9整數、小數除以整數（商為小數）：整數除以整數（商為小數）、小數除以整數的意義。教師用位值的概念說明直式計算的合理性。能用概數協助處理除不盡的情況。熟悉分母為2、4、5、8之真分數所對應的小數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N-5-10解題：比率與應用。整數相除的應用。含「百分率」、「折」、「成」。解題：比率與應用。整數相除的應用。含「百分率」、「折」、「成」。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N-5-11解題：對小數取概數。具體生活情境。四捨五入法。知道商除不盡的處理。理解近似的意義。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N-5-12面積：「公畝」、「公頃」、「平方公里」。生活實例之應用。含與「平方公尺」的換算與計算。使用概數。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N-5-13重量：「公噸」。生活實例之應用。含與「公斤」的換算與計算。使用概數。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N-5-14體積：「立方公尺」。簡單實測、量感、估測與計算。</w:t>
            </w:r>
          </w:p>
          <w:p w:rsidR="00721DF9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N-5-15解題：容積。容量、容積和體積間的關係。知道液體體積的意義。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【空間與形狀】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S-5-3扇形：扇形的定義。「圓心角」。扇形可視為圓的一部分。將扇形與分數結合（幾分之幾圓）。能畫出指定扇形。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S-5-5正方體和長方體：計算正方體和長方體的體積與表面積。正方體與長方體的體積公式。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空間中面與面的關係：以操作活動為主。生活中面與面平行或垂直</w:t>
            </w: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現象。正方體（長方體）中面與面的平行或垂直關係。用正方體（長方體）檢查面與面的平行與垂直。</w:t>
            </w:r>
          </w:p>
          <w:p w:rsidR="00721DF9" w:rsidRPr="00E92CF5" w:rsidRDefault="00721DF9" w:rsidP="00D3465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2CF5">
              <w:rPr>
                <w:rFonts w:ascii="標楷體" w:eastAsia="標楷體" w:hAnsi="標楷體" w:cs="新細明體" w:hint="eastAsia"/>
                <w:kern w:val="0"/>
                <w:szCs w:val="24"/>
              </w:rPr>
              <w:t>S-5-7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</w:tr>
      <w:tr w:rsidR="00721DF9" w:rsidRPr="00E27F20" w:rsidTr="00D3465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721DF9" w:rsidRDefault="00721DF9" w:rsidP="00D3465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721DF9" w:rsidRDefault="00721DF9" w:rsidP="00D3465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721DF9" w:rsidRPr="00D10EC9" w:rsidRDefault="00721DF9" w:rsidP="00D3465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721DF9" w:rsidTr="00D3465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1DF9" w:rsidRPr="00BD68CB" w:rsidRDefault="00721DF9" w:rsidP="00D3465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721DF9" w:rsidRDefault="00721DF9" w:rsidP="00D3465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南一版第十冊</w:t>
            </w:r>
          </w:p>
          <w:p w:rsidR="00721DF9" w:rsidRDefault="00721DF9" w:rsidP="00D3465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21DF9" w:rsidRPr="00BD68CB" w:rsidRDefault="00721DF9" w:rsidP="00D3465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721DF9" w:rsidRPr="00D10EC9" w:rsidRDefault="00721DF9" w:rsidP="00D3465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721DF9" w:rsidTr="00D3465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1DF9" w:rsidRPr="00BD68CB" w:rsidRDefault="00721DF9" w:rsidP="00D3465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721DF9" w:rsidRDefault="00721DF9" w:rsidP="00D3465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721DF9" w:rsidRPr="00D10EC9" w:rsidRDefault="00721DF9" w:rsidP="00D3465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21DF9" w:rsidTr="00D3465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1DF9" w:rsidRPr="00BD68CB" w:rsidRDefault="00721DF9" w:rsidP="00D3465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721DF9" w:rsidRPr="00D10EC9" w:rsidRDefault="00721DF9" w:rsidP="00D3465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721DF9" w:rsidTr="00D3465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分數的計算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理解分數之「整數相除」的意涵。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解決整數乘以分數的問題。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3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解決分數乘以分數的問題。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理解分數的乘法中，被乘數、乘數和積的關係。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解決分數除以整數的問題。</w:t>
            </w: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單元2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小數的乘法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能理解多位小數的整數倍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計算，並解決生活中的計算問題。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解決整數乘以小數的直式乘法問題。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解決小數乘以小數的直式乘法問題。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理解小數乘法中，被乘數、乘數和積的關係。</w:t>
            </w:r>
          </w:p>
        </w:tc>
      </w:tr>
      <w:tr w:rsidR="00721DF9" w:rsidTr="00D3465A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Pr="00D10EC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單元3</w:t>
            </w:r>
          </w:p>
          <w:p w:rsidR="00721DF9" w:rsidRPr="009D7FC4" w:rsidRDefault="00721DF9" w:rsidP="00D3465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扇形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1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認識扇形。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2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認識圓心角。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3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認識1/2圓、1/3圓、1/4圓、1/6圓……的扇形。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4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繪製扇形。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5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能做</w:t>
            </w:r>
            <w:r w:rsidRPr="009D7FC4">
              <w:rPr>
                <w:rFonts w:ascii="標楷體" w:eastAsia="標楷體" w:hAnsi="標楷體" w:cs="南一" w:hint="eastAsia"/>
                <w:color w:val="000000"/>
                <w:kern w:val="0"/>
                <w:szCs w:val="24"/>
              </w:rPr>
              <w:t>扇形的素養應用。</w:t>
            </w: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單元4</w:t>
            </w:r>
          </w:p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數的十進位結構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認識十進位結構。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認識一億以上各數的位名與位值。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熟悉大數的計算。</w:t>
            </w:r>
          </w:p>
          <w:p w:rsidR="00721DF9" w:rsidRDefault="00721DF9" w:rsidP="00D3465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能認識多位小數，解決問題。</w:t>
            </w:r>
          </w:p>
          <w:p w:rsidR="00721DF9" w:rsidRPr="003B7ED8" w:rsidRDefault="00721DF9" w:rsidP="00D3465A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5.能</w:t>
            </w:r>
            <w:r w:rsidRPr="003B7ED8">
              <w:rPr>
                <w:rFonts w:ascii="標楷體" w:eastAsia="標楷體" w:hAnsi="標楷體" w:hint="eastAsia"/>
                <w:color w:val="000000"/>
                <w:szCs w:val="24"/>
              </w:rPr>
              <w:t>解決十進位結構的的應用問題。</w:t>
            </w: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單元5</w:t>
            </w:r>
          </w:p>
          <w:p w:rsidR="00721DF9" w:rsidRPr="009D7FC4" w:rsidRDefault="00721DF9" w:rsidP="00D3465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體積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了解正方體和長方體的體積公式。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認識立方公尺（m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  <w:vertAlign w:val="superscript"/>
              </w:rPr>
              <w:t>3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）的意義，並了解立方公分與立方公尺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lastRenderedPageBreak/>
              <w:t>間的關係及換算。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正方體和長方體體積公式的應用。</w:t>
            </w:r>
          </w:p>
        </w:tc>
      </w:tr>
      <w:tr w:rsidR="00721DF9" w:rsidTr="00D3465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複習單元1</w:t>
            </w:r>
            <w:r w:rsidRPr="009D7FC4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21DF9" w:rsidTr="00D3465A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單元6</w:t>
            </w:r>
          </w:p>
          <w:p w:rsidR="00721DF9" w:rsidRPr="009D7FC4" w:rsidRDefault="00721DF9" w:rsidP="00D3465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整數、小數除以整數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用直式解決整數除以整數，商為三位小數以內且沒有餘數的計算。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Pr="009D7FC4">
              <w:rPr>
                <w:rFonts w:ascii="標楷體" w:eastAsia="標楷體" w:hAnsi="標楷體" w:hint="eastAsia"/>
                <w:color w:val="000000"/>
                <w:szCs w:val="24"/>
              </w:rPr>
              <w:t>用直式解決小數除以整數，商為三位小數以內且沒有餘數的計算。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能做簡單分數化成小數。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能做簡單小數化成分數。</w:t>
            </w:r>
          </w:p>
        </w:tc>
      </w:tr>
      <w:tr w:rsidR="00721DF9" w:rsidTr="00D3465A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單元7</w:t>
            </w:r>
          </w:p>
          <w:p w:rsidR="00721DF9" w:rsidRPr="009D7FC4" w:rsidRDefault="00721DF9" w:rsidP="00D3465A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生活中的大單位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能認識公噸。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認識公噸和公斤的關係，並進行換算與計算問題。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能認識公畝、公頃和平方公里。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認識平方公尺、公畝、公頃和平方公里相互間的關係，並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 xml:space="preserve"> 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進行換算與計算問題。</w:t>
            </w:r>
          </w:p>
        </w:tc>
      </w:tr>
      <w:tr w:rsidR="00721DF9" w:rsidTr="00D3465A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單元8</w:t>
            </w:r>
          </w:p>
          <w:p w:rsidR="00721DF9" w:rsidRPr="009D7FC4" w:rsidRDefault="00721DF9" w:rsidP="00D3465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比率和百分率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理解比率的意義。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理解百分率的意義。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3.能做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與百分率有關的應用問題。</w:t>
            </w:r>
          </w:p>
        </w:tc>
      </w:tr>
      <w:tr w:rsidR="00721DF9" w:rsidTr="00D3465A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單元9</w:t>
            </w:r>
          </w:p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容積和容量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認識體積和容積的關係。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了解正方體、長方體容積的求法。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了解不規則物體體積的算法。</w:t>
            </w:r>
          </w:p>
        </w:tc>
      </w:tr>
      <w:tr w:rsidR="00721DF9" w:rsidTr="00D3465A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9" w:rsidTr="00D3465A">
        <w:trPr>
          <w:trHeight w:val="15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單元10</w:t>
            </w:r>
          </w:p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柱體、錐體和球體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辨識柱體和錐體。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2.能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了解錐體和柱體的組成要素與性質。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3.能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了解角錐和圓錐的異同，及其要素間的關係。</w:t>
            </w:r>
          </w:p>
          <w:p w:rsidR="00721DF9" w:rsidRPr="009D7FC4" w:rsidRDefault="00721DF9" w:rsidP="00D3465A">
            <w:pPr>
              <w:autoSpaceDE w:val="0"/>
              <w:autoSpaceDN w:val="0"/>
              <w:adjustRightInd w:val="0"/>
              <w:spacing w:line="227" w:lineRule="atLeast"/>
              <w:jc w:val="both"/>
              <w:rPr>
                <w:rFonts w:ascii="標楷體" w:eastAsia="標楷體" w:hAnsi="標楷體" w:cs="南一.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4.能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理解柱體和錐體中，面和面的關係。</w:t>
            </w:r>
          </w:p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5.能</w:t>
            </w:r>
            <w:r w:rsidRPr="009D7FC4">
              <w:rPr>
                <w:rFonts w:ascii="標楷體" w:eastAsia="標楷體" w:hAnsi="標楷體" w:cs="南一....." w:hint="eastAsia"/>
                <w:color w:val="000000"/>
                <w:kern w:val="0"/>
                <w:szCs w:val="24"/>
              </w:rPr>
              <w:t>認識球體。</w:t>
            </w:r>
          </w:p>
        </w:tc>
      </w:tr>
      <w:tr w:rsidR="00721DF9" w:rsidTr="00D3465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複習單元6</w:t>
            </w:r>
            <w:r w:rsidRPr="009D7FC4">
              <w:rPr>
                <w:rFonts w:ascii="標楷體" w:eastAsia="標楷體" w:hAnsi="標楷體" w:cs="Times New Roman" w:hint="eastAsia"/>
                <w:kern w:val="0"/>
                <w:szCs w:val="24"/>
              </w:rPr>
              <w:t>~</w:t>
            </w: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</w:tr>
      <w:tr w:rsidR="00721DF9" w:rsidTr="00D3465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DF9" w:rsidRDefault="00721DF9" w:rsidP="00D3465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7FC4">
              <w:rPr>
                <w:rFonts w:ascii="標楷體" w:eastAsia="標楷體" w:hAnsi="標楷體" w:hint="eastAsia"/>
                <w:bCs/>
                <w:szCs w:val="24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1DF9" w:rsidRPr="009D7FC4" w:rsidRDefault="00721DF9" w:rsidP="00D346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D7FC4">
              <w:rPr>
                <w:rFonts w:ascii="標楷體" w:eastAsia="標楷體" w:hAnsi="標楷體" w:hint="eastAsia"/>
                <w:kern w:val="0"/>
                <w:szCs w:val="24"/>
              </w:rPr>
              <w:t>回顧與省思</w:t>
            </w:r>
          </w:p>
        </w:tc>
      </w:tr>
    </w:tbl>
    <w:p w:rsidR="00721DF9" w:rsidRDefault="00721DF9" w:rsidP="00721DF9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721DF9" w:rsidRPr="00B322E8" w:rsidRDefault="00721DF9" w:rsidP="00721DF9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:rsidR="00721DF9" w:rsidRDefault="00721DF9" w:rsidP="00721DF9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:rsidR="00721DF9" w:rsidRDefault="00721DF9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F27A33" w:rsidRPr="00AB7010" w:rsidRDefault="00F27A33" w:rsidP="00F27A3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933"/>
        <w:gridCol w:w="194"/>
        <w:gridCol w:w="1276"/>
        <w:gridCol w:w="488"/>
        <w:gridCol w:w="1955"/>
        <w:gridCol w:w="2093"/>
      </w:tblGrid>
      <w:tr w:rsidR="00F27A33" w:rsidTr="00596F3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27A33" w:rsidRPr="00AB7010" w:rsidRDefault="00F27A33" w:rsidP="00596F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F27A33" w:rsidRPr="00AB7010" w:rsidRDefault="00F27A33" w:rsidP="00596F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27A33" w:rsidRPr="00AB7010" w:rsidRDefault="00F27A33" w:rsidP="00596F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27A33" w:rsidRPr="00AB7010" w:rsidRDefault="00F27A33" w:rsidP="00596F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27A33" w:rsidRPr="00AB7010" w:rsidRDefault="00F27A33" w:rsidP="00596F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E7D65" w:rsidTr="00596F3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7D65" w:rsidRDefault="004E7D65" w:rsidP="004E7D6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4E7D65" w:rsidRDefault="004E7D65" w:rsidP="004E7D6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4E7D65" w:rsidRDefault="004E7D65" w:rsidP="004E7D6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E7D65" w:rsidRDefault="004E7D65" w:rsidP="004E7D6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E7D65" w:rsidRDefault="004E7D65" w:rsidP="004E7D6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E7D65" w:rsidRDefault="004E7D65" w:rsidP="004E7D6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曾薇靜</w:t>
            </w:r>
          </w:p>
        </w:tc>
      </w:tr>
      <w:tr w:rsidR="000900CF" w:rsidRPr="006C27E1" w:rsidTr="00596F3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0CF" w:rsidRDefault="000900CF" w:rsidP="000900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900CF" w:rsidRDefault="000900CF" w:rsidP="00090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00CF" w:rsidRPr="00AB7010" w:rsidRDefault="000900CF" w:rsidP="000900C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900CF" w:rsidRPr="00584D81" w:rsidRDefault="000900CF" w:rsidP="000900C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■A3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900CF" w:rsidTr="00596F3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00CF" w:rsidRDefault="000900CF" w:rsidP="000900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900CF" w:rsidRPr="00AB7010" w:rsidRDefault="000900CF" w:rsidP="000900C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0900CF" w:rsidRPr="00584D81" w:rsidRDefault="000900CF" w:rsidP="000900C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900CF" w:rsidTr="00596F3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900CF" w:rsidRDefault="000900CF" w:rsidP="000900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900CF" w:rsidRPr="00AB7010" w:rsidRDefault="000900CF" w:rsidP="000900C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0900CF" w:rsidRPr="00584D81" w:rsidRDefault="000900CF" w:rsidP="000900C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4E7D65" w:rsidTr="00BC2B0B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</w:tcBorders>
            <w:vAlign w:val="center"/>
          </w:tcPr>
          <w:p w:rsidR="00854AD2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【處己】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特社1-Ⅲ-1聽從建議選擇較佳的情緒處理技巧。</w:t>
            </w:r>
          </w:p>
          <w:p w:rsidR="004E7D65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特社1-Ⅲ-3接納自己與接受不可能每個人都喜歡自己的事實。</w:t>
            </w:r>
          </w:p>
          <w:p w:rsidR="00EE5F45" w:rsidRPr="00475959" w:rsidRDefault="00EE5F45" w:rsidP="00EE5F4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 xml:space="preserve">特社1-Ⅲ-4以各種形式自我安慰與獎勵。 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特社1-Ⅲ-5使用策略解決問題，但不過度重視結果或成敗。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【處人】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特社2-Ⅲ-1以善意正向的觀點，看待與人相處的各種互動行為。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特社2-Ⅲ-2區辨別人非善意行為是提醒，還是威脅到了自己的適應與生存。</w:t>
            </w:r>
            <w:r w:rsidRPr="00E323B8">
              <w:rPr>
                <w:szCs w:val="24"/>
              </w:rPr>
              <w:t xml:space="preserve"> 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特社2-Ⅲ-4依據情境，用適當的方式與他人分享自己喜歡的物品或生活經驗。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 xml:space="preserve">特社2-Ⅲ-3使用適當的技巧與人談話，並禮貌的結束話題。 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特社2-Ⅲ-6展現合宜行為以維持長時間的友誼。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特社2-Ⅲ-15保持與他人相處時的身體界限。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【處環境】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 xml:space="preserve">特社3-Ⅲ-1遵守不同課堂的規則。 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E323B8">
              <w:rPr>
                <w:rFonts w:ascii="標楷體" w:eastAsia="標楷體" w:hAnsi="標楷體" w:hint="eastAsia"/>
                <w:kern w:val="0"/>
                <w:szCs w:val="24"/>
              </w:rPr>
              <w:t>特社3-Ⅲ-2主動參與課堂或小組討論，並在小組中主動對他人提供協助。</w:t>
            </w:r>
          </w:p>
        </w:tc>
      </w:tr>
      <w:tr w:rsidR="004E7D65" w:rsidTr="00BC2B0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7"/>
            <w:vAlign w:val="center"/>
          </w:tcPr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【自我行為與自我效能】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特社A-Ⅲ-1複雜情緒的處理。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特社A-Ⅲ-</w:t>
            </w:r>
            <w:r w:rsidRPr="00E323B8">
              <w:rPr>
                <w:rFonts w:ascii="標楷體" w:eastAsia="標楷體" w:hAnsi="標楷體"/>
                <w:szCs w:val="24"/>
              </w:rPr>
              <w:t>3</w:t>
            </w:r>
            <w:r w:rsidRPr="00E323B8">
              <w:rPr>
                <w:rFonts w:ascii="標楷體" w:eastAsia="標楷體" w:hAnsi="標楷體" w:hint="eastAsia"/>
                <w:szCs w:val="24"/>
              </w:rPr>
              <w:t>行為與後果之間的關係與評估。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【溝通與人際的互動】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特社B-Ⅲ-1正負向訊息的判斷。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特社B-Ⅲ-2話題的開啟與延續。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特社B-Ⅲ-3自我經驗的分享。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特社B-Ⅲ-</w:t>
            </w:r>
            <w:r w:rsidRPr="00E323B8">
              <w:rPr>
                <w:rFonts w:ascii="標楷體" w:eastAsia="標楷體" w:hAnsi="標楷體"/>
                <w:szCs w:val="24"/>
              </w:rPr>
              <w:t>4</w:t>
            </w:r>
            <w:r w:rsidRPr="00E323B8">
              <w:rPr>
                <w:rFonts w:ascii="標楷體" w:eastAsia="標楷體" w:hAnsi="標楷體" w:hint="eastAsia"/>
                <w:szCs w:val="24"/>
              </w:rPr>
              <w:t>自我需求與困難的表達。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323B8">
              <w:rPr>
                <w:rFonts w:ascii="標楷體" w:eastAsia="標楷體" w:hAnsi="標楷體" w:hint="eastAsia"/>
                <w:szCs w:val="24"/>
              </w:rPr>
              <w:t>【家庭與社會的參與】</w:t>
            </w:r>
          </w:p>
          <w:p w:rsidR="004E7D65" w:rsidRPr="00E323B8" w:rsidRDefault="004E7D65" w:rsidP="004E7D65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E323B8">
              <w:rPr>
                <w:rFonts w:ascii="標楷體" w:eastAsia="標楷體" w:hAnsi="標楷體" w:hint="eastAsia"/>
                <w:kern w:val="0"/>
                <w:szCs w:val="24"/>
              </w:rPr>
              <w:t>特社C-Ⅲ-1不同學習情境變化的適應與調整。</w:t>
            </w:r>
          </w:p>
        </w:tc>
      </w:tr>
      <w:tr w:rsidR="004E7D65" w:rsidRPr="00E27F20" w:rsidTr="00596F3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7"/>
          </w:tcPr>
          <w:p w:rsidR="004E7D65" w:rsidRPr="002401BA" w:rsidRDefault="004E7D65" w:rsidP="004E7D65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人權教育　□法治教育　□性別平等教育</w:t>
            </w:r>
          </w:p>
          <w:p w:rsidR="004E7D65" w:rsidRPr="002401BA" w:rsidRDefault="004E7D65" w:rsidP="004E7D65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4E7D65" w:rsidRPr="00D10EC9" w:rsidRDefault="004E7D65" w:rsidP="004E7D6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安全教育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戶外教育　□國際教育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多元文化　□生涯規劃　□閱讀素養</w:t>
            </w:r>
          </w:p>
        </w:tc>
      </w:tr>
      <w:tr w:rsidR="004E7D65" w:rsidTr="00596F3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E7D65" w:rsidRPr="00BD68CB" w:rsidRDefault="004E7D65" w:rsidP="004E7D6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4E7D65" w:rsidRDefault="004E7D65" w:rsidP="004E7D6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■耕心文教EQ學園</w:t>
            </w:r>
          </w:p>
          <w:p w:rsidR="004E7D65" w:rsidRDefault="004E7D65" w:rsidP="004E7D6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E7D65" w:rsidRPr="00BD68CB" w:rsidRDefault="004E7D65" w:rsidP="004E7D6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E7D65" w:rsidRPr="00D10EC9" w:rsidRDefault="004E7D65" w:rsidP="004E7D6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E7D65" w:rsidTr="00596F3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E7D65" w:rsidRPr="00BD68CB" w:rsidRDefault="004E7D65" w:rsidP="004E7D6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6"/>
            <w:vAlign w:val="center"/>
          </w:tcPr>
          <w:p w:rsidR="004E7D65" w:rsidRDefault="004E7D65" w:rsidP="004E7D65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:rsidR="004E7D65" w:rsidRDefault="004E7D65" w:rsidP="004E7D6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4E7D65" w:rsidTr="00596F3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E7D65" w:rsidRPr="00BD68CB" w:rsidRDefault="004E7D65" w:rsidP="004E7D6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6"/>
            <w:vAlign w:val="center"/>
          </w:tcPr>
          <w:p w:rsidR="004E7D65" w:rsidRPr="00D10EC9" w:rsidRDefault="004E7D65" w:rsidP="004E7D6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>
              <w:rPr>
                <w:rFonts w:ascii="Segoe UI Emoji" w:eastAsia="Segoe UI Emoji" w:hAnsi="Segoe UI Emoji" w:cs="Segoe UI Emoji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</w:tbl>
    <w:p w:rsidR="004E7D65" w:rsidRDefault="004E7D65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6662"/>
      </w:tblGrid>
      <w:tr w:rsidR="004E7D65" w:rsidTr="00596F3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E7D65" w:rsidTr="00596F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Pr="00356608" w:rsidRDefault="004E7D65" w:rsidP="004E7D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56608">
              <w:rPr>
                <w:rFonts w:ascii="標楷體" w:eastAsia="標楷體" w:hAnsi="標楷體" w:hint="eastAsia"/>
                <w:szCs w:val="24"/>
              </w:rPr>
              <w:t>分享寒假生活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Pr="00356608" w:rsidRDefault="004E7D65" w:rsidP="004E7D6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56608">
              <w:rPr>
                <w:rFonts w:ascii="標楷體" w:eastAsia="標楷體" w:hAnsi="標楷體" w:cs="標楷體" w:hint="eastAsia"/>
                <w:b/>
                <w:szCs w:val="24"/>
              </w:rPr>
              <w:t>[分享生活點滴]</w:t>
            </w:r>
          </w:p>
          <w:p w:rsidR="004E7D65" w:rsidRPr="00356608" w:rsidRDefault="004E7D65" w:rsidP="004E7D65">
            <w:pPr>
              <w:pStyle w:val="aa"/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說明上台分享的注意事項(時限、說重點、眼神注視)，結束後聽者必須給予回饋或提問，注意等待輪流發言。</w:t>
            </w:r>
          </w:p>
          <w:p w:rsidR="004E7D65" w:rsidRPr="00356608" w:rsidRDefault="004E7D65" w:rsidP="004E7D65">
            <w:pPr>
              <w:pStyle w:val="aa"/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輪流上台分享寒假生活，其他人給予回饋。</w:t>
            </w:r>
          </w:p>
        </w:tc>
      </w:tr>
      <w:tr w:rsidR="004E7D65" w:rsidTr="00953407">
        <w:trPr>
          <w:trHeight w:val="6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7D65" w:rsidRPr="00356608" w:rsidRDefault="004E7D65" w:rsidP="004E7D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56608">
              <w:rPr>
                <w:rFonts w:ascii="標楷體" w:eastAsia="標楷體" w:hAnsi="標楷體" w:hint="eastAsia"/>
                <w:szCs w:val="24"/>
              </w:rPr>
              <w:t>我不是噴火龍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7D65" w:rsidRPr="00356608" w:rsidRDefault="004E7D65" w:rsidP="004E7D6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56608">
              <w:rPr>
                <w:rFonts w:ascii="標楷體" w:eastAsia="標楷體" w:hAnsi="標楷體" w:cs="標楷體" w:hint="eastAsia"/>
                <w:b/>
                <w:szCs w:val="24"/>
              </w:rPr>
              <w:t>[管理生氣情緒]</w:t>
            </w:r>
          </w:p>
          <w:p w:rsidR="004E7D65" w:rsidRPr="00356608" w:rsidRDefault="004E7D65" w:rsidP="004E7D65">
            <w:pPr>
              <w:pStyle w:val="aa"/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情緒主人翁:了解正負情緒皆有功能，但過多負向情緒可能造成破壞性後果，學習運用「情緒調節輪」，建立有效且多元的情緒調節方法。</w:t>
            </w:r>
          </w:p>
          <w:p w:rsidR="004E7D65" w:rsidRPr="00356608" w:rsidRDefault="004E7D65" w:rsidP="004E7D65">
            <w:pPr>
              <w:pStyle w:val="aa"/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生氣雷達站:認識生氣情緒常見的原因，進而覺察自己容易生氣的原因及程度，並運用「氣話過濾杯」表達生氣情緒。</w:t>
            </w:r>
          </w:p>
          <w:p w:rsidR="004E7D65" w:rsidRPr="00356608" w:rsidRDefault="004E7D65" w:rsidP="004E7D65">
            <w:pPr>
              <w:pStyle w:val="aa"/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生氣管理局:認識生氣情緒的管理方法，學習運用「生氣滅火拍」，提醒自己善用策略調節生氣情緒。</w:t>
            </w:r>
          </w:p>
        </w:tc>
      </w:tr>
      <w:tr w:rsidR="004E7D65" w:rsidTr="00953407">
        <w:trPr>
          <w:trHeight w:val="6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953407">
        <w:trPr>
          <w:trHeight w:val="6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953407">
        <w:trPr>
          <w:trHeight w:val="6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804B51">
        <w:trPr>
          <w:trHeight w:val="5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7D65" w:rsidRPr="003E5BB6" w:rsidRDefault="003E5BB6" w:rsidP="004E7D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5BB6">
              <w:rPr>
                <w:rFonts w:ascii="標楷體" w:eastAsia="標楷體" w:hAnsi="標楷體" w:cs="標楷體" w:hint="eastAsia"/>
                <w:szCs w:val="24"/>
              </w:rPr>
              <w:t>人際關係有一套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7D65" w:rsidRPr="003E5BB6" w:rsidRDefault="003E5BB6" w:rsidP="004E7D65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356608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="004E7D65" w:rsidRPr="003E5BB6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 w:rsidRPr="003E5BB6">
              <w:rPr>
                <w:rFonts w:ascii="標楷體" w:eastAsia="標楷體" w:hAnsi="標楷體" w:cs="標楷體" w:hint="eastAsia"/>
                <w:b/>
                <w:szCs w:val="24"/>
              </w:rPr>
              <w:t>創造正向</w:t>
            </w:r>
            <w:r w:rsidRPr="003E5BB6">
              <w:rPr>
                <w:rFonts w:ascii="標楷體" w:eastAsia="標楷體" w:hAnsi="標楷體" w:hint="eastAsia"/>
                <w:b/>
                <w:szCs w:val="24"/>
              </w:rPr>
              <w:t>人際關係</w:t>
            </w:r>
            <w:r w:rsidR="004E7D65" w:rsidRPr="003E5BB6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4E7D65" w:rsidRPr="00356608" w:rsidRDefault="004E7D65" w:rsidP="000A4E85">
            <w:pPr>
              <w:pStyle w:val="aa"/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人際放大鏡:學習運用「歸因緩緩咒」，建立先蒐集線索再判斷的人際意圖歸因習慣。</w:t>
            </w:r>
          </w:p>
          <w:p w:rsidR="004E7D65" w:rsidRPr="00356608" w:rsidRDefault="004E7D65" w:rsidP="004E7D65">
            <w:pPr>
              <w:pStyle w:val="aa"/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人際心舞台:學習運用「人際超雷箱」，提升對人際距離的影響，並尊重個別差異的態度。</w:t>
            </w:r>
          </w:p>
          <w:p w:rsidR="004E7D65" w:rsidRPr="00356608" w:rsidRDefault="004E7D65" w:rsidP="004E7D65">
            <w:pPr>
              <w:pStyle w:val="aa"/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人際好圈圈:運用「好圈圈寶盒」，內化創造正向人際好圈圈的原則。</w:t>
            </w:r>
          </w:p>
        </w:tc>
      </w:tr>
      <w:tr w:rsidR="004E7D65" w:rsidTr="00804B51">
        <w:trPr>
          <w:trHeight w:val="5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804B51">
        <w:trPr>
          <w:trHeight w:val="5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804B51">
        <w:trPr>
          <w:trHeight w:val="5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EE5F45">
        <w:trPr>
          <w:trHeight w:val="5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7D65" w:rsidRPr="00356608" w:rsidRDefault="00EE5F45" w:rsidP="004E7D6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情緒想法可</w:t>
            </w:r>
            <w:r w:rsidR="008D1034">
              <w:rPr>
                <w:rFonts w:ascii="標楷體" w:eastAsia="標楷體" w:hAnsi="標楷體" w:hint="eastAsia"/>
                <w:szCs w:val="24"/>
              </w:rPr>
              <w:t>轉彎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4E85" w:rsidRPr="00356608" w:rsidRDefault="000A4E85" w:rsidP="000A4E85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356608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情緒想法有彈性</w:t>
            </w:r>
            <w:r w:rsidRPr="00356608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4E7D65" w:rsidRDefault="000A4E85" w:rsidP="000A4E85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情緒想法對對碰:</w:t>
            </w:r>
            <w:r w:rsidR="008D1034">
              <w:rPr>
                <w:rFonts w:ascii="標楷體" w:eastAsia="標楷體" w:hAnsi="標楷體" w:hint="eastAsia"/>
              </w:rPr>
              <w:t>認識情緒和想法的關聯，了解不同想法會產生不同情緒。</w:t>
            </w:r>
          </w:p>
          <w:p w:rsidR="000A4E85" w:rsidRDefault="000A4E85" w:rsidP="000A4E85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情緒想法彈彈樂:</w:t>
            </w:r>
            <w:r w:rsidR="008D1034">
              <w:rPr>
                <w:rFonts w:ascii="標楷體" w:eastAsia="標楷體" w:hAnsi="標楷體" w:hint="eastAsia"/>
              </w:rPr>
              <w:t>了解想法越有彈性就能調節負向情緒，認識提升彈性的五個步驟。</w:t>
            </w:r>
          </w:p>
          <w:p w:rsidR="000A4E85" w:rsidRPr="00356608" w:rsidRDefault="000A4E85" w:rsidP="000A4E85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情緒樂觀向前行:</w:t>
            </w:r>
            <w:r w:rsidR="008D1034">
              <w:rPr>
                <w:rFonts w:ascii="標楷體" w:eastAsia="標楷體" w:hAnsi="標楷體" w:hint="eastAsia"/>
              </w:rPr>
              <w:t>學習運用「樂觀密碼鎖」，建立樂觀的思考模式。</w:t>
            </w:r>
          </w:p>
        </w:tc>
      </w:tr>
      <w:tr w:rsidR="004E7D65" w:rsidTr="00EE5F45">
        <w:trPr>
          <w:trHeight w:val="5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EE5F45">
        <w:trPr>
          <w:trHeight w:val="5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EE5F45">
        <w:trPr>
          <w:trHeight w:val="5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953407">
        <w:trPr>
          <w:trHeight w:val="5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7D65" w:rsidRPr="00995449" w:rsidRDefault="00995449" w:rsidP="00EE5F45">
            <w:pPr>
              <w:rPr>
                <w:rFonts w:ascii="標楷體" w:eastAsia="標楷體" w:hAnsi="標楷體"/>
                <w:szCs w:val="28"/>
              </w:rPr>
            </w:pPr>
            <w:r w:rsidRPr="00995449">
              <w:rPr>
                <w:rFonts w:ascii="標楷體" w:eastAsia="標楷體" w:hAnsi="標楷體" w:cs="標楷體" w:hint="eastAsia"/>
                <w:szCs w:val="24"/>
              </w:rPr>
              <w:t>人際病毒不要來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1034" w:rsidRPr="00D130CD" w:rsidRDefault="008D1034" w:rsidP="008D1034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D130CD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 w:rsidR="00995449" w:rsidRPr="00D130CD">
              <w:rPr>
                <w:rFonts w:ascii="標楷體" w:eastAsia="標楷體" w:hAnsi="標楷體" w:cs="標楷體" w:hint="eastAsia"/>
                <w:b/>
                <w:szCs w:val="24"/>
              </w:rPr>
              <w:t>防治</w:t>
            </w:r>
            <w:r w:rsidR="00995449" w:rsidRPr="00D130CD">
              <w:rPr>
                <w:rFonts w:ascii="標楷體" w:eastAsia="標楷體" w:hAnsi="標楷體" w:hint="eastAsia"/>
                <w:b/>
                <w:szCs w:val="28"/>
              </w:rPr>
              <w:t>校園霸凌</w:t>
            </w:r>
            <w:r w:rsidRPr="00D130CD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4E7D65" w:rsidRPr="0063458F" w:rsidRDefault="008D1034" w:rsidP="00953407">
            <w:pPr>
              <w:pStyle w:val="aa"/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63458F">
              <w:rPr>
                <w:rFonts w:ascii="標楷體" w:eastAsia="標楷體" w:hAnsi="標楷體" w:hint="eastAsia"/>
              </w:rPr>
              <w:t>人際病毒特搜隊:</w:t>
            </w:r>
            <w:r w:rsidR="00EE5F45" w:rsidRPr="0063458F">
              <w:rPr>
                <w:rFonts w:ascii="標楷體" w:eastAsia="標楷體" w:hAnsi="標楷體" w:hint="eastAsia"/>
              </w:rPr>
              <w:t>了解霸凌行為對霸凌者及被霸凌者長遠的的負面影響。</w:t>
            </w:r>
          </w:p>
          <w:p w:rsidR="008D1034" w:rsidRPr="0063458F" w:rsidRDefault="008D1034" w:rsidP="00953407">
            <w:pPr>
              <w:pStyle w:val="aa"/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63458F">
              <w:rPr>
                <w:rFonts w:ascii="標楷體" w:eastAsia="標楷體" w:hAnsi="標楷體" w:hint="eastAsia"/>
              </w:rPr>
              <w:t>人際病毒防治法:</w:t>
            </w:r>
            <w:r w:rsidR="00EE5F45" w:rsidRPr="0063458F">
              <w:rPr>
                <w:rFonts w:ascii="標楷體" w:eastAsia="標楷體" w:hAnsi="標楷體" w:hint="eastAsia"/>
              </w:rPr>
              <w:t>認識五個因應霸凌的有效策略，並學會判斷使用時機。</w:t>
            </w:r>
          </w:p>
          <w:p w:rsidR="008D1034" w:rsidRPr="008D1034" w:rsidRDefault="008D1034" w:rsidP="00953407">
            <w:pPr>
              <w:pStyle w:val="aa"/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szCs w:val="28"/>
              </w:rPr>
            </w:pPr>
            <w:r w:rsidRPr="0063458F">
              <w:rPr>
                <w:rFonts w:ascii="標楷體" w:eastAsia="標楷體" w:hAnsi="標楷體" w:hint="eastAsia"/>
              </w:rPr>
              <w:t>人際勇者大聯盟:</w:t>
            </w:r>
            <w:r w:rsidR="00EE5F45" w:rsidRPr="0063458F">
              <w:rPr>
                <w:rFonts w:ascii="標楷體" w:eastAsia="標楷體" w:hAnsi="標楷體" w:hint="eastAsia"/>
              </w:rPr>
              <w:t>體認旁觀者可以採取哪些積極行動來防治霸凌的發生。</w:t>
            </w:r>
          </w:p>
        </w:tc>
      </w:tr>
      <w:tr w:rsidR="004E7D65" w:rsidTr="00953407">
        <w:trPr>
          <w:trHeight w:val="5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953407">
        <w:trPr>
          <w:trHeight w:val="5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953407">
        <w:trPr>
          <w:trHeight w:val="5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804B51">
        <w:trPr>
          <w:trHeight w:val="8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7D65" w:rsidRPr="00D10EC9" w:rsidRDefault="00804B51" w:rsidP="00EE5F45">
            <w:pPr>
              <w:rPr>
                <w:rFonts w:ascii="標楷體" w:eastAsia="標楷體" w:hAnsi="標楷體"/>
                <w:szCs w:val="28"/>
              </w:rPr>
            </w:pPr>
            <w:r w:rsidRPr="00356608">
              <w:rPr>
                <w:rFonts w:ascii="標楷體" w:eastAsia="標楷體" w:hAnsi="標楷體" w:hint="eastAsia"/>
                <w:szCs w:val="24"/>
              </w:rPr>
              <w:t>畢業旅行知多少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4B51" w:rsidRPr="00356608" w:rsidRDefault="00804B51" w:rsidP="00804B51">
            <w:pPr>
              <w:pStyle w:val="aa"/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</w:rPr>
            </w:pPr>
            <w:r w:rsidRPr="00356608">
              <w:rPr>
                <w:rFonts w:ascii="標楷體" w:eastAsia="標楷體" w:hAnsi="標楷體" w:cs="標楷體" w:hint="eastAsia"/>
                <w:b/>
              </w:rPr>
              <w:t>[</w:t>
            </w:r>
            <w:r w:rsidRPr="00356608">
              <w:rPr>
                <w:rFonts w:ascii="標楷體" w:eastAsia="標楷體" w:hAnsi="標楷體" w:hint="eastAsia"/>
                <w:b/>
              </w:rPr>
              <w:t>畢業旅行-行李篇</w:t>
            </w:r>
            <w:r w:rsidRPr="00356608">
              <w:rPr>
                <w:rFonts w:ascii="標楷體" w:eastAsia="標楷體" w:hAnsi="標楷體" w:cs="標楷體" w:hint="eastAsia"/>
                <w:b/>
              </w:rPr>
              <w:t>]</w:t>
            </w:r>
          </w:p>
          <w:p w:rsidR="00804B51" w:rsidRPr="00356608" w:rsidRDefault="00804B51" w:rsidP="00804B51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依照天數、天氣、活動等討論所需物品。</w:t>
            </w:r>
          </w:p>
          <w:p w:rsidR="00804B51" w:rsidRPr="00356608" w:rsidRDefault="00804B51" w:rsidP="00804B51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隨身行李、大件行李的內容物。</w:t>
            </w:r>
          </w:p>
          <w:p w:rsidR="00804B51" w:rsidRPr="00356608" w:rsidRDefault="00804B51" w:rsidP="00804B51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收納行李的方法、實際摺衣物。</w:t>
            </w:r>
          </w:p>
          <w:p w:rsidR="00804B51" w:rsidRPr="00356608" w:rsidRDefault="00804B51" w:rsidP="00804B51">
            <w:pPr>
              <w:pStyle w:val="aa"/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</w:rPr>
            </w:pPr>
            <w:r w:rsidRPr="00356608">
              <w:rPr>
                <w:rFonts w:ascii="標楷體" w:eastAsia="標楷體" w:hAnsi="標楷體" w:cs="標楷體" w:hint="eastAsia"/>
                <w:b/>
              </w:rPr>
              <w:t>[</w:t>
            </w:r>
            <w:r w:rsidRPr="00AF3802">
              <w:rPr>
                <w:rFonts w:ascii="標楷體" w:eastAsia="標楷體" w:hAnsi="標楷體" w:hint="eastAsia"/>
                <w:b/>
              </w:rPr>
              <w:t>畢業旅行-輪流篇、聊天篇</w:t>
            </w:r>
            <w:r w:rsidRPr="00356608">
              <w:rPr>
                <w:rFonts w:ascii="標楷體" w:eastAsia="標楷體" w:hAnsi="標楷體" w:cs="標楷體" w:hint="eastAsia"/>
                <w:b/>
              </w:rPr>
              <w:t>]</w:t>
            </w:r>
          </w:p>
          <w:p w:rsidR="00804B51" w:rsidRPr="00356608" w:rsidRDefault="00804B51" w:rsidP="00804B51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輪流時機(上下車排隊、設施排隊、吃飯夾菜、洗澡)。</w:t>
            </w:r>
          </w:p>
          <w:p w:rsidR="00804B51" w:rsidRPr="00356608" w:rsidRDefault="00804B51" w:rsidP="00804B51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情境問題處理(例如：圓桌吃飯被碰到、洗澡忘記帶衣物、別人用過的廁所濕濕的</w:t>
            </w:r>
            <w:r w:rsidRPr="00356608">
              <w:rPr>
                <w:rFonts w:ascii="標楷體" w:eastAsia="標楷體" w:hAnsi="標楷體"/>
              </w:rPr>
              <w:t>…</w:t>
            </w:r>
            <w:r w:rsidRPr="00356608">
              <w:rPr>
                <w:rFonts w:ascii="標楷體" w:eastAsia="標楷體" w:hAnsi="標楷體" w:hint="eastAsia"/>
              </w:rPr>
              <w:t>)。</w:t>
            </w:r>
          </w:p>
          <w:p w:rsidR="00804B51" w:rsidRPr="00356608" w:rsidRDefault="00804B51" w:rsidP="00804B51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lastRenderedPageBreak/>
              <w:t>聊天時機(遊覽車上、排隊等玩設施、吃飽飯、晚上睡覺前</w:t>
            </w:r>
            <w:r w:rsidRPr="00356608">
              <w:rPr>
                <w:rFonts w:ascii="標楷體" w:eastAsia="標楷體" w:hAnsi="標楷體"/>
              </w:rPr>
              <w:t>…</w:t>
            </w:r>
            <w:r w:rsidRPr="00356608">
              <w:rPr>
                <w:rFonts w:ascii="標楷體" w:eastAsia="標楷體" w:hAnsi="標楷體" w:hint="eastAsia"/>
              </w:rPr>
              <w:t>)</w:t>
            </w:r>
          </w:p>
          <w:p w:rsidR="00804B51" w:rsidRDefault="00804B51" w:rsidP="00804B51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56608">
              <w:rPr>
                <w:rFonts w:ascii="標楷體" w:eastAsia="標楷體" w:hAnsi="標楷體" w:hint="eastAsia"/>
              </w:rPr>
              <w:t>聊天話題(今天的景點、分享零食、遊戲</w:t>
            </w:r>
            <w:r w:rsidRPr="00356608">
              <w:rPr>
                <w:rFonts w:ascii="標楷體" w:eastAsia="標楷體" w:hAnsi="標楷體"/>
              </w:rPr>
              <w:t>…</w:t>
            </w:r>
            <w:r w:rsidRPr="00356608">
              <w:rPr>
                <w:rFonts w:ascii="標楷體" w:eastAsia="標楷體" w:hAnsi="標楷體" w:hint="eastAsia"/>
              </w:rPr>
              <w:t>)。</w:t>
            </w:r>
          </w:p>
          <w:p w:rsidR="004E7D65" w:rsidRPr="005F730E" w:rsidRDefault="00804B51" w:rsidP="005F730E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F730E">
              <w:rPr>
                <w:rFonts w:ascii="標楷體" w:eastAsia="標楷體" w:hAnsi="標楷體" w:hint="eastAsia"/>
              </w:rPr>
              <w:t>情境問題處理(例如：別人對話題不感興趣</w:t>
            </w:r>
            <w:r w:rsidRPr="005F730E">
              <w:rPr>
                <w:rFonts w:ascii="標楷體" w:eastAsia="標楷體" w:hAnsi="標楷體"/>
              </w:rPr>
              <w:t>…</w:t>
            </w:r>
            <w:r w:rsidRPr="005F730E">
              <w:rPr>
                <w:rFonts w:ascii="標楷體" w:eastAsia="標楷體" w:hAnsi="標楷體" w:hint="eastAsia"/>
              </w:rPr>
              <w:t>)。</w:t>
            </w:r>
          </w:p>
        </w:tc>
      </w:tr>
      <w:tr w:rsidR="004E7D65" w:rsidTr="00804B51">
        <w:trPr>
          <w:trHeight w:val="8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804B51">
        <w:trPr>
          <w:trHeight w:val="8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E7D65" w:rsidTr="00804B51">
        <w:trPr>
          <w:trHeight w:val="8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Pr="00D10EC9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D65" w:rsidRDefault="004E7D65" w:rsidP="004E7D6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8E1290" w:rsidRDefault="00F27A33" w:rsidP="008D1034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sectPr w:rsidR="008E129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DA" w:rsidRDefault="001F0ADA" w:rsidP="00AA2AEB">
      <w:r>
        <w:separator/>
      </w:r>
    </w:p>
  </w:endnote>
  <w:endnote w:type="continuationSeparator" w:id="0">
    <w:p w:rsidR="001F0ADA" w:rsidRDefault="001F0ADA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DA" w:rsidRDefault="001F0ADA" w:rsidP="00AA2AEB">
      <w:r>
        <w:separator/>
      </w:r>
    </w:p>
  </w:footnote>
  <w:footnote w:type="continuationSeparator" w:id="0">
    <w:p w:rsidR="001F0ADA" w:rsidRDefault="001F0ADA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09E"/>
    <w:multiLevelType w:val="hybridMultilevel"/>
    <w:tmpl w:val="0278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A5B8F"/>
    <w:multiLevelType w:val="hybridMultilevel"/>
    <w:tmpl w:val="FF88A54E"/>
    <w:lvl w:ilvl="0" w:tplc="A6080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B00CA"/>
    <w:multiLevelType w:val="hybridMultilevel"/>
    <w:tmpl w:val="67A002F6"/>
    <w:lvl w:ilvl="0" w:tplc="F912D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940B56"/>
    <w:multiLevelType w:val="hybridMultilevel"/>
    <w:tmpl w:val="0278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134DE2"/>
    <w:multiLevelType w:val="hybridMultilevel"/>
    <w:tmpl w:val="EBC475BC"/>
    <w:lvl w:ilvl="0" w:tplc="3FB47042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E0F04"/>
    <w:multiLevelType w:val="hybridMultilevel"/>
    <w:tmpl w:val="6BF0404E"/>
    <w:lvl w:ilvl="0" w:tplc="08586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60206D"/>
    <w:multiLevelType w:val="hybridMultilevel"/>
    <w:tmpl w:val="AB9AA564"/>
    <w:lvl w:ilvl="0" w:tplc="A3BE2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DB1714"/>
    <w:multiLevelType w:val="hybridMultilevel"/>
    <w:tmpl w:val="88CC77A2"/>
    <w:lvl w:ilvl="0" w:tplc="E39A4D9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C63C2E"/>
    <w:multiLevelType w:val="hybridMultilevel"/>
    <w:tmpl w:val="FF88A54E"/>
    <w:lvl w:ilvl="0" w:tplc="A6080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D78C3"/>
    <w:multiLevelType w:val="hybridMultilevel"/>
    <w:tmpl w:val="EC0074E8"/>
    <w:lvl w:ilvl="0" w:tplc="08586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CE4C2C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F2165F"/>
    <w:multiLevelType w:val="hybridMultilevel"/>
    <w:tmpl w:val="75C81C3E"/>
    <w:lvl w:ilvl="0" w:tplc="1AAC9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581A61"/>
    <w:multiLevelType w:val="hybridMultilevel"/>
    <w:tmpl w:val="8124CDAC"/>
    <w:lvl w:ilvl="0" w:tplc="4EAA5AB4">
      <w:start w:val="1"/>
      <w:numFmt w:val="decimal"/>
      <w:pStyle w:val="2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3A1250"/>
    <w:multiLevelType w:val="hybridMultilevel"/>
    <w:tmpl w:val="88F0D8B2"/>
    <w:lvl w:ilvl="0" w:tplc="08586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684C30"/>
    <w:multiLevelType w:val="hybridMultilevel"/>
    <w:tmpl w:val="14E6169A"/>
    <w:lvl w:ilvl="0" w:tplc="08586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454876"/>
    <w:multiLevelType w:val="hybridMultilevel"/>
    <w:tmpl w:val="F12A6B48"/>
    <w:lvl w:ilvl="0" w:tplc="1F72D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321A5E"/>
    <w:multiLevelType w:val="hybridMultilevel"/>
    <w:tmpl w:val="88CC77A2"/>
    <w:lvl w:ilvl="0" w:tplc="E39A4D9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15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50637"/>
    <w:rsid w:val="00051E35"/>
    <w:rsid w:val="00072CFA"/>
    <w:rsid w:val="00082C8C"/>
    <w:rsid w:val="000900CF"/>
    <w:rsid w:val="00090D23"/>
    <w:rsid w:val="000A0295"/>
    <w:rsid w:val="000A4E85"/>
    <w:rsid w:val="000A66A0"/>
    <w:rsid w:val="000E5F20"/>
    <w:rsid w:val="00131CD3"/>
    <w:rsid w:val="00140E6C"/>
    <w:rsid w:val="001430A8"/>
    <w:rsid w:val="001471D4"/>
    <w:rsid w:val="00167300"/>
    <w:rsid w:val="00174ED1"/>
    <w:rsid w:val="00182751"/>
    <w:rsid w:val="001913FE"/>
    <w:rsid w:val="001D0DC4"/>
    <w:rsid w:val="001F0ADA"/>
    <w:rsid w:val="00220942"/>
    <w:rsid w:val="00234A27"/>
    <w:rsid w:val="00236D06"/>
    <w:rsid w:val="00250C86"/>
    <w:rsid w:val="00267AE4"/>
    <w:rsid w:val="002761A4"/>
    <w:rsid w:val="002843DD"/>
    <w:rsid w:val="002918B3"/>
    <w:rsid w:val="00321680"/>
    <w:rsid w:val="00324AD5"/>
    <w:rsid w:val="0036469B"/>
    <w:rsid w:val="00375D85"/>
    <w:rsid w:val="00377307"/>
    <w:rsid w:val="00381C9B"/>
    <w:rsid w:val="003A1DD1"/>
    <w:rsid w:val="003A788A"/>
    <w:rsid w:val="003B7ED8"/>
    <w:rsid w:val="003C28E6"/>
    <w:rsid w:val="003D4CC3"/>
    <w:rsid w:val="003E5BB6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3AFB"/>
    <w:rsid w:val="004748BF"/>
    <w:rsid w:val="004B650B"/>
    <w:rsid w:val="004B6D4A"/>
    <w:rsid w:val="004D13D9"/>
    <w:rsid w:val="004D3F1A"/>
    <w:rsid w:val="004E48B3"/>
    <w:rsid w:val="004E7D65"/>
    <w:rsid w:val="00523B25"/>
    <w:rsid w:val="00541785"/>
    <w:rsid w:val="0054505E"/>
    <w:rsid w:val="00552000"/>
    <w:rsid w:val="005654ED"/>
    <w:rsid w:val="00584D7A"/>
    <w:rsid w:val="00584D81"/>
    <w:rsid w:val="005A6869"/>
    <w:rsid w:val="005D6A44"/>
    <w:rsid w:val="005F5D1A"/>
    <w:rsid w:val="005F730E"/>
    <w:rsid w:val="0063458F"/>
    <w:rsid w:val="00652156"/>
    <w:rsid w:val="006760B2"/>
    <w:rsid w:val="00686F51"/>
    <w:rsid w:val="006B6524"/>
    <w:rsid w:val="006B661C"/>
    <w:rsid w:val="006C27E1"/>
    <w:rsid w:val="006C3A3B"/>
    <w:rsid w:val="006F0775"/>
    <w:rsid w:val="007116D0"/>
    <w:rsid w:val="00711867"/>
    <w:rsid w:val="00721DF9"/>
    <w:rsid w:val="00723B0E"/>
    <w:rsid w:val="00733E0B"/>
    <w:rsid w:val="00752A8D"/>
    <w:rsid w:val="00762398"/>
    <w:rsid w:val="00790C09"/>
    <w:rsid w:val="007A0A07"/>
    <w:rsid w:val="007A7A05"/>
    <w:rsid w:val="007E7F91"/>
    <w:rsid w:val="007F2C2E"/>
    <w:rsid w:val="00804B51"/>
    <w:rsid w:val="00821337"/>
    <w:rsid w:val="00836B59"/>
    <w:rsid w:val="00851385"/>
    <w:rsid w:val="00854AD2"/>
    <w:rsid w:val="008859E7"/>
    <w:rsid w:val="008B1D6C"/>
    <w:rsid w:val="008B2EFB"/>
    <w:rsid w:val="008C0441"/>
    <w:rsid w:val="008C2913"/>
    <w:rsid w:val="008D1034"/>
    <w:rsid w:val="008E1290"/>
    <w:rsid w:val="009036B0"/>
    <w:rsid w:val="00915C08"/>
    <w:rsid w:val="00953407"/>
    <w:rsid w:val="0096260E"/>
    <w:rsid w:val="00963012"/>
    <w:rsid w:val="00972B82"/>
    <w:rsid w:val="00984E1C"/>
    <w:rsid w:val="00991FB7"/>
    <w:rsid w:val="00995449"/>
    <w:rsid w:val="009A3B3E"/>
    <w:rsid w:val="009B465E"/>
    <w:rsid w:val="009B58E6"/>
    <w:rsid w:val="009C2E63"/>
    <w:rsid w:val="009D7FC4"/>
    <w:rsid w:val="00A02DAE"/>
    <w:rsid w:val="00A17A9A"/>
    <w:rsid w:val="00A22BBF"/>
    <w:rsid w:val="00A2511F"/>
    <w:rsid w:val="00A32CDD"/>
    <w:rsid w:val="00A406F8"/>
    <w:rsid w:val="00A52230"/>
    <w:rsid w:val="00A5480B"/>
    <w:rsid w:val="00A60AD2"/>
    <w:rsid w:val="00A9085F"/>
    <w:rsid w:val="00AA0609"/>
    <w:rsid w:val="00AA2AEB"/>
    <w:rsid w:val="00AB7010"/>
    <w:rsid w:val="00AD44B9"/>
    <w:rsid w:val="00AE0C08"/>
    <w:rsid w:val="00B02126"/>
    <w:rsid w:val="00B322E8"/>
    <w:rsid w:val="00B32738"/>
    <w:rsid w:val="00B37687"/>
    <w:rsid w:val="00B47603"/>
    <w:rsid w:val="00B54E3E"/>
    <w:rsid w:val="00B57B4E"/>
    <w:rsid w:val="00B60697"/>
    <w:rsid w:val="00B63E88"/>
    <w:rsid w:val="00B86C86"/>
    <w:rsid w:val="00BC015F"/>
    <w:rsid w:val="00BC37A2"/>
    <w:rsid w:val="00BC5FE0"/>
    <w:rsid w:val="00BD1534"/>
    <w:rsid w:val="00BD4019"/>
    <w:rsid w:val="00BD68CB"/>
    <w:rsid w:val="00BE2A8C"/>
    <w:rsid w:val="00BE4AC5"/>
    <w:rsid w:val="00BE6617"/>
    <w:rsid w:val="00BF5B8E"/>
    <w:rsid w:val="00C302EC"/>
    <w:rsid w:val="00C308B0"/>
    <w:rsid w:val="00C71DB7"/>
    <w:rsid w:val="00C825AB"/>
    <w:rsid w:val="00C91682"/>
    <w:rsid w:val="00C96791"/>
    <w:rsid w:val="00CA1F62"/>
    <w:rsid w:val="00CB65E0"/>
    <w:rsid w:val="00CC1510"/>
    <w:rsid w:val="00D10EC9"/>
    <w:rsid w:val="00D11A11"/>
    <w:rsid w:val="00D130CD"/>
    <w:rsid w:val="00D53ED2"/>
    <w:rsid w:val="00D60355"/>
    <w:rsid w:val="00D90E97"/>
    <w:rsid w:val="00DA43CB"/>
    <w:rsid w:val="00DB5A0A"/>
    <w:rsid w:val="00DD62DA"/>
    <w:rsid w:val="00DE36CA"/>
    <w:rsid w:val="00DE7F24"/>
    <w:rsid w:val="00E1598B"/>
    <w:rsid w:val="00E27ABC"/>
    <w:rsid w:val="00E27F20"/>
    <w:rsid w:val="00E3069B"/>
    <w:rsid w:val="00E60478"/>
    <w:rsid w:val="00E92CF5"/>
    <w:rsid w:val="00E96DC1"/>
    <w:rsid w:val="00EA6F33"/>
    <w:rsid w:val="00EB3A0D"/>
    <w:rsid w:val="00ED6D3C"/>
    <w:rsid w:val="00EE5F45"/>
    <w:rsid w:val="00EE640E"/>
    <w:rsid w:val="00F2631E"/>
    <w:rsid w:val="00F27A33"/>
    <w:rsid w:val="00F60E39"/>
    <w:rsid w:val="00F65FB3"/>
    <w:rsid w:val="00F73A97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2">
    <w:name w:val="樣式2"/>
    <w:basedOn w:val="a"/>
    <w:rsid w:val="00915C08"/>
    <w:pPr>
      <w:numPr>
        <w:numId w:val="2"/>
      </w:numPr>
      <w:jc w:val="both"/>
    </w:pPr>
    <w:rPr>
      <w:rFonts w:ascii="新細明體" w:eastAsia="新細明體" w:hAnsi="Times New Roman" w:cs="Times New Roman"/>
      <w:spacing w:val="-8"/>
      <w:szCs w:val="24"/>
    </w:rPr>
  </w:style>
  <w:style w:type="paragraph" w:styleId="aa">
    <w:name w:val="List Paragraph"/>
    <w:basedOn w:val="a"/>
    <w:uiPriority w:val="34"/>
    <w:qFormat/>
    <w:rsid w:val="004E7D65"/>
    <w:pPr>
      <w:suppressAutoHyphens/>
      <w:autoSpaceDN w:val="0"/>
      <w:ind w:left="48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31</Pages>
  <Words>3808</Words>
  <Characters>21706</Characters>
  <Application>Microsoft Office Word</Application>
  <DocSecurity>0</DocSecurity>
  <Lines>180</Lines>
  <Paragraphs>50</Paragraphs>
  <ScaleCrop>false</ScaleCrop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6</cp:revision>
  <cp:lastPrinted>2020-05-08T03:57:00Z</cp:lastPrinted>
  <dcterms:created xsi:type="dcterms:W3CDTF">2025-06-06T13:11:00Z</dcterms:created>
  <dcterms:modified xsi:type="dcterms:W3CDTF">2025-06-10T06:39:00Z</dcterms:modified>
</cp:coreProperties>
</file>